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3E" w:rsidRDefault="000B6A3E" w:rsidP="000B6A3E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>ПРИЛОЖЕНИЕ № 3-21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hyperlink r:id="rId4" w:history="1">
        <w:r>
          <w:rPr>
            <w:rFonts w:eastAsia="Times New Roman"/>
            <w:color w:val="008080"/>
            <w:sz w:val="22"/>
            <w:szCs w:val="22"/>
          </w:rPr>
          <w:t xml:space="preserve">Правилам </w:t>
        </w:r>
      </w:hyperlink>
      <w:r>
        <w:rPr>
          <w:rFonts w:eastAsia="Times New Roman"/>
          <w:color w:val="000080"/>
          <w:sz w:val="22"/>
          <w:szCs w:val="22"/>
        </w:rPr>
        <w:t xml:space="preserve">предоставления и публикации информации на рынке ценных бумаг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161"/>
        <w:gridCol w:w="3938"/>
      </w:tblGrid>
      <w:tr w:rsidR="000B6A3E" w:rsidTr="000B6A3E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B6A3E" w:rsidRDefault="000B6A3E" w:rsidP="00BB78BC">
            <w:pPr>
              <w:jc w:val="center"/>
            </w:pPr>
            <w:r>
              <w:t>1.</w:t>
            </w:r>
          </w:p>
        </w:tc>
        <w:tc>
          <w:tcPr>
            <w:tcW w:w="4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6A3E" w:rsidRDefault="000B6A3E" w:rsidP="00BB78BC">
            <w:pPr>
              <w:jc w:val="center"/>
            </w:pPr>
            <w:r>
              <w:rPr>
                <w:b/>
                <w:bCs/>
              </w:rPr>
              <w:t>НАИМЕНОВАНИЕ ЭМИТЕНТА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BB78BC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BB78BC">
            <w:r>
              <w:t>Полное: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BB78BC">
            <w:r>
              <w:t>Акционерное Общество «Гидропроект»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BB78BC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BB78BC">
            <w:r>
              <w:t>Сокращенное: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BB78BC">
            <w:r>
              <w:t>АО «Гидропроект»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BB78BC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BB78BC">
            <w:r>
              <w:t xml:space="preserve">Наименование биржевого </w:t>
            </w:r>
            <w:proofErr w:type="spellStart"/>
            <w:r>
              <w:t>тикера</w:t>
            </w:r>
            <w:proofErr w:type="spellEnd"/>
            <w:r>
              <w:t>:</w:t>
            </w:r>
            <w:hyperlink r:id="rId5" w:history="1">
              <w:r>
                <w:rPr>
                  <w:color w:val="008080"/>
                </w:rPr>
                <w:t>*</w:t>
              </w:r>
            </w:hyperlink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BB78BC"/>
        </w:tc>
      </w:tr>
      <w:tr w:rsidR="000B6A3E" w:rsidTr="000B6A3E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B6A3E" w:rsidRDefault="000B6A3E" w:rsidP="00BB78BC">
            <w:pPr>
              <w:jc w:val="center"/>
            </w:pPr>
            <w:r>
              <w:t>2.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6A3E" w:rsidRDefault="000B6A3E" w:rsidP="00BB78BC">
            <w:pPr>
              <w:jc w:val="center"/>
            </w:pPr>
            <w:r>
              <w:rPr>
                <w:b/>
                <w:bCs/>
              </w:rPr>
              <w:t>КОНТАКТНЫЕ ДАННЫЕ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BB78BC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BB78BC">
            <w:r>
              <w:t>Местонахождение: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BB78BC">
            <w:proofErr w:type="spellStart"/>
            <w:r>
              <w:t>г.Ташкент</w:t>
            </w:r>
            <w:proofErr w:type="spellEnd"/>
            <w:r>
              <w:t xml:space="preserve">, </w:t>
            </w:r>
            <w:proofErr w:type="spellStart"/>
            <w:r>
              <w:t>ул.Бобура</w:t>
            </w:r>
            <w:proofErr w:type="spellEnd"/>
            <w:r>
              <w:t>, 20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Почтовый адрес: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>
              <w:t xml:space="preserve">100100 </w:t>
            </w:r>
            <w:proofErr w:type="spellStart"/>
            <w:r>
              <w:t>г</w:t>
            </w:r>
            <w:r>
              <w:t>.Ташкент</w:t>
            </w:r>
            <w:proofErr w:type="spellEnd"/>
            <w:r>
              <w:t xml:space="preserve">, </w:t>
            </w:r>
            <w:proofErr w:type="spellStart"/>
            <w:r>
              <w:t>ул.Бобура</w:t>
            </w:r>
            <w:proofErr w:type="spellEnd"/>
            <w:r>
              <w:t>, 20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Адрес электронной почты:</w:t>
            </w:r>
            <w:hyperlink r:id="rId6" w:history="1">
              <w:r>
                <w:rPr>
                  <w:color w:val="008080"/>
                </w:rPr>
                <w:t>*</w:t>
              </w:r>
            </w:hyperlink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Pr="000B6A3E" w:rsidRDefault="000B6A3E" w:rsidP="000B6A3E">
            <w:pPr>
              <w:rPr>
                <w:lang w:val="en-US"/>
              </w:rPr>
            </w:pPr>
            <w:hyperlink r:id="rId7" w:history="1">
              <w:r w:rsidRPr="00DD10AF">
                <w:rPr>
                  <w:rStyle w:val="a3"/>
                  <w:lang w:val="en-US"/>
                </w:rPr>
                <w:t>info@gidroproekt.uz</w:t>
              </w:r>
            </w:hyperlink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Официальный веб-сайт:</w:t>
            </w:r>
            <w:hyperlink r:id="rId8" w:history="1">
              <w:r>
                <w:rPr>
                  <w:color w:val="008080"/>
                </w:rPr>
                <w:t>*</w:t>
              </w:r>
            </w:hyperlink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Pr="000B6A3E" w:rsidRDefault="000B6A3E" w:rsidP="000B6A3E">
            <w:pPr>
              <w:rPr>
                <w:lang w:val="en-US"/>
              </w:rPr>
            </w:pPr>
            <w:hyperlink r:id="rId9" w:history="1">
              <w:r w:rsidRPr="00DD10AF">
                <w:rPr>
                  <w:rStyle w:val="a3"/>
                  <w:lang w:val="en-US"/>
                </w:rPr>
                <w:t>www.gidroproekt.uz</w:t>
              </w:r>
            </w:hyperlink>
          </w:p>
        </w:tc>
      </w:tr>
      <w:tr w:rsidR="000B6A3E" w:rsidTr="000B6A3E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B6A3E" w:rsidRDefault="000B6A3E" w:rsidP="000B6A3E">
            <w:pPr>
              <w:jc w:val="center"/>
            </w:pPr>
            <w:r>
              <w:t>3.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B6A3E" w:rsidRDefault="000B6A3E" w:rsidP="000B6A3E">
            <w:pPr>
              <w:jc w:val="center"/>
            </w:pPr>
            <w:r>
              <w:rPr>
                <w:b/>
                <w:bCs/>
              </w:rPr>
              <w:t>ИНФОРМАЦИЯ О СУЩЕСТВЕННОМ ФАКТЕ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Номер существенного факта: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>
              <w:t>21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Наименование существенного факта: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>
              <w:t>Заключение сделки с аффилированным лицом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Ф.И.О. или полное наименование контрагента: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 w:rsidRPr="000B6A3E">
              <w:t>УП «Дирекция по строительству №1»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Местонахождение (почтовый адрес) контрагента: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 w:rsidRPr="000B6A3E">
              <w:t xml:space="preserve">100 011 </w:t>
            </w:r>
            <w:proofErr w:type="spellStart"/>
            <w:r w:rsidRPr="000B6A3E">
              <w:t>г.Ташкент</w:t>
            </w:r>
            <w:proofErr w:type="spellEnd"/>
            <w:r w:rsidRPr="000B6A3E">
              <w:t xml:space="preserve"> </w:t>
            </w:r>
            <w:proofErr w:type="spellStart"/>
            <w:r w:rsidRPr="000B6A3E">
              <w:t>Шайхантахурский</w:t>
            </w:r>
            <w:proofErr w:type="spellEnd"/>
            <w:r w:rsidRPr="000B6A3E">
              <w:t xml:space="preserve"> район, ул.Навои,22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Доля эмитента у аффилированного лица (в проценте от уставного капитала):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Pr="000B6A3E" w:rsidRDefault="000B6A3E" w:rsidP="000B6A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0B6A3E">
              <w:t xml:space="preserve"> 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Ф.И.О. или полное наименование аффилированного лица: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 w:rsidRPr="000B6A3E">
              <w:t>УП «Дирекция по строительству №1»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Местонахождение аффилированного лица: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 w:rsidRPr="000B6A3E">
              <w:t xml:space="preserve">100 011 </w:t>
            </w:r>
            <w:proofErr w:type="spellStart"/>
            <w:r w:rsidRPr="000B6A3E">
              <w:t>г.Ташкент</w:t>
            </w:r>
            <w:proofErr w:type="spellEnd"/>
            <w:r w:rsidRPr="000B6A3E">
              <w:t xml:space="preserve"> </w:t>
            </w:r>
            <w:proofErr w:type="spellStart"/>
            <w:r w:rsidRPr="000B6A3E">
              <w:t>Шайхантахурский</w:t>
            </w:r>
            <w:proofErr w:type="spellEnd"/>
            <w:r w:rsidRPr="000B6A3E">
              <w:t xml:space="preserve"> район, ул.Навои,22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Доля аффилированного лица у эмитента (в проценте от уставного капитала):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Pr="000B6A3E" w:rsidRDefault="000B6A3E" w:rsidP="000B6A3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Орган эмитента, принявший решение по сделке: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Pr="000B6A3E" w:rsidRDefault="000B6A3E" w:rsidP="000B6A3E">
            <w:r>
              <w:t>ОСА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Дата принятия решения: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 w:rsidRPr="000B6A3E">
              <w:t>29.06.2018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Сумма сделки (</w:t>
            </w:r>
            <w:proofErr w:type="spellStart"/>
            <w:r>
              <w:t>сум</w:t>
            </w:r>
            <w:proofErr w:type="spellEnd"/>
            <w:r>
              <w:t>):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>
              <w:t xml:space="preserve">40 223 760 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Дата заключения сделки: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>
              <w:t>19.03.2019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Вид сделки: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>
              <w:t>Договор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Предмет сделки (детальное описание)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 w:rsidRPr="000B6A3E">
              <w:t xml:space="preserve">Схема выдачи мощности по объекту Модернизация УП «Каскад </w:t>
            </w:r>
            <w:proofErr w:type="spellStart"/>
            <w:r w:rsidRPr="000B6A3E">
              <w:t>Кадиринских</w:t>
            </w:r>
            <w:proofErr w:type="spellEnd"/>
            <w:r w:rsidRPr="000B6A3E">
              <w:t xml:space="preserve"> ГЭС (ГЭС-3)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7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Кем является эмитент по сделке: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B6A3E" w:rsidRDefault="000B6A3E" w:rsidP="000B6A3E">
            <w:r>
              <w:t>Приобретатель</w:t>
            </w:r>
          </w:p>
        </w:tc>
      </w:tr>
      <w:tr w:rsidR="000B6A3E" w:rsidTr="000B6A3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6A3E" w:rsidRDefault="000B6A3E" w:rsidP="000B6A3E"/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B6A3E" w:rsidRPr="000B6A3E" w:rsidRDefault="000B6A3E" w:rsidP="000B6A3E">
            <w:pPr>
              <w:rPr>
                <w:b/>
                <w:u w:val="single"/>
              </w:rPr>
            </w:pPr>
            <w:proofErr w:type="spellStart"/>
            <w:r w:rsidRPr="000B6A3E">
              <w:rPr>
                <w:b/>
                <w:u w:val="single"/>
              </w:rPr>
              <w:t>Отчуждатель</w:t>
            </w:r>
            <w:proofErr w:type="spellEnd"/>
          </w:p>
        </w:tc>
      </w:tr>
      <w:tr w:rsidR="000B6A3E" w:rsidTr="000B6A3E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Ф.И.О. руководителя исполнительного органа:</w:t>
            </w:r>
          </w:p>
        </w:tc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>
              <w:t>Ахмедов Алибек Илхомович</w:t>
            </w:r>
          </w:p>
        </w:tc>
      </w:tr>
      <w:tr w:rsidR="000B6A3E" w:rsidTr="000B6A3E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Ф.И.О. главного бухгалтера:</w:t>
            </w:r>
          </w:p>
        </w:tc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 w:rsidRPr="000B6A3E">
              <w:t xml:space="preserve">Салихов </w:t>
            </w:r>
            <w:proofErr w:type="spellStart"/>
            <w:r w:rsidRPr="000B6A3E">
              <w:t>Миршод</w:t>
            </w:r>
            <w:proofErr w:type="spellEnd"/>
            <w:r w:rsidRPr="000B6A3E">
              <w:t xml:space="preserve"> </w:t>
            </w:r>
            <w:proofErr w:type="spellStart"/>
            <w:r w:rsidRPr="000B6A3E">
              <w:t>Хабибулаевич</w:t>
            </w:r>
            <w:proofErr w:type="spellEnd"/>
          </w:p>
        </w:tc>
      </w:tr>
      <w:tr w:rsidR="000B6A3E" w:rsidTr="000B6A3E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/>
        </w:tc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B6A3E" w:rsidRDefault="000B6A3E" w:rsidP="000B6A3E">
            <w:r>
              <w:t>Ф.И.О. уполномоченного лица, разместившего информацию на веб-сайте:</w:t>
            </w:r>
          </w:p>
        </w:tc>
        <w:tc>
          <w:tcPr>
            <w:tcW w:w="21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0B6A3E" w:rsidRDefault="000B6A3E" w:rsidP="000B6A3E">
            <w:r w:rsidRPr="000B6A3E">
              <w:t>Даниленко Екатерина Савельевна</w:t>
            </w:r>
            <w:bookmarkStart w:id="0" w:name="_GoBack"/>
            <w:bookmarkEnd w:id="0"/>
          </w:p>
        </w:tc>
      </w:tr>
    </w:tbl>
    <w:p w:rsidR="00E738D2" w:rsidRDefault="00E738D2"/>
    <w:sectPr w:rsidR="00E7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3E"/>
    <w:rsid w:val="000B6A3E"/>
    <w:rsid w:val="00E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E0C4"/>
  <w15:chartTrackingRefBased/>
  <w15:docId w15:val="{18C2D1EF-4217-48E0-B169-6904183C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3080098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idroproekt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098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scrollText(3080098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scrollText(2038644)" TargetMode="External"/><Relationship Id="rId9" Type="http://schemas.openxmlformats.org/officeDocument/2006/relationships/hyperlink" Target="http://www.gidroproek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</dc:creator>
  <cp:keywords/>
  <dc:description/>
  <cp:lastModifiedBy>Даниленко Екатерина</cp:lastModifiedBy>
  <cp:revision>1</cp:revision>
  <dcterms:created xsi:type="dcterms:W3CDTF">2019-03-19T07:47:00Z</dcterms:created>
  <dcterms:modified xsi:type="dcterms:W3CDTF">2019-03-19T07:52:00Z</dcterms:modified>
</cp:coreProperties>
</file>