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60E" w:rsidRDefault="00522380" w:rsidP="00522380">
      <w:pPr>
        <w:ind w:right="-5"/>
        <w:rPr>
          <w:b/>
          <w:sz w:val="32"/>
          <w:szCs w:val="32"/>
        </w:rPr>
      </w:pPr>
      <w:bookmarkStart w:id="0" w:name="_Toc352400889"/>
      <w:r>
        <w:rPr>
          <w:b/>
          <w:sz w:val="32"/>
          <w:szCs w:val="32"/>
        </w:rPr>
        <w:t xml:space="preserve"> </w:t>
      </w:r>
    </w:p>
    <w:p w:rsidR="007F660E" w:rsidRDefault="007F660E" w:rsidP="00522380">
      <w:pPr>
        <w:ind w:right="-5"/>
        <w:rPr>
          <w:b/>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58"/>
      </w:tblGrid>
      <w:tr w:rsidR="00C0774B" w:rsidTr="00C0774B">
        <w:tc>
          <w:tcPr>
            <w:tcW w:w="4997" w:type="dxa"/>
          </w:tcPr>
          <w:p w:rsidR="00C0774B" w:rsidRPr="004C2FBC" w:rsidRDefault="00C0774B" w:rsidP="00C0774B">
            <w:pPr>
              <w:ind w:right="-5"/>
              <w:jc w:val="center"/>
              <w:rPr>
                <w:b/>
                <w:sz w:val="32"/>
                <w:szCs w:val="32"/>
              </w:rPr>
            </w:pPr>
            <w:r>
              <w:rPr>
                <w:b/>
                <w:sz w:val="32"/>
                <w:szCs w:val="32"/>
              </w:rPr>
              <w:t>«УТВЕРЖДЕНО</w:t>
            </w:r>
            <w:r w:rsidRPr="00C3534A">
              <w:rPr>
                <w:b/>
                <w:sz w:val="32"/>
                <w:szCs w:val="32"/>
              </w:rPr>
              <w:t>»</w:t>
            </w:r>
          </w:p>
          <w:p w:rsidR="00C0774B" w:rsidRPr="004C2FBC" w:rsidRDefault="00C0774B" w:rsidP="00C0774B">
            <w:pPr>
              <w:ind w:right="-5"/>
              <w:jc w:val="center"/>
              <w:rPr>
                <w:sz w:val="28"/>
                <w:szCs w:val="28"/>
              </w:rPr>
            </w:pPr>
            <w:r w:rsidRPr="00C3534A">
              <w:rPr>
                <w:sz w:val="28"/>
                <w:szCs w:val="28"/>
              </w:rPr>
              <w:t>на общем собрании акционеров</w:t>
            </w:r>
          </w:p>
          <w:p w:rsidR="00C0774B" w:rsidRPr="004C2FBC" w:rsidRDefault="00C0774B" w:rsidP="00522380">
            <w:pPr>
              <w:ind w:right="-5"/>
              <w:rPr>
                <w:sz w:val="28"/>
                <w:szCs w:val="28"/>
              </w:rPr>
            </w:pPr>
          </w:p>
          <w:p w:rsidR="00C0774B" w:rsidRDefault="00C0774B" w:rsidP="00C0774B">
            <w:pPr>
              <w:ind w:right="-5"/>
              <w:jc w:val="center"/>
              <w:rPr>
                <w:b/>
                <w:sz w:val="32"/>
                <w:szCs w:val="32"/>
              </w:rPr>
            </w:pPr>
            <w:r>
              <w:rPr>
                <w:sz w:val="28"/>
                <w:szCs w:val="28"/>
              </w:rPr>
              <w:t>«____</w:t>
            </w:r>
            <w:r w:rsidRPr="00C3534A">
              <w:rPr>
                <w:sz w:val="28"/>
                <w:szCs w:val="28"/>
              </w:rPr>
              <w:t>»</w:t>
            </w:r>
            <w:r>
              <w:rPr>
                <w:sz w:val="28"/>
                <w:szCs w:val="28"/>
              </w:rPr>
              <w:t xml:space="preserve">________ </w:t>
            </w:r>
            <w:r w:rsidRPr="00C3534A">
              <w:rPr>
                <w:sz w:val="28"/>
                <w:szCs w:val="28"/>
              </w:rPr>
              <w:t>201</w:t>
            </w:r>
            <w:r>
              <w:rPr>
                <w:sz w:val="28"/>
                <w:szCs w:val="28"/>
              </w:rPr>
              <w:t>8</w:t>
            </w:r>
            <w:r w:rsidRPr="00C3534A">
              <w:rPr>
                <w:sz w:val="28"/>
                <w:szCs w:val="28"/>
              </w:rPr>
              <w:t>г.</w:t>
            </w:r>
          </w:p>
        </w:tc>
        <w:tc>
          <w:tcPr>
            <w:tcW w:w="4998" w:type="dxa"/>
          </w:tcPr>
          <w:p w:rsidR="00C0774B" w:rsidRPr="004C2FBC" w:rsidRDefault="00C0774B" w:rsidP="00C0774B">
            <w:pPr>
              <w:ind w:right="-5"/>
              <w:jc w:val="center"/>
              <w:rPr>
                <w:b/>
                <w:sz w:val="32"/>
                <w:szCs w:val="32"/>
              </w:rPr>
            </w:pPr>
            <w:r w:rsidRPr="00C3534A">
              <w:rPr>
                <w:b/>
                <w:sz w:val="32"/>
                <w:szCs w:val="32"/>
              </w:rPr>
              <w:t>«О</w:t>
            </w:r>
            <w:r>
              <w:rPr>
                <w:b/>
                <w:sz w:val="32"/>
                <w:szCs w:val="32"/>
              </w:rPr>
              <w:t>ДОБРЕНО</w:t>
            </w:r>
            <w:r w:rsidRPr="00C3534A">
              <w:rPr>
                <w:b/>
                <w:sz w:val="32"/>
                <w:szCs w:val="32"/>
              </w:rPr>
              <w:t>»</w:t>
            </w:r>
          </w:p>
          <w:p w:rsidR="00C0774B" w:rsidRPr="00C0774B" w:rsidRDefault="00C0774B" w:rsidP="00C0774B">
            <w:pPr>
              <w:ind w:right="-5"/>
              <w:jc w:val="center"/>
              <w:rPr>
                <w:sz w:val="28"/>
                <w:szCs w:val="28"/>
              </w:rPr>
            </w:pPr>
            <w:r w:rsidRPr="00C3534A">
              <w:rPr>
                <w:sz w:val="28"/>
                <w:szCs w:val="28"/>
              </w:rPr>
              <w:t xml:space="preserve">на заседании Наблюдательного совета </w:t>
            </w:r>
            <w:proofErr w:type="gramStart"/>
            <w:r w:rsidRPr="00C3534A">
              <w:rPr>
                <w:sz w:val="28"/>
                <w:szCs w:val="28"/>
              </w:rPr>
              <w:t xml:space="preserve"> </w:t>
            </w:r>
            <w:r>
              <w:rPr>
                <w:sz w:val="28"/>
                <w:szCs w:val="28"/>
              </w:rPr>
              <w:t xml:space="preserve">  «</w:t>
            </w:r>
            <w:proofErr w:type="gramEnd"/>
            <w:r>
              <w:rPr>
                <w:sz w:val="28"/>
                <w:szCs w:val="28"/>
              </w:rPr>
              <w:t>29» ноября</w:t>
            </w:r>
            <w:r w:rsidRPr="00C3534A">
              <w:rPr>
                <w:sz w:val="28"/>
                <w:szCs w:val="28"/>
              </w:rPr>
              <w:t xml:space="preserve"> 201</w:t>
            </w:r>
            <w:r>
              <w:rPr>
                <w:sz w:val="28"/>
                <w:szCs w:val="28"/>
              </w:rPr>
              <w:t>7</w:t>
            </w:r>
            <w:r w:rsidRPr="00C3534A">
              <w:rPr>
                <w:sz w:val="28"/>
                <w:szCs w:val="28"/>
              </w:rPr>
              <w:t>г.</w:t>
            </w:r>
          </w:p>
          <w:p w:rsidR="00C0774B" w:rsidRPr="004C2FBC" w:rsidRDefault="00C0774B" w:rsidP="00C0774B">
            <w:pPr>
              <w:ind w:right="-5"/>
              <w:jc w:val="center"/>
              <w:rPr>
                <w:sz w:val="28"/>
                <w:szCs w:val="28"/>
              </w:rPr>
            </w:pPr>
            <w:r w:rsidRPr="00C3534A">
              <w:rPr>
                <w:sz w:val="28"/>
                <w:szCs w:val="28"/>
              </w:rPr>
              <w:t>Председатель Наб</w:t>
            </w:r>
            <w:r>
              <w:rPr>
                <w:sz w:val="28"/>
                <w:szCs w:val="28"/>
              </w:rPr>
              <w:t>людательного</w:t>
            </w:r>
            <w:r w:rsidRPr="00C3534A">
              <w:rPr>
                <w:sz w:val="28"/>
                <w:szCs w:val="28"/>
              </w:rPr>
              <w:t xml:space="preserve"> совета</w:t>
            </w:r>
          </w:p>
          <w:p w:rsidR="00C0774B" w:rsidRPr="004C2FBC" w:rsidRDefault="00C0774B" w:rsidP="00522380">
            <w:pPr>
              <w:ind w:right="-5"/>
              <w:rPr>
                <w:sz w:val="28"/>
                <w:szCs w:val="28"/>
              </w:rPr>
            </w:pPr>
          </w:p>
          <w:p w:rsidR="00C0774B" w:rsidRPr="004C2FBC" w:rsidRDefault="00C0774B" w:rsidP="00C0774B">
            <w:pPr>
              <w:ind w:right="-5"/>
              <w:jc w:val="right"/>
              <w:rPr>
                <w:b/>
                <w:sz w:val="32"/>
                <w:szCs w:val="32"/>
              </w:rPr>
            </w:pPr>
            <w:r w:rsidRPr="00C3534A">
              <w:rPr>
                <w:i/>
                <w:sz w:val="28"/>
                <w:szCs w:val="28"/>
              </w:rPr>
              <w:t xml:space="preserve">____________ </w:t>
            </w:r>
            <w:proofErr w:type="spellStart"/>
            <w:r w:rsidRPr="00292D4F">
              <w:rPr>
                <w:i/>
                <w:sz w:val="28"/>
                <w:szCs w:val="28"/>
              </w:rPr>
              <w:t>Ф.Х.Махмудов</w:t>
            </w:r>
            <w:proofErr w:type="spellEnd"/>
          </w:p>
        </w:tc>
      </w:tr>
    </w:tbl>
    <w:p w:rsidR="007F660E" w:rsidRDefault="007F660E" w:rsidP="00522380">
      <w:pPr>
        <w:ind w:right="-5"/>
        <w:rPr>
          <w:b/>
          <w:sz w:val="32"/>
          <w:szCs w:val="32"/>
        </w:rPr>
      </w:pPr>
    </w:p>
    <w:p w:rsidR="007F660E" w:rsidRDefault="007F660E" w:rsidP="00522380">
      <w:pPr>
        <w:ind w:right="-5"/>
        <w:rPr>
          <w:b/>
          <w:sz w:val="32"/>
          <w:szCs w:val="32"/>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tblGrid>
      <w:tr w:rsidR="00C0774B" w:rsidTr="00C0774B">
        <w:trPr>
          <w:jc w:val="center"/>
        </w:trPr>
        <w:tc>
          <w:tcPr>
            <w:tcW w:w="4322" w:type="dxa"/>
          </w:tcPr>
          <w:p w:rsidR="00C0774B" w:rsidRPr="00A65F4D" w:rsidRDefault="00C0774B" w:rsidP="00A65F4D">
            <w:pPr>
              <w:ind w:right="-5"/>
              <w:jc w:val="center"/>
              <w:rPr>
                <w:b/>
                <w:sz w:val="28"/>
                <w:szCs w:val="28"/>
              </w:rPr>
            </w:pPr>
            <w:r w:rsidRPr="00292D4F">
              <w:rPr>
                <w:b/>
                <w:sz w:val="28"/>
                <w:szCs w:val="28"/>
              </w:rPr>
              <w:t>«ВНЕСЕНО»</w:t>
            </w:r>
          </w:p>
          <w:p w:rsidR="00C0774B" w:rsidRPr="00A65F4D" w:rsidRDefault="00C0774B" w:rsidP="00A65F4D">
            <w:pPr>
              <w:ind w:right="-5"/>
              <w:jc w:val="center"/>
              <w:rPr>
                <w:sz w:val="28"/>
                <w:szCs w:val="28"/>
              </w:rPr>
            </w:pPr>
            <w:proofErr w:type="gramStart"/>
            <w:r>
              <w:rPr>
                <w:sz w:val="28"/>
                <w:szCs w:val="28"/>
              </w:rPr>
              <w:t>Директор  АО</w:t>
            </w:r>
            <w:proofErr w:type="gramEnd"/>
            <w:r>
              <w:rPr>
                <w:sz w:val="28"/>
                <w:szCs w:val="28"/>
              </w:rPr>
              <w:t xml:space="preserve"> «Гидропроект»</w:t>
            </w:r>
          </w:p>
          <w:p w:rsidR="00C0774B" w:rsidRPr="00A65F4D" w:rsidRDefault="00C0774B" w:rsidP="00522380">
            <w:pPr>
              <w:ind w:right="-5"/>
              <w:rPr>
                <w:sz w:val="28"/>
                <w:szCs w:val="28"/>
              </w:rPr>
            </w:pPr>
          </w:p>
          <w:p w:rsidR="00C0774B" w:rsidRPr="00A65F4D" w:rsidRDefault="00C0774B" w:rsidP="00A65F4D">
            <w:pPr>
              <w:ind w:right="-5"/>
              <w:jc w:val="center"/>
              <w:rPr>
                <w:b/>
                <w:sz w:val="32"/>
                <w:szCs w:val="32"/>
              </w:rPr>
            </w:pPr>
            <w:r w:rsidRPr="00C3534A">
              <w:rPr>
                <w:sz w:val="28"/>
                <w:szCs w:val="28"/>
              </w:rPr>
              <w:t>__________</w:t>
            </w:r>
            <w:proofErr w:type="spellStart"/>
            <w:r w:rsidRPr="00292D4F">
              <w:rPr>
                <w:i/>
                <w:sz w:val="28"/>
                <w:szCs w:val="28"/>
              </w:rPr>
              <w:t>А.И.Ахмедов</w:t>
            </w:r>
            <w:proofErr w:type="spellEnd"/>
          </w:p>
        </w:tc>
      </w:tr>
    </w:tbl>
    <w:p w:rsidR="007F660E" w:rsidRDefault="007F660E" w:rsidP="00522380">
      <w:pPr>
        <w:ind w:right="-5"/>
        <w:rPr>
          <w:b/>
          <w:sz w:val="32"/>
          <w:szCs w:val="32"/>
        </w:rPr>
      </w:pPr>
    </w:p>
    <w:p w:rsidR="007F660E" w:rsidRDefault="007F660E" w:rsidP="00522380">
      <w:pPr>
        <w:ind w:right="-5"/>
        <w:rPr>
          <w:b/>
          <w:sz w:val="32"/>
          <w:szCs w:val="32"/>
        </w:rPr>
      </w:pPr>
    </w:p>
    <w:p w:rsidR="00522380" w:rsidRPr="00C3534A" w:rsidRDefault="00522380" w:rsidP="00522380">
      <w:pPr>
        <w:ind w:right="-5"/>
        <w:rPr>
          <w:b/>
          <w:i/>
          <w:sz w:val="32"/>
          <w:szCs w:val="32"/>
        </w:rPr>
      </w:pPr>
      <w:r>
        <w:rPr>
          <w:sz w:val="28"/>
          <w:szCs w:val="28"/>
        </w:rPr>
        <w:t xml:space="preserve">    </w:t>
      </w:r>
      <w:r w:rsidRPr="00292D4F">
        <w:rPr>
          <w:i/>
          <w:sz w:val="28"/>
          <w:szCs w:val="28"/>
        </w:rPr>
        <w:t xml:space="preserve">                                  </w:t>
      </w:r>
    </w:p>
    <w:p w:rsidR="00522380" w:rsidRDefault="00522380" w:rsidP="00522380">
      <w:pPr>
        <w:ind w:right="-5"/>
        <w:rPr>
          <w:b/>
          <w:sz w:val="32"/>
          <w:szCs w:val="32"/>
        </w:rPr>
      </w:pPr>
    </w:p>
    <w:p w:rsidR="00522380" w:rsidRDefault="00522380" w:rsidP="00522380">
      <w:pPr>
        <w:ind w:right="-5"/>
        <w:rPr>
          <w:b/>
          <w:sz w:val="32"/>
          <w:szCs w:val="32"/>
        </w:rPr>
      </w:pPr>
    </w:p>
    <w:p w:rsidR="00522380" w:rsidRDefault="00522380" w:rsidP="00522380">
      <w:pPr>
        <w:rPr>
          <w:sz w:val="32"/>
          <w:szCs w:val="32"/>
        </w:rPr>
      </w:pPr>
    </w:p>
    <w:p w:rsidR="00522380" w:rsidRPr="005A7515" w:rsidRDefault="00522380" w:rsidP="005A7515">
      <w:pPr>
        <w:ind w:right="-5"/>
        <w:jc w:val="center"/>
        <w:rPr>
          <w:b/>
          <w:color w:val="00B0F0"/>
          <w:sz w:val="96"/>
          <w:szCs w:val="32"/>
          <w14:textOutline w14:w="12700" w14:cap="flat" w14:cmpd="sng" w14:algn="ctr">
            <w14:solidFill>
              <w14:schemeClr w14:val="accent4"/>
            </w14:solidFill>
            <w14:prstDash w14:val="solid"/>
            <w14:round/>
          </w14:textOutline>
        </w:rPr>
      </w:pPr>
      <w:bookmarkStart w:id="1" w:name="_Toc501636507"/>
      <w:bookmarkStart w:id="2" w:name="_Toc511891894"/>
      <w:r w:rsidRPr="005A7515">
        <w:rPr>
          <w:b/>
          <w:color w:val="00B0F0"/>
          <w:sz w:val="96"/>
          <w:szCs w:val="32"/>
          <w14:textOutline w14:w="12700" w14:cap="flat" w14:cmpd="sng" w14:algn="ctr">
            <w14:solidFill>
              <w14:schemeClr w14:val="accent4"/>
            </w14:solidFill>
            <w14:prstDash w14:val="solid"/>
            <w14:round/>
          </w14:textOutline>
        </w:rPr>
        <w:t>БИЗНЕС-ПЛАН</w:t>
      </w:r>
      <w:bookmarkEnd w:id="1"/>
      <w:bookmarkEnd w:id="2"/>
    </w:p>
    <w:p w:rsidR="00522380" w:rsidRPr="005A7515" w:rsidRDefault="00522380" w:rsidP="005A7515">
      <w:pPr>
        <w:ind w:right="-5"/>
        <w:jc w:val="center"/>
        <w:rPr>
          <w:b/>
          <w:color w:val="00B0F0"/>
          <w:sz w:val="96"/>
          <w:szCs w:val="32"/>
          <w14:textOutline w14:w="12700" w14:cap="flat" w14:cmpd="sng" w14:algn="ctr">
            <w14:solidFill>
              <w14:schemeClr w14:val="accent4"/>
            </w14:solidFill>
            <w14:prstDash w14:val="solid"/>
            <w14:round/>
          </w14:textOutline>
        </w:rPr>
      </w:pPr>
      <w:bookmarkStart w:id="3" w:name="_Toc501636508"/>
      <w:bookmarkStart w:id="4" w:name="_Toc511892059"/>
      <w:r w:rsidRPr="005A7515">
        <w:rPr>
          <w:b/>
          <w:color w:val="00B0F0"/>
          <w:sz w:val="96"/>
          <w:szCs w:val="32"/>
          <w14:textOutline w14:w="12700" w14:cap="flat" w14:cmpd="sng" w14:algn="ctr">
            <w14:solidFill>
              <w14:schemeClr w14:val="accent4"/>
            </w14:solidFill>
            <w14:prstDash w14:val="solid"/>
            <w14:round/>
          </w14:textOutline>
        </w:rPr>
        <w:t>на 2018 год</w:t>
      </w:r>
      <w:bookmarkEnd w:id="3"/>
      <w:bookmarkEnd w:id="4"/>
    </w:p>
    <w:p w:rsidR="00522380" w:rsidRPr="004154FD" w:rsidRDefault="00522380" w:rsidP="007F660E">
      <w:pPr>
        <w:pStyle w:val="30"/>
        <w:jc w:val="center"/>
        <w:rPr>
          <w:sz w:val="32"/>
          <w:szCs w:val="32"/>
        </w:rPr>
      </w:pPr>
    </w:p>
    <w:p w:rsidR="00522380" w:rsidRDefault="00522380" w:rsidP="00522380">
      <w:pPr>
        <w:jc w:val="center"/>
        <w:rPr>
          <w:b/>
          <w:sz w:val="32"/>
          <w:szCs w:val="32"/>
        </w:rPr>
      </w:pPr>
    </w:p>
    <w:p w:rsidR="00522380" w:rsidRPr="0022659B" w:rsidRDefault="00522380" w:rsidP="00522380">
      <w:pPr>
        <w:jc w:val="center"/>
        <w:rPr>
          <w:b/>
          <w:sz w:val="32"/>
          <w:szCs w:val="32"/>
        </w:rPr>
      </w:pPr>
    </w:p>
    <w:p w:rsidR="00522380" w:rsidRDefault="00522380" w:rsidP="00522380">
      <w:pPr>
        <w:ind w:right="-5"/>
        <w:rPr>
          <w:b/>
          <w:sz w:val="32"/>
          <w:szCs w:val="32"/>
        </w:rPr>
      </w:pPr>
    </w:p>
    <w:p w:rsidR="00522380" w:rsidRDefault="00522380" w:rsidP="00522380">
      <w:pPr>
        <w:ind w:right="-5"/>
        <w:rPr>
          <w:b/>
          <w:sz w:val="32"/>
          <w:szCs w:val="32"/>
        </w:rPr>
      </w:pPr>
    </w:p>
    <w:p w:rsidR="00522380" w:rsidRDefault="00522380" w:rsidP="00522380">
      <w:pPr>
        <w:ind w:right="-5"/>
        <w:rPr>
          <w:b/>
          <w:sz w:val="32"/>
          <w:szCs w:val="32"/>
        </w:rPr>
      </w:pPr>
    </w:p>
    <w:p w:rsidR="00522380" w:rsidRDefault="00522380" w:rsidP="00522380">
      <w:pPr>
        <w:ind w:right="-5"/>
        <w:rPr>
          <w:b/>
          <w:sz w:val="32"/>
          <w:szCs w:val="32"/>
        </w:rPr>
      </w:pPr>
    </w:p>
    <w:p w:rsidR="00522380" w:rsidRDefault="00522380" w:rsidP="00522380">
      <w:pPr>
        <w:ind w:right="-5"/>
        <w:rPr>
          <w:b/>
          <w:sz w:val="32"/>
          <w:szCs w:val="32"/>
        </w:rPr>
      </w:pPr>
    </w:p>
    <w:p w:rsidR="00522380" w:rsidRDefault="00522380" w:rsidP="00522380">
      <w:pPr>
        <w:ind w:right="-5"/>
        <w:rPr>
          <w:b/>
          <w:sz w:val="32"/>
          <w:szCs w:val="32"/>
        </w:rPr>
      </w:pPr>
    </w:p>
    <w:p w:rsidR="00522380" w:rsidRDefault="00522380" w:rsidP="00522380">
      <w:pPr>
        <w:ind w:right="-5"/>
        <w:jc w:val="center"/>
        <w:rPr>
          <w:b/>
          <w:sz w:val="28"/>
          <w:szCs w:val="28"/>
        </w:rPr>
      </w:pPr>
      <w:proofErr w:type="spellStart"/>
      <w:r w:rsidRPr="000B0F0B">
        <w:rPr>
          <w:b/>
          <w:sz w:val="28"/>
          <w:szCs w:val="28"/>
        </w:rPr>
        <w:t>г.Ташкент</w:t>
      </w:r>
      <w:proofErr w:type="spellEnd"/>
    </w:p>
    <w:p w:rsidR="00714FE4" w:rsidRDefault="00714FE4" w:rsidP="00522380">
      <w:pPr>
        <w:ind w:right="-5"/>
        <w:jc w:val="center"/>
        <w:rPr>
          <w:b/>
          <w:sz w:val="28"/>
          <w:szCs w:val="28"/>
        </w:rPr>
      </w:pPr>
    </w:p>
    <w:p w:rsidR="00714FE4" w:rsidRPr="004C2FBC" w:rsidRDefault="00714FE4" w:rsidP="00522380">
      <w:pPr>
        <w:ind w:right="-5"/>
        <w:jc w:val="center"/>
        <w:rPr>
          <w:b/>
          <w:sz w:val="28"/>
          <w:szCs w:val="28"/>
        </w:rPr>
      </w:pPr>
    </w:p>
    <w:p w:rsidR="00C0774B" w:rsidRPr="004C2FBC" w:rsidRDefault="00C0774B" w:rsidP="00522380">
      <w:pPr>
        <w:ind w:right="-5"/>
        <w:jc w:val="center"/>
        <w:rPr>
          <w:b/>
          <w:sz w:val="28"/>
          <w:szCs w:val="28"/>
        </w:rPr>
      </w:pPr>
    </w:p>
    <w:p w:rsidR="00714FE4" w:rsidRDefault="00714FE4" w:rsidP="00522380">
      <w:pPr>
        <w:ind w:right="-5"/>
        <w:jc w:val="center"/>
        <w:rPr>
          <w:b/>
          <w:sz w:val="28"/>
          <w:szCs w:val="28"/>
        </w:rPr>
      </w:pPr>
    </w:p>
    <w:p w:rsidR="00ED30BC" w:rsidRDefault="008319ED" w:rsidP="00243E28">
      <w:pPr>
        <w:ind w:right="-5"/>
        <w:jc w:val="center"/>
      </w:pPr>
      <w:r w:rsidRPr="008319ED">
        <w:rPr>
          <w:b/>
        </w:rPr>
        <w:lastRenderedPageBreak/>
        <w:t>Содержание</w:t>
      </w:r>
    </w:p>
    <w:p w:rsidR="00240A15" w:rsidRDefault="00E20F41">
      <w:pPr>
        <w:pStyle w:val="31"/>
        <w:rPr>
          <w:rFonts w:asciiTheme="minorHAnsi" w:eastAsiaTheme="minorEastAsia" w:hAnsiTheme="minorHAnsi" w:cstheme="minorBidi"/>
          <w:noProof/>
          <w:sz w:val="22"/>
          <w:szCs w:val="22"/>
        </w:rPr>
      </w:pPr>
      <w:r w:rsidRPr="00D722BF">
        <w:rPr>
          <w:sz w:val="24"/>
          <w:szCs w:val="24"/>
        </w:rPr>
        <w:fldChar w:fldCharType="begin"/>
      </w:r>
      <w:r w:rsidR="00083349" w:rsidRPr="00D722BF">
        <w:rPr>
          <w:sz w:val="24"/>
          <w:szCs w:val="24"/>
        </w:rPr>
        <w:instrText xml:space="preserve"> TOC \o "1-4" \h \z \u </w:instrText>
      </w:r>
      <w:r w:rsidRPr="00D722BF">
        <w:rPr>
          <w:sz w:val="24"/>
          <w:szCs w:val="24"/>
        </w:rPr>
        <w:fldChar w:fldCharType="separate"/>
      </w:r>
      <w:hyperlink w:anchor="_Toc512265412" w:history="1">
        <w:r w:rsidR="00240A15" w:rsidRPr="002849E9">
          <w:rPr>
            <w:rStyle w:val="a7"/>
            <w:noProof/>
          </w:rPr>
          <w:t>Вводная часть</w:t>
        </w:r>
        <w:r w:rsidR="00240A15">
          <w:rPr>
            <w:noProof/>
            <w:webHidden/>
          </w:rPr>
          <w:tab/>
        </w:r>
        <w:r w:rsidR="00240A15">
          <w:rPr>
            <w:noProof/>
            <w:webHidden/>
          </w:rPr>
          <w:fldChar w:fldCharType="begin"/>
        </w:r>
        <w:r w:rsidR="00240A15">
          <w:rPr>
            <w:noProof/>
            <w:webHidden/>
          </w:rPr>
          <w:instrText xml:space="preserve"> PAGEREF _Toc512265412 \h </w:instrText>
        </w:r>
        <w:r w:rsidR="00240A15">
          <w:rPr>
            <w:noProof/>
            <w:webHidden/>
          </w:rPr>
        </w:r>
        <w:r w:rsidR="00240A15">
          <w:rPr>
            <w:noProof/>
            <w:webHidden/>
          </w:rPr>
          <w:fldChar w:fldCharType="separate"/>
        </w:r>
        <w:r w:rsidR="00240A15">
          <w:rPr>
            <w:noProof/>
            <w:webHidden/>
          </w:rPr>
          <w:t>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13" w:history="1">
        <w:r w:rsidR="00240A15" w:rsidRPr="002849E9">
          <w:rPr>
            <w:rStyle w:val="a7"/>
            <w:noProof/>
          </w:rPr>
          <w:t>1.</w:t>
        </w:r>
        <w:r w:rsidR="00240A15">
          <w:rPr>
            <w:rFonts w:asciiTheme="minorHAnsi" w:eastAsiaTheme="minorEastAsia" w:hAnsiTheme="minorHAnsi" w:cstheme="minorBidi"/>
            <w:noProof/>
            <w:sz w:val="22"/>
            <w:szCs w:val="22"/>
          </w:rPr>
          <w:tab/>
        </w:r>
        <w:r w:rsidR="00240A15" w:rsidRPr="002849E9">
          <w:rPr>
            <w:rStyle w:val="a7"/>
            <w:noProof/>
          </w:rPr>
          <w:t>Краткое описание бизнес-плана</w:t>
        </w:r>
        <w:r w:rsidR="00240A15">
          <w:rPr>
            <w:noProof/>
            <w:webHidden/>
          </w:rPr>
          <w:tab/>
        </w:r>
        <w:r w:rsidR="00240A15">
          <w:rPr>
            <w:noProof/>
            <w:webHidden/>
          </w:rPr>
          <w:fldChar w:fldCharType="begin"/>
        </w:r>
        <w:r w:rsidR="00240A15">
          <w:rPr>
            <w:noProof/>
            <w:webHidden/>
          </w:rPr>
          <w:instrText xml:space="preserve"> PAGEREF _Toc512265413 \h </w:instrText>
        </w:r>
        <w:r w:rsidR="00240A15">
          <w:rPr>
            <w:noProof/>
            <w:webHidden/>
          </w:rPr>
        </w:r>
        <w:r w:rsidR="00240A15">
          <w:rPr>
            <w:noProof/>
            <w:webHidden/>
          </w:rPr>
          <w:fldChar w:fldCharType="separate"/>
        </w:r>
        <w:r w:rsidR="00240A15">
          <w:rPr>
            <w:noProof/>
            <w:webHidden/>
          </w:rPr>
          <w:t>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14" w:history="1">
        <w:r w:rsidR="00240A15" w:rsidRPr="002849E9">
          <w:rPr>
            <w:rStyle w:val="a7"/>
            <w:noProof/>
          </w:rPr>
          <w:t>2.</w:t>
        </w:r>
        <w:r w:rsidR="00240A15">
          <w:rPr>
            <w:rFonts w:asciiTheme="minorHAnsi" w:eastAsiaTheme="minorEastAsia" w:hAnsiTheme="minorHAnsi" w:cstheme="minorBidi"/>
            <w:noProof/>
            <w:sz w:val="22"/>
            <w:szCs w:val="22"/>
          </w:rPr>
          <w:tab/>
        </w:r>
        <w:r w:rsidR="00240A15" w:rsidRPr="002849E9">
          <w:rPr>
            <w:rStyle w:val="a7"/>
            <w:noProof/>
          </w:rPr>
          <w:t>Краткая характеристика АО «Гидропроект»</w:t>
        </w:r>
        <w:r w:rsidR="00240A15">
          <w:rPr>
            <w:noProof/>
            <w:webHidden/>
          </w:rPr>
          <w:tab/>
        </w:r>
        <w:r w:rsidR="00240A15">
          <w:rPr>
            <w:noProof/>
            <w:webHidden/>
          </w:rPr>
          <w:fldChar w:fldCharType="begin"/>
        </w:r>
        <w:r w:rsidR="00240A15">
          <w:rPr>
            <w:noProof/>
            <w:webHidden/>
          </w:rPr>
          <w:instrText xml:space="preserve"> PAGEREF _Toc512265414 \h </w:instrText>
        </w:r>
        <w:r w:rsidR="00240A15">
          <w:rPr>
            <w:noProof/>
            <w:webHidden/>
          </w:rPr>
        </w:r>
        <w:r w:rsidR="00240A15">
          <w:rPr>
            <w:noProof/>
            <w:webHidden/>
          </w:rPr>
          <w:fldChar w:fldCharType="separate"/>
        </w:r>
        <w:r w:rsidR="00240A15">
          <w:rPr>
            <w:noProof/>
            <w:webHidden/>
          </w:rPr>
          <w:t>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15" w:history="1">
        <w:r w:rsidR="00240A15" w:rsidRPr="002849E9">
          <w:rPr>
            <w:rStyle w:val="a7"/>
            <w:noProof/>
          </w:rPr>
          <w:t>3.</w:t>
        </w:r>
        <w:r w:rsidR="00240A15">
          <w:rPr>
            <w:rFonts w:asciiTheme="minorHAnsi" w:eastAsiaTheme="minorEastAsia" w:hAnsiTheme="minorHAnsi" w:cstheme="minorBidi"/>
            <w:noProof/>
            <w:sz w:val="22"/>
            <w:szCs w:val="22"/>
          </w:rPr>
          <w:tab/>
        </w:r>
        <w:r w:rsidR="00240A15" w:rsidRPr="002849E9">
          <w:rPr>
            <w:rStyle w:val="a7"/>
            <w:noProof/>
          </w:rPr>
          <w:t>Источники финансирования.</w:t>
        </w:r>
        <w:r w:rsidR="00240A15">
          <w:rPr>
            <w:noProof/>
            <w:webHidden/>
          </w:rPr>
          <w:tab/>
        </w:r>
        <w:r w:rsidR="00240A15">
          <w:rPr>
            <w:noProof/>
            <w:webHidden/>
          </w:rPr>
          <w:fldChar w:fldCharType="begin"/>
        </w:r>
        <w:r w:rsidR="00240A15">
          <w:rPr>
            <w:noProof/>
            <w:webHidden/>
          </w:rPr>
          <w:instrText xml:space="preserve"> PAGEREF _Toc512265415 \h </w:instrText>
        </w:r>
        <w:r w:rsidR="00240A15">
          <w:rPr>
            <w:noProof/>
            <w:webHidden/>
          </w:rPr>
        </w:r>
        <w:r w:rsidR="00240A15">
          <w:rPr>
            <w:noProof/>
            <w:webHidden/>
          </w:rPr>
          <w:fldChar w:fldCharType="separate"/>
        </w:r>
        <w:r w:rsidR="00240A15">
          <w:rPr>
            <w:noProof/>
            <w:webHidden/>
          </w:rPr>
          <w:t>6</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16" w:history="1">
        <w:r w:rsidR="00240A15" w:rsidRPr="002849E9">
          <w:rPr>
            <w:rStyle w:val="a7"/>
            <w:noProof/>
          </w:rPr>
          <w:t>4.</w:t>
        </w:r>
        <w:r w:rsidR="00240A15">
          <w:rPr>
            <w:rFonts w:asciiTheme="minorHAnsi" w:eastAsiaTheme="minorEastAsia" w:hAnsiTheme="minorHAnsi" w:cstheme="minorBidi"/>
            <w:noProof/>
            <w:sz w:val="22"/>
            <w:szCs w:val="22"/>
          </w:rPr>
          <w:tab/>
        </w:r>
        <w:r w:rsidR="00240A15" w:rsidRPr="002849E9">
          <w:rPr>
            <w:rStyle w:val="a7"/>
            <w:noProof/>
          </w:rPr>
          <w:t>Вклад АО «Гидропроект» в развитие гидроэнергетики Узбекистана.</w:t>
        </w:r>
        <w:r w:rsidR="00240A15">
          <w:rPr>
            <w:noProof/>
            <w:webHidden/>
          </w:rPr>
          <w:tab/>
        </w:r>
        <w:r w:rsidR="00240A15">
          <w:rPr>
            <w:noProof/>
            <w:webHidden/>
          </w:rPr>
          <w:fldChar w:fldCharType="begin"/>
        </w:r>
        <w:r w:rsidR="00240A15">
          <w:rPr>
            <w:noProof/>
            <w:webHidden/>
          </w:rPr>
          <w:instrText xml:space="preserve"> PAGEREF _Toc512265416 \h </w:instrText>
        </w:r>
        <w:r w:rsidR="00240A15">
          <w:rPr>
            <w:noProof/>
            <w:webHidden/>
          </w:rPr>
        </w:r>
        <w:r w:rsidR="00240A15">
          <w:rPr>
            <w:noProof/>
            <w:webHidden/>
          </w:rPr>
          <w:fldChar w:fldCharType="separate"/>
        </w:r>
        <w:r w:rsidR="00240A15">
          <w:rPr>
            <w:noProof/>
            <w:webHidden/>
          </w:rPr>
          <w:t>7</w:t>
        </w:r>
        <w:r w:rsidR="00240A15">
          <w:rPr>
            <w:noProof/>
            <w:webHidden/>
          </w:rPr>
          <w:fldChar w:fldCharType="end"/>
        </w:r>
      </w:hyperlink>
    </w:p>
    <w:p w:rsidR="00240A15" w:rsidRDefault="00F83C13">
      <w:pPr>
        <w:pStyle w:val="12"/>
        <w:rPr>
          <w:rFonts w:asciiTheme="minorHAnsi" w:eastAsiaTheme="minorEastAsia" w:hAnsiTheme="minorHAnsi" w:cstheme="minorBidi"/>
          <w:b w:val="0"/>
          <w:bCs w:val="0"/>
          <w:iCs w:val="0"/>
          <w:sz w:val="22"/>
          <w:szCs w:val="22"/>
        </w:rPr>
      </w:pPr>
      <w:hyperlink w:anchor="_Toc512265417" w:history="1">
        <w:r w:rsidR="00240A15" w:rsidRPr="002849E9">
          <w:rPr>
            <w:rStyle w:val="a7"/>
          </w:rPr>
          <w:t>Раздел 1. План маркетинга</w:t>
        </w:r>
        <w:r w:rsidR="00240A15">
          <w:rPr>
            <w:webHidden/>
          </w:rPr>
          <w:tab/>
        </w:r>
        <w:r w:rsidR="00240A15">
          <w:rPr>
            <w:webHidden/>
          </w:rPr>
          <w:fldChar w:fldCharType="begin"/>
        </w:r>
        <w:r w:rsidR="00240A15">
          <w:rPr>
            <w:webHidden/>
          </w:rPr>
          <w:instrText xml:space="preserve"> PAGEREF _Toc512265417 \h </w:instrText>
        </w:r>
        <w:r w:rsidR="00240A15">
          <w:rPr>
            <w:webHidden/>
          </w:rPr>
        </w:r>
        <w:r w:rsidR="00240A15">
          <w:rPr>
            <w:webHidden/>
          </w:rPr>
          <w:fldChar w:fldCharType="separate"/>
        </w:r>
        <w:r w:rsidR="00240A15">
          <w:rPr>
            <w:webHidden/>
          </w:rPr>
          <w:t>8</w:t>
        </w:r>
        <w:r w:rsidR="00240A15">
          <w:rPr>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18" w:history="1">
        <w:r w:rsidR="00240A15" w:rsidRPr="002849E9">
          <w:rPr>
            <w:rStyle w:val="a7"/>
            <w:noProof/>
          </w:rPr>
          <w:t>1.1</w:t>
        </w:r>
        <w:r w:rsidR="00240A15">
          <w:rPr>
            <w:rFonts w:asciiTheme="minorHAnsi" w:eastAsiaTheme="minorEastAsia" w:hAnsiTheme="minorHAnsi" w:cstheme="minorBidi"/>
            <w:noProof/>
            <w:sz w:val="22"/>
            <w:szCs w:val="22"/>
          </w:rPr>
          <w:tab/>
        </w:r>
        <w:r w:rsidR="00240A15" w:rsidRPr="002849E9">
          <w:rPr>
            <w:rStyle w:val="a7"/>
            <w:noProof/>
          </w:rPr>
          <w:t>Описание услуг.</w:t>
        </w:r>
        <w:r w:rsidR="00240A15">
          <w:rPr>
            <w:noProof/>
            <w:webHidden/>
          </w:rPr>
          <w:tab/>
        </w:r>
        <w:r w:rsidR="00240A15">
          <w:rPr>
            <w:noProof/>
            <w:webHidden/>
          </w:rPr>
          <w:fldChar w:fldCharType="begin"/>
        </w:r>
        <w:r w:rsidR="00240A15">
          <w:rPr>
            <w:noProof/>
            <w:webHidden/>
          </w:rPr>
          <w:instrText xml:space="preserve"> PAGEREF _Toc512265418 \h </w:instrText>
        </w:r>
        <w:r w:rsidR="00240A15">
          <w:rPr>
            <w:noProof/>
            <w:webHidden/>
          </w:rPr>
        </w:r>
        <w:r w:rsidR="00240A15">
          <w:rPr>
            <w:noProof/>
            <w:webHidden/>
          </w:rPr>
          <w:fldChar w:fldCharType="separate"/>
        </w:r>
        <w:r w:rsidR="00240A15">
          <w:rPr>
            <w:noProof/>
            <w:webHidden/>
          </w:rPr>
          <w:t>8</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19" w:history="1">
        <w:r w:rsidR="00240A15" w:rsidRPr="002849E9">
          <w:rPr>
            <w:rStyle w:val="a7"/>
            <w:noProof/>
          </w:rPr>
          <w:t>1.2</w:t>
        </w:r>
        <w:r w:rsidR="00240A15">
          <w:rPr>
            <w:rFonts w:asciiTheme="minorHAnsi" w:eastAsiaTheme="minorEastAsia" w:hAnsiTheme="minorHAnsi" w:cstheme="minorBidi"/>
            <w:noProof/>
            <w:sz w:val="22"/>
            <w:szCs w:val="22"/>
          </w:rPr>
          <w:tab/>
        </w:r>
        <w:r w:rsidR="00240A15" w:rsidRPr="002849E9">
          <w:rPr>
            <w:rStyle w:val="a7"/>
            <w:noProof/>
          </w:rPr>
          <w:t>Сравнение услуги  с услугами конкурентов.</w:t>
        </w:r>
        <w:r w:rsidR="00240A15">
          <w:rPr>
            <w:noProof/>
            <w:webHidden/>
          </w:rPr>
          <w:tab/>
        </w:r>
        <w:r w:rsidR="00240A15">
          <w:rPr>
            <w:noProof/>
            <w:webHidden/>
          </w:rPr>
          <w:fldChar w:fldCharType="begin"/>
        </w:r>
        <w:r w:rsidR="00240A15">
          <w:rPr>
            <w:noProof/>
            <w:webHidden/>
          </w:rPr>
          <w:instrText xml:space="preserve"> PAGEREF _Toc512265419 \h </w:instrText>
        </w:r>
        <w:r w:rsidR="00240A15">
          <w:rPr>
            <w:noProof/>
            <w:webHidden/>
          </w:rPr>
        </w:r>
        <w:r w:rsidR="00240A15">
          <w:rPr>
            <w:noProof/>
            <w:webHidden/>
          </w:rPr>
          <w:fldChar w:fldCharType="separate"/>
        </w:r>
        <w:r w:rsidR="00240A15">
          <w:rPr>
            <w:noProof/>
            <w:webHidden/>
          </w:rPr>
          <w:t>8</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0" w:history="1">
        <w:r w:rsidR="00240A15" w:rsidRPr="002849E9">
          <w:rPr>
            <w:rStyle w:val="a7"/>
            <w:noProof/>
          </w:rPr>
          <w:t>1.3</w:t>
        </w:r>
        <w:r w:rsidR="00240A15">
          <w:rPr>
            <w:rFonts w:asciiTheme="minorHAnsi" w:eastAsiaTheme="minorEastAsia" w:hAnsiTheme="minorHAnsi" w:cstheme="minorBidi"/>
            <w:noProof/>
            <w:sz w:val="22"/>
            <w:szCs w:val="22"/>
          </w:rPr>
          <w:tab/>
        </w:r>
        <w:r w:rsidR="00240A15" w:rsidRPr="002849E9">
          <w:rPr>
            <w:rStyle w:val="a7"/>
            <w:noProof/>
          </w:rPr>
          <w:t>Местонахождение.</w:t>
        </w:r>
        <w:r w:rsidR="00240A15">
          <w:rPr>
            <w:noProof/>
            <w:webHidden/>
          </w:rPr>
          <w:tab/>
        </w:r>
        <w:r w:rsidR="00240A15">
          <w:rPr>
            <w:noProof/>
            <w:webHidden/>
          </w:rPr>
          <w:fldChar w:fldCharType="begin"/>
        </w:r>
        <w:r w:rsidR="00240A15">
          <w:rPr>
            <w:noProof/>
            <w:webHidden/>
          </w:rPr>
          <w:instrText xml:space="preserve"> PAGEREF _Toc512265420 \h </w:instrText>
        </w:r>
        <w:r w:rsidR="00240A15">
          <w:rPr>
            <w:noProof/>
            <w:webHidden/>
          </w:rPr>
        </w:r>
        <w:r w:rsidR="00240A15">
          <w:rPr>
            <w:noProof/>
            <w:webHidden/>
          </w:rPr>
          <w:fldChar w:fldCharType="separate"/>
        </w:r>
        <w:r w:rsidR="00240A15">
          <w:rPr>
            <w:noProof/>
            <w:webHidden/>
          </w:rPr>
          <w:t>9</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1" w:history="1">
        <w:r w:rsidR="00240A15" w:rsidRPr="002849E9">
          <w:rPr>
            <w:rStyle w:val="a7"/>
            <w:noProof/>
          </w:rPr>
          <w:t>1.4</w:t>
        </w:r>
        <w:r w:rsidR="00240A15">
          <w:rPr>
            <w:rFonts w:asciiTheme="minorHAnsi" w:eastAsiaTheme="minorEastAsia" w:hAnsiTheme="minorHAnsi" w:cstheme="minorBidi"/>
            <w:noProof/>
            <w:sz w:val="22"/>
            <w:szCs w:val="22"/>
          </w:rPr>
          <w:tab/>
        </w:r>
        <w:r w:rsidR="00240A15" w:rsidRPr="002849E9">
          <w:rPr>
            <w:rStyle w:val="a7"/>
            <w:noProof/>
          </w:rPr>
          <w:t>Область рынка.</w:t>
        </w:r>
        <w:r w:rsidR="00240A15">
          <w:rPr>
            <w:noProof/>
            <w:webHidden/>
          </w:rPr>
          <w:tab/>
        </w:r>
        <w:r w:rsidR="00240A15">
          <w:rPr>
            <w:noProof/>
            <w:webHidden/>
          </w:rPr>
          <w:fldChar w:fldCharType="begin"/>
        </w:r>
        <w:r w:rsidR="00240A15">
          <w:rPr>
            <w:noProof/>
            <w:webHidden/>
          </w:rPr>
          <w:instrText xml:space="preserve"> PAGEREF _Toc512265421 \h </w:instrText>
        </w:r>
        <w:r w:rsidR="00240A15">
          <w:rPr>
            <w:noProof/>
            <w:webHidden/>
          </w:rPr>
        </w:r>
        <w:r w:rsidR="00240A15">
          <w:rPr>
            <w:noProof/>
            <w:webHidden/>
          </w:rPr>
          <w:fldChar w:fldCharType="separate"/>
        </w:r>
        <w:r w:rsidR="00240A15">
          <w:rPr>
            <w:noProof/>
            <w:webHidden/>
          </w:rPr>
          <w:t>10</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2" w:history="1">
        <w:r w:rsidR="00240A15" w:rsidRPr="002849E9">
          <w:rPr>
            <w:rStyle w:val="a7"/>
            <w:noProof/>
          </w:rPr>
          <w:t>1.5</w:t>
        </w:r>
        <w:r w:rsidR="00240A15">
          <w:rPr>
            <w:rFonts w:asciiTheme="minorHAnsi" w:eastAsiaTheme="minorEastAsia" w:hAnsiTheme="minorHAnsi" w:cstheme="minorBidi"/>
            <w:noProof/>
            <w:sz w:val="22"/>
            <w:szCs w:val="22"/>
          </w:rPr>
          <w:tab/>
        </w:r>
        <w:r w:rsidR="00240A15" w:rsidRPr="002849E9">
          <w:rPr>
            <w:rStyle w:val="a7"/>
            <w:noProof/>
          </w:rPr>
          <w:t>Основные потребители.</w:t>
        </w:r>
        <w:r w:rsidR="00240A15">
          <w:rPr>
            <w:noProof/>
            <w:webHidden/>
          </w:rPr>
          <w:tab/>
        </w:r>
        <w:r w:rsidR="00240A15">
          <w:rPr>
            <w:noProof/>
            <w:webHidden/>
          </w:rPr>
          <w:fldChar w:fldCharType="begin"/>
        </w:r>
        <w:r w:rsidR="00240A15">
          <w:rPr>
            <w:noProof/>
            <w:webHidden/>
          </w:rPr>
          <w:instrText xml:space="preserve"> PAGEREF _Toc512265422 \h </w:instrText>
        </w:r>
        <w:r w:rsidR="00240A15">
          <w:rPr>
            <w:noProof/>
            <w:webHidden/>
          </w:rPr>
        </w:r>
        <w:r w:rsidR="00240A15">
          <w:rPr>
            <w:noProof/>
            <w:webHidden/>
          </w:rPr>
          <w:fldChar w:fldCharType="separate"/>
        </w:r>
        <w:r w:rsidR="00240A15">
          <w:rPr>
            <w:noProof/>
            <w:webHidden/>
          </w:rPr>
          <w:t>10</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3" w:history="1">
        <w:r w:rsidR="00240A15" w:rsidRPr="002849E9">
          <w:rPr>
            <w:rStyle w:val="a7"/>
            <w:noProof/>
          </w:rPr>
          <w:t>1.6</w:t>
        </w:r>
        <w:r w:rsidR="00240A15">
          <w:rPr>
            <w:rFonts w:asciiTheme="minorHAnsi" w:eastAsiaTheme="minorEastAsia" w:hAnsiTheme="minorHAnsi" w:cstheme="minorBidi"/>
            <w:noProof/>
            <w:sz w:val="22"/>
            <w:szCs w:val="22"/>
          </w:rPr>
          <w:tab/>
        </w:r>
        <w:r w:rsidR="00240A15" w:rsidRPr="002849E9">
          <w:rPr>
            <w:rStyle w:val="a7"/>
            <w:noProof/>
          </w:rPr>
          <w:t>Доля участия на рынке.</w:t>
        </w:r>
        <w:r w:rsidR="00240A15">
          <w:rPr>
            <w:noProof/>
            <w:webHidden/>
          </w:rPr>
          <w:tab/>
        </w:r>
        <w:r w:rsidR="00240A15">
          <w:rPr>
            <w:noProof/>
            <w:webHidden/>
          </w:rPr>
          <w:fldChar w:fldCharType="begin"/>
        </w:r>
        <w:r w:rsidR="00240A15">
          <w:rPr>
            <w:noProof/>
            <w:webHidden/>
          </w:rPr>
          <w:instrText xml:space="preserve"> PAGEREF _Toc512265423 \h </w:instrText>
        </w:r>
        <w:r w:rsidR="00240A15">
          <w:rPr>
            <w:noProof/>
            <w:webHidden/>
          </w:rPr>
        </w:r>
        <w:r w:rsidR="00240A15">
          <w:rPr>
            <w:noProof/>
            <w:webHidden/>
          </w:rPr>
          <w:fldChar w:fldCharType="separate"/>
        </w:r>
        <w:r w:rsidR="00240A15">
          <w:rPr>
            <w:noProof/>
            <w:webHidden/>
          </w:rPr>
          <w:t>12</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4" w:history="1">
        <w:r w:rsidR="00240A15" w:rsidRPr="002849E9">
          <w:rPr>
            <w:rStyle w:val="a7"/>
            <w:noProof/>
          </w:rPr>
          <w:t>1.7</w:t>
        </w:r>
        <w:r w:rsidR="00240A15">
          <w:rPr>
            <w:rFonts w:asciiTheme="minorHAnsi" w:eastAsiaTheme="minorEastAsia" w:hAnsiTheme="minorHAnsi" w:cstheme="minorBidi"/>
            <w:noProof/>
            <w:sz w:val="22"/>
            <w:szCs w:val="22"/>
          </w:rPr>
          <w:tab/>
        </w:r>
        <w:r w:rsidR="00240A15" w:rsidRPr="002849E9">
          <w:rPr>
            <w:rStyle w:val="a7"/>
            <w:noProof/>
          </w:rPr>
          <w:t>Цена продажи.</w:t>
        </w:r>
        <w:r w:rsidR="00240A15">
          <w:rPr>
            <w:noProof/>
            <w:webHidden/>
          </w:rPr>
          <w:tab/>
        </w:r>
        <w:r w:rsidR="00240A15">
          <w:rPr>
            <w:noProof/>
            <w:webHidden/>
          </w:rPr>
          <w:fldChar w:fldCharType="begin"/>
        </w:r>
        <w:r w:rsidR="00240A15">
          <w:rPr>
            <w:noProof/>
            <w:webHidden/>
          </w:rPr>
          <w:instrText xml:space="preserve"> PAGEREF _Toc512265424 \h </w:instrText>
        </w:r>
        <w:r w:rsidR="00240A15">
          <w:rPr>
            <w:noProof/>
            <w:webHidden/>
          </w:rPr>
        </w:r>
        <w:r w:rsidR="00240A15">
          <w:rPr>
            <w:noProof/>
            <w:webHidden/>
          </w:rPr>
          <w:fldChar w:fldCharType="separate"/>
        </w:r>
        <w:r w:rsidR="00240A15">
          <w:rPr>
            <w:noProof/>
            <w:webHidden/>
          </w:rPr>
          <w:t>12</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5" w:history="1">
        <w:r w:rsidR="00240A15" w:rsidRPr="002849E9">
          <w:rPr>
            <w:rStyle w:val="a7"/>
            <w:noProof/>
          </w:rPr>
          <w:t>1.8</w:t>
        </w:r>
        <w:r w:rsidR="00240A15">
          <w:rPr>
            <w:rFonts w:asciiTheme="minorHAnsi" w:eastAsiaTheme="minorEastAsia" w:hAnsiTheme="minorHAnsi" w:cstheme="minorBidi"/>
            <w:noProof/>
            <w:sz w:val="22"/>
            <w:szCs w:val="22"/>
          </w:rPr>
          <w:tab/>
        </w:r>
        <w:r w:rsidR="00240A15" w:rsidRPr="002849E9">
          <w:rPr>
            <w:rStyle w:val="a7"/>
            <w:noProof/>
          </w:rPr>
          <w:t>Прогноз объема продаж.</w:t>
        </w:r>
        <w:r w:rsidR="00240A15">
          <w:rPr>
            <w:noProof/>
            <w:webHidden/>
          </w:rPr>
          <w:tab/>
        </w:r>
        <w:r w:rsidR="00240A15">
          <w:rPr>
            <w:noProof/>
            <w:webHidden/>
          </w:rPr>
          <w:fldChar w:fldCharType="begin"/>
        </w:r>
        <w:r w:rsidR="00240A15">
          <w:rPr>
            <w:noProof/>
            <w:webHidden/>
          </w:rPr>
          <w:instrText xml:space="preserve"> PAGEREF _Toc512265425 \h </w:instrText>
        </w:r>
        <w:r w:rsidR="00240A15">
          <w:rPr>
            <w:noProof/>
            <w:webHidden/>
          </w:rPr>
        </w:r>
        <w:r w:rsidR="00240A15">
          <w:rPr>
            <w:noProof/>
            <w:webHidden/>
          </w:rPr>
          <w:fldChar w:fldCharType="separate"/>
        </w:r>
        <w:r w:rsidR="00240A15">
          <w:rPr>
            <w:noProof/>
            <w:webHidden/>
          </w:rPr>
          <w:t>13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6" w:history="1">
        <w:r w:rsidR="00240A15" w:rsidRPr="002849E9">
          <w:rPr>
            <w:rStyle w:val="a7"/>
            <w:noProof/>
          </w:rPr>
          <w:t>1.9</w:t>
        </w:r>
        <w:r w:rsidR="00240A15">
          <w:rPr>
            <w:rFonts w:asciiTheme="minorHAnsi" w:eastAsiaTheme="minorEastAsia" w:hAnsiTheme="minorHAnsi" w:cstheme="minorBidi"/>
            <w:noProof/>
            <w:sz w:val="22"/>
            <w:szCs w:val="22"/>
          </w:rPr>
          <w:tab/>
        </w:r>
        <w:r w:rsidR="00240A15" w:rsidRPr="002849E9">
          <w:rPr>
            <w:rStyle w:val="a7"/>
            <w:noProof/>
          </w:rPr>
          <w:t>Стратегия маркетинга.</w:t>
        </w:r>
        <w:r w:rsidR="00240A15">
          <w:rPr>
            <w:noProof/>
            <w:webHidden/>
          </w:rPr>
          <w:tab/>
        </w:r>
        <w:r w:rsidR="00240A15">
          <w:rPr>
            <w:noProof/>
            <w:webHidden/>
          </w:rPr>
          <w:fldChar w:fldCharType="begin"/>
        </w:r>
        <w:r w:rsidR="00240A15">
          <w:rPr>
            <w:noProof/>
            <w:webHidden/>
          </w:rPr>
          <w:instrText xml:space="preserve"> PAGEREF _Toc512265426 \h </w:instrText>
        </w:r>
        <w:r w:rsidR="00240A15">
          <w:rPr>
            <w:noProof/>
            <w:webHidden/>
          </w:rPr>
        </w:r>
        <w:r w:rsidR="00240A15">
          <w:rPr>
            <w:noProof/>
            <w:webHidden/>
          </w:rPr>
          <w:fldChar w:fldCharType="separate"/>
        </w:r>
        <w:r w:rsidR="00240A15">
          <w:rPr>
            <w:noProof/>
            <w:webHidden/>
          </w:rPr>
          <w:t>15</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7" w:history="1">
        <w:r w:rsidR="00240A15" w:rsidRPr="002849E9">
          <w:rPr>
            <w:rStyle w:val="a7"/>
            <w:noProof/>
          </w:rPr>
          <w:t>1.10</w:t>
        </w:r>
        <w:r w:rsidR="00240A15">
          <w:rPr>
            <w:rFonts w:asciiTheme="minorHAnsi" w:eastAsiaTheme="minorEastAsia" w:hAnsiTheme="minorHAnsi" w:cstheme="minorBidi"/>
            <w:noProof/>
            <w:sz w:val="22"/>
            <w:szCs w:val="22"/>
          </w:rPr>
          <w:tab/>
        </w:r>
        <w:r w:rsidR="00240A15" w:rsidRPr="002849E9">
          <w:rPr>
            <w:rStyle w:val="a7"/>
            <w:noProof/>
          </w:rPr>
          <w:t>Средства и бюджет маркетинга</w:t>
        </w:r>
        <w:r w:rsidR="00240A15">
          <w:rPr>
            <w:noProof/>
            <w:webHidden/>
          </w:rPr>
          <w:tab/>
        </w:r>
        <w:r w:rsidR="00240A15">
          <w:rPr>
            <w:noProof/>
            <w:webHidden/>
          </w:rPr>
          <w:fldChar w:fldCharType="begin"/>
        </w:r>
        <w:r w:rsidR="00240A15">
          <w:rPr>
            <w:noProof/>
            <w:webHidden/>
          </w:rPr>
          <w:instrText xml:space="preserve"> PAGEREF _Toc512265427 \h </w:instrText>
        </w:r>
        <w:r w:rsidR="00240A15">
          <w:rPr>
            <w:noProof/>
            <w:webHidden/>
          </w:rPr>
        </w:r>
        <w:r w:rsidR="00240A15">
          <w:rPr>
            <w:noProof/>
            <w:webHidden/>
          </w:rPr>
          <w:fldChar w:fldCharType="separate"/>
        </w:r>
        <w:r w:rsidR="00240A15">
          <w:rPr>
            <w:noProof/>
            <w:webHidden/>
          </w:rPr>
          <w:t>16</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8" w:history="1">
        <w:r w:rsidR="00240A15" w:rsidRPr="002849E9">
          <w:rPr>
            <w:rStyle w:val="a7"/>
            <w:noProof/>
          </w:rPr>
          <w:t>1.11</w:t>
        </w:r>
        <w:r w:rsidR="00240A15">
          <w:rPr>
            <w:rFonts w:asciiTheme="minorHAnsi" w:eastAsiaTheme="minorEastAsia" w:hAnsiTheme="minorHAnsi" w:cstheme="minorBidi"/>
            <w:noProof/>
            <w:sz w:val="22"/>
            <w:szCs w:val="22"/>
          </w:rPr>
          <w:tab/>
        </w:r>
        <w:r w:rsidR="00240A15" w:rsidRPr="002849E9">
          <w:rPr>
            <w:rStyle w:val="a7"/>
            <w:noProof/>
          </w:rPr>
          <w:t>Цели в области качества</w:t>
        </w:r>
        <w:r w:rsidR="00240A15">
          <w:rPr>
            <w:noProof/>
            <w:webHidden/>
          </w:rPr>
          <w:tab/>
        </w:r>
        <w:r w:rsidR="00240A15">
          <w:rPr>
            <w:noProof/>
            <w:webHidden/>
          </w:rPr>
          <w:fldChar w:fldCharType="begin"/>
        </w:r>
        <w:r w:rsidR="00240A15">
          <w:rPr>
            <w:noProof/>
            <w:webHidden/>
          </w:rPr>
          <w:instrText xml:space="preserve"> PAGEREF _Toc512265428 \h </w:instrText>
        </w:r>
        <w:r w:rsidR="00240A15">
          <w:rPr>
            <w:noProof/>
            <w:webHidden/>
          </w:rPr>
        </w:r>
        <w:r w:rsidR="00240A15">
          <w:rPr>
            <w:noProof/>
            <w:webHidden/>
          </w:rPr>
          <w:fldChar w:fldCharType="separate"/>
        </w:r>
        <w:r w:rsidR="00240A15">
          <w:rPr>
            <w:noProof/>
            <w:webHidden/>
          </w:rPr>
          <w:t>16</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29" w:history="1">
        <w:r w:rsidR="00240A15" w:rsidRPr="002849E9">
          <w:rPr>
            <w:rStyle w:val="a7"/>
            <w:noProof/>
          </w:rPr>
          <w:t>1.12</w:t>
        </w:r>
        <w:r w:rsidR="00240A15">
          <w:rPr>
            <w:rFonts w:asciiTheme="minorHAnsi" w:eastAsiaTheme="minorEastAsia" w:hAnsiTheme="minorHAnsi" w:cstheme="minorBidi"/>
            <w:noProof/>
            <w:sz w:val="22"/>
            <w:szCs w:val="22"/>
          </w:rPr>
          <w:tab/>
        </w:r>
        <w:r w:rsidR="00240A15" w:rsidRPr="002849E9">
          <w:rPr>
            <w:rStyle w:val="a7"/>
            <w:noProof/>
          </w:rPr>
          <w:t>Анализ выполнения Бизнес-плана 2017 года.</w:t>
        </w:r>
        <w:r w:rsidR="00240A15">
          <w:rPr>
            <w:noProof/>
            <w:webHidden/>
          </w:rPr>
          <w:tab/>
        </w:r>
        <w:r w:rsidR="00240A15">
          <w:rPr>
            <w:noProof/>
            <w:webHidden/>
          </w:rPr>
          <w:fldChar w:fldCharType="begin"/>
        </w:r>
        <w:r w:rsidR="00240A15">
          <w:rPr>
            <w:noProof/>
            <w:webHidden/>
          </w:rPr>
          <w:instrText xml:space="preserve"> PAGEREF _Toc512265429 \h </w:instrText>
        </w:r>
        <w:r w:rsidR="00240A15">
          <w:rPr>
            <w:noProof/>
            <w:webHidden/>
          </w:rPr>
        </w:r>
        <w:r w:rsidR="00240A15">
          <w:rPr>
            <w:noProof/>
            <w:webHidden/>
          </w:rPr>
          <w:fldChar w:fldCharType="separate"/>
        </w:r>
        <w:r w:rsidR="00240A15">
          <w:rPr>
            <w:noProof/>
            <w:webHidden/>
          </w:rPr>
          <w:t>21</w:t>
        </w:r>
        <w:r w:rsidR="00240A15">
          <w:rPr>
            <w:noProof/>
            <w:webHidden/>
          </w:rPr>
          <w:fldChar w:fldCharType="end"/>
        </w:r>
      </w:hyperlink>
    </w:p>
    <w:p w:rsidR="00240A15" w:rsidRDefault="00F83C13">
      <w:pPr>
        <w:pStyle w:val="12"/>
        <w:rPr>
          <w:rFonts w:asciiTheme="minorHAnsi" w:eastAsiaTheme="minorEastAsia" w:hAnsiTheme="minorHAnsi" w:cstheme="minorBidi"/>
          <w:b w:val="0"/>
          <w:bCs w:val="0"/>
          <w:iCs w:val="0"/>
          <w:sz w:val="22"/>
          <w:szCs w:val="22"/>
        </w:rPr>
      </w:pPr>
      <w:hyperlink w:anchor="_Toc512265430" w:history="1">
        <w:r w:rsidR="00240A15" w:rsidRPr="002849E9">
          <w:rPr>
            <w:rStyle w:val="a7"/>
          </w:rPr>
          <w:t>Раздел 2. План производства</w:t>
        </w:r>
        <w:r w:rsidR="00240A15">
          <w:rPr>
            <w:webHidden/>
          </w:rPr>
          <w:tab/>
        </w:r>
        <w:r w:rsidR="00240A15">
          <w:rPr>
            <w:webHidden/>
          </w:rPr>
          <w:fldChar w:fldCharType="begin"/>
        </w:r>
        <w:r w:rsidR="00240A15">
          <w:rPr>
            <w:webHidden/>
          </w:rPr>
          <w:instrText xml:space="preserve"> PAGEREF _Toc512265430 \h </w:instrText>
        </w:r>
        <w:r w:rsidR="00240A15">
          <w:rPr>
            <w:webHidden/>
          </w:rPr>
        </w:r>
        <w:r w:rsidR="00240A15">
          <w:rPr>
            <w:webHidden/>
          </w:rPr>
          <w:fldChar w:fldCharType="separate"/>
        </w:r>
        <w:r w:rsidR="00240A15">
          <w:rPr>
            <w:webHidden/>
          </w:rPr>
          <w:t>21</w:t>
        </w:r>
        <w:r w:rsidR="00240A15">
          <w:rPr>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1" w:history="1">
        <w:r w:rsidR="00240A15" w:rsidRPr="002849E9">
          <w:rPr>
            <w:rStyle w:val="a7"/>
            <w:noProof/>
          </w:rPr>
          <w:t>2.1</w:t>
        </w:r>
        <w:r w:rsidR="00240A15">
          <w:rPr>
            <w:rFonts w:asciiTheme="minorHAnsi" w:eastAsiaTheme="minorEastAsia" w:hAnsiTheme="minorHAnsi" w:cstheme="minorBidi"/>
            <w:noProof/>
            <w:sz w:val="22"/>
            <w:szCs w:val="22"/>
          </w:rPr>
          <w:tab/>
        </w:r>
        <w:r w:rsidR="00240A15" w:rsidRPr="002849E9">
          <w:rPr>
            <w:rStyle w:val="a7"/>
            <w:noProof/>
          </w:rPr>
          <w:t>Производственный процесс.</w:t>
        </w:r>
        <w:r w:rsidR="00240A15">
          <w:rPr>
            <w:noProof/>
            <w:webHidden/>
          </w:rPr>
          <w:tab/>
        </w:r>
        <w:r w:rsidR="00240A15">
          <w:rPr>
            <w:noProof/>
            <w:webHidden/>
          </w:rPr>
          <w:fldChar w:fldCharType="begin"/>
        </w:r>
        <w:r w:rsidR="00240A15">
          <w:rPr>
            <w:noProof/>
            <w:webHidden/>
          </w:rPr>
          <w:instrText xml:space="preserve"> PAGEREF _Toc512265431 \h </w:instrText>
        </w:r>
        <w:r w:rsidR="00240A15">
          <w:rPr>
            <w:noProof/>
            <w:webHidden/>
          </w:rPr>
        </w:r>
        <w:r w:rsidR="00240A15">
          <w:rPr>
            <w:noProof/>
            <w:webHidden/>
          </w:rPr>
          <w:fldChar w:fldCharType="separate"/>
        </w:r>
        <w:r w:rsidR="00240A15">
          <w:rPr>
            <w:noProof/>
            <w:webHidden/>
          </w:rPr>
          <w:t>21</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2" w:history="1">
        <w:r w:rsidR="00240A15" w:rsidRPr="002849E9">
          <w:rPr>
            <w:rStyle w:val="a7"/>
            <w:noProof/>
          </w:rPr>
          <w:t>2.2</w:t>
        </w:r>
        <w:r w:rsidR="00240A15">
          <w:rPr>
            <w:rFonts w:asciiTheme="minorHAnsi" w:eastAsiaTheme="minorEastAsia" w:hAnsiTheme="minorHAnsi" w:cstheme="minorBidi"/>
            <w:noProof/>
            <w:sz w:val="22"/>
            <w:szCs w:val="22"/>
          </w:rPr>
          <w:tab/>
        </w:r>
        <w:r w:rsidR="00240A15" w:rsidRPr="002849E9">
          <w:rPr>
            <w:rStyle w:val="a7"/>
            <w:noProof/>
          </w:rPr>
          <w:t>Основные средства.</w:t>
        </w:r>
        <w:r w:rsidR="00240A15">
          <w:rPr>
            <w:noProof/>
            <w:webHidden/>
          </w:rPr>
          <w:tab/>
        </w:r>
        <w:r w:rsidR="00240A15">
          <w:rPr>
            <w:noProof/>
            <w:webHidden/>
          </w:rPr>
          <w:fldChar w:fldCharType="begin"/>
        </w:r>
        <w:r w:rsidR="00240A15">
          <w:rPr>
            <w:noProof/>
            <w:webHidden/>
          </w:rPr>
          <w:instrText xml:space="preserve"> PAGEREF _Toc512265432 \h </w:instrText>
        </w:r>
        <w:r w:rsidR="00240A15">
          <w:rPr>
            <w:noProof/>
            <w:webHidden/>
          </w:rPr>
        </w:r>
        <w:r w:rsidR="00240A15">
          <w:rPr>
            <w:noProof/>
            <w:webHidden/>
          </w:rPr>
          <w:fldChar w:fldCharType="separate"/>
        </w:r>
        <w:r w:rsidR="00240A15">
          <w:rPr>
            <w:noProof/>
            <w:webHidden/>
          </w:rPr>
          <w:t>23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3" w:history="1">
        <w:r w:rsidR="00240A15" w:rsidRPr="002849E9">
          <w:rPr>
            <w:rStyle w:val="a7"/>
            <w:noProof/>
          </w:rPr>
          <w:t>2.3</w:t>
        </w:r>
        <w:r w:rsidR="00240A15">
          <w:rPr>
            <w:rFonts w:asciiTheme="minorHAnsi" w:eastAsiaTheme="minorEastAsia" w:hAnsiTheme="minorHAnsi" w:cstheme="minorBidi"/>
            <w:noProof/>
            <w:sz w:val="22"/>
            <w:szCs w:val="22"/>
          </w:rPr>
          <w:tab/>
        </w:r>
        <w:r w:rsidR="00240A15" w:rsidRPr="002849E9">
          <w:rPr>
            <w:rStyle w:val="a7"/>
            <w:noProof/>
          </w:rPr>
          <w:t>Техническое обслуживание и ремонт.</w:t>
        </w:r>
        <w:r w:rsidR="00240A15">
          <w:rPr>
            <w:noProof/>
            <w:webHidden/>
          </w:rPr>
          <w:tab/>
        </w:r>
        <w:r w:rsidR="00240A15">
          <w:rPr>
            <w:noProof/>
            <w:webHidden/>
          </w:rPr>
          <w:fldChar w:fldCharType="begin"/>
        </w:r>
        <w:r w:rsidR="00240A15">
          <w:rPr>
            <w:noProof/>
            <w:webHidden/>
          </w:rPr>
          <w:instrText xml:space="preserve"> PAGEREF _Toc512265433 \h </w:instrText>
        </w:r>
        <w:r w:rsidR="00240A15">
          <w:rPr>
            <w:noProof/>
            <w:webHidden/>
          </w:rPr>
        </w:r>
        <w:r w:rsidR="00240A15">
          <w:rPr>
            <w:noProof/>
            <w:webHidden/>
          </w:rPr>
          <w:fldChar w:fldCharType="separate"/>
        </w:r>
        <w:r w:rsidR="00240A15">
          <w:rPr>
            <w:noProof/>
            <w:webHidden/>
          </w:rPr>
          <w:t>23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4" w:history="1">
        <w:r w:rsidR="00240A15" w:rsidRPr="002849E9">
          <w:rPr>
            <w:rStyle w:val="a7"/>
            <w:noProof/>
          </w:rPr>
          <w:t>2.4</w:t>
        </w:r>
        <w:r w:rsidR="00240A15">
          <w:rPr>
            <w:rFonts w:asciiTheme="minorHAnsi" w:eastAsiaTheme="minorEastAsia" w:hAnsiTheme="minorHAnsi" w:cstheme="minorBidi"/>
            <w:noProof/>
            <w:sz w:val="22"/>
            <w:szCs w:val="22"/>
          </w:rPr>
          <w:tab/>
        </w:r>
        <w:r w:rsidR="00240A15" w:rsidRPr="002849E9">
          <w:rPr>
            <w:rStyle w:val="a7"/>
            <w:noProof/>
          </w:rPr>
          <w:t>Используемая мощность оборудования.</w:t>
        </w:r>
        <w:r w:rsidR="00240A15">
          <w:rPr>
            <w:noProof/>
            <w:webHidden/>
          </w:rPr>
          <w:tab/>
        </w:r>
        <w:r w:rsidR="00240A15">
          <w:rPr>
            <w:noProof/>
            <w:webHidden/>
          </w:rPr>
          <w:fldChar w:fldCharType="begin"/>
        </w:r>
        <w:r w:rsidR="00240A15">
          <w:rPr>
            <w:noProof/>
            <w:webHidden/>
          </w:rPr>
          <w:instrText xml:space="preserve"> PAGEREF _Toc512265434 \h </w:instrText>
        </w:r>
        <w:r w:rsidR="00240A15">
          <w:rPr>
            <w:noProof/>
            <w:webHidden/>
          </w:rPr>
        </w:r>
        <w:r w:rsidR="00240A15">
          <w:rPr>
            <w:noProof/>
            <w:webHidden/>
          </w:rPr>
          <w:fldChar w:fldCharType="separate"/>
        </w:r>
        <w:r w:rsidR="00240A15">
          <w:rPr>
            <w:noProof/>
            <w:webHidden/>
          </w:rPr>
          <w:t>23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5" w:history="1">
        <w:r w:rsidR="00240A15" w:rsidRPr="002849E9">
          <w:rPr>
            <w:rStyle w:val="a7"/>
            <w:noProof/>
          </w:rPr>
          <w:t>2.5</w:t>
        </w:r>
        <w:r w:rsidR="00240A15">
          <w:rPr>
            <w:rFonts w:asciiTheme="minorHAnsi" w:eastAsiaTheme="minorEastAsia" w:hAnsiTheme="minorHAnsi" w:cstheme="minorBidi"/>
            <w:noProof/>
            <w:sz w:val="22"/>
            <w:szCs w:val="22"/>
          </w:rPr>
          <w:tab/>
        </w:r>
        <w:r w:rsidR="00240A15" w:rsidRPr="002849E9">
          <w:rPr>
            <w:rStyle w:val="a7"/>
            <w:noProof/>
          </w:rPr>
          <w:t>Потребность в сырье и затраты на него.</w:t>
        </w:r>
        <w:r w:rsidR="00240A15">
          <w:rPr>
            <w:noProof/>
            <w:webHidden/>
          </w:rPr>
          <w:tab/>
        </w:r>
        <w:r w:rsidR="00240A15">
          <w:rPr>
            <w:noProof/>
            <w:webHidden/>
          </w:rPr>
          <w:fldChar w:fldCharType="begin"/>
        </w:r>
        <w:r w:rsidR="00240A15">
          <w:rPr>
            <w:noProof/>
            <w:webHidden/>
          </w:rPr>
          <w:instrText xml:space="preserve"> PAGEREF _Toc512265435 \h </w:instrText>
        </w:r>
        <w:r w:rsidR="00240A15">
          <w:rPr>
            <w:noProof/>
            <w:webHidden/>
          </w:rPr>
        </w:r>
        <w:r w:rsidR="00240A15">
          <w:rPr>
            <w:noProof/>
            <w:webHidden/>
          </w:rPr>
          <w:fldChar w:fldCharType="separate"/>
        </w:r>
        <w:r w:rsidR="00240A15">
          <w:rPr>
            <w:noProof/>
            <w:webHidden/>
          </w:rPr>
          <w:t>23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6" w:history="1">
        <w:r w:rsidR="00240A15" w:rsidRPr="002849E9">
          <w:rPr>
            <w:rStyle w:val="a7"/>
            <w:noProof/>
          </w:rPr>
          <w:t>2.6</w:t>
        </w:r>
        <w:r w:rsidR="00240A15">
          <w:rPr>
            <w:rFonts w:asciiTheme="minorHAnsi" w:eastAsiaTheme="minorEastAsia" w:hAnsiTheme="minorHAnsi" w:cstheme="minorBidi"/>
            <w:noProof/>
            <w:sz w:val="22"/>
            <w:szCs w:val="22"/>
          </w:rPr>
          <w:tab/>
        </w:r>
        <w:r w:rsidR="00240A15" w:rsidRPr="002849E9">
          <w:rPr>
            <w:rStyle w:val="a7"/>
            <w:noProof/>
          </w:rPr>
          <w:t>Наличие сырья.</w:t>
        </w:r>
        <w:r w:rsidR="00240A15">
          <w:rPr>
            <w:noProof/>
            <w:webHidden/>
          </w:rPr>
          <w:tab/>
        </w:r>
        <w:r w:rsidR="00240A15">
          <w:rPr>
            <w:noProof/>
            <w:webHidden/>
          </w:rPr>
          <w:fldChar w:fldCharType="begin"/>
        </w:r>
        <w:r w:rsidR="00240A15">
          <w:rPr>
            <w:noProof/>
            <w:webHidden/>
          </w:rPr>
          <w:instrText xml:space="preserve"> PAGEREF _Toc512265436 \h </w:instrText>
        </w:r>
        <w:r w:rsidR="00240A15">
          <w:rPr>
            <w:noProof/>
            <w:webHidden/>
          </w:rPr>
        </w:r>
        <w:r w:rsidR="00240A15">
          <w:rPr>
            <w:noProof/>
            <w:webHidden/>
          </w:rPr>
          <w:fldChar w:fldCharType="separate"/>
        </w:r>
        <w:r w:rsidR="00240A15">
          <w:rPr>
            <w:noProof/>
            <w:webHidden/>
          </w:rPr>
          <w:t>24</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7" w:history="1">
        <w:r w:rsidR="00240A15" w:rsidRPr="002849E9">
          <w:rPr>
            <w:rStyle w:val="a7"/>
            <w:noProof/>
          </w:rPr>
          <w:t>2.7</w:t>
        </w:r>
        <w:r w:rsidR="00240A15">
          <w:rPr>
            <w:rFonts w:asciiTheme="minorHAnsi" w:eastAsiaTheme="minorEastAsia" w:hAnsiTheme="minorHAnsi" w:cstheme="minorBidi"/>
            <w:noProof/>
            <w:sz w:val="22"/>
            <w:szCs w:val="22"/>
          </w:rPr>
          <w:tab/>
        </w:r>
        <w:r w:rsidR="00240A15" w:rsidRPr="002849E9">
          <w:rPr>
            <w:rStyle w:val="a7"/>
            <w:noProof/>
          </w:rPr>
          <w:t>Производственный персонал.</w:t>
        </w:r>
        <w:r w:rsidR="00240A15">
          <w:rPr>
            <w:noProof/>
            <w:webHidden/>
          </w:rPr>
          <w:tab/>
        </w:r>
        <w:r w:rsidR="00240A15">
          <w:rPr>
            <w:noProof/>
            <w:webHidden/>
          </w:rPr>
          <w:fldChar w:fldCharType="begin"/>
        </w:r>
        <w:r w:rsidR="00240A15">
          <w:rPr>
            <w:noProof/>
            <w:webHidden/>
          </w:rPr>
          <w:instrText xml:space="preserve"> PAGEREF _Toc512265437 \h </w:instrText>
        </w:r>
        <w:r w:rsidR="00240A15">
          <w:rPr>
            <w:noProof/>
            <w:webHidden/>
          </w:rPr>
        </w:r>
        <w:r w:rsidR="00240A15">
          <w:rPr>
            <w:noProof/>
            <w:webHidden/>
          </w:rPr>
          <w:fldChar w:fldCharType="separate"/>
        </w:r>
        <w:r w:rsidR="00240A15">
          <w:rPr>
            <w:noProof/>
            <w:webHidden/>
          </w:rPr>
          <w:t>24</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8" w:history="1">
        <w:r w:rsidR="00240A15" w:rsidRPr="002849E9">
          <w:rPr>
            <w:rStyle w:val="a7"/>
            <w:noProof/>
          </w:rPr>
          <w:t>2.8</w:t>
        </w:r>
        <w:r w:rsidR="00240A15">
          <w:rPr>
            <w:rFonts w:asciiTheme="minorHAnsi" w:eastAsiaTheme="minorEastAsia" w:hAnsiTheme="minorHAnsi" w:cstheme="minorBidi"/>
            <w:noProof/>
            <w:sz w:val="22"/>
            <w:szCs w:val="22"/>
          </w:rPr>
          <w:tab/>
        </w:r>
        <w:r w:rsidR="00240A15" w:rsidRPr="002849E9">
          <w:rPr>
            <w:rStyle w:val="a7"/>
            <w:noProof/>
          </w:rPr>
          <w:t>Затраты на оплату труда производственного персонала.</w:t>
        </w:r>
        <w:r w:rsidR="00240A15">
          <w:rPr>
            <w:noProof/>
            <w:webHidden/>
          </w:rPr>
          <w:tab/>
        </w:r>
        <w:r w:rsidR="00240A15">
          <w:rPr>
            <w:noProof/>
            <w:webHidden/>
          </w:rPr>
          <w:fldChar w:fldCharType="begin"/>
        </w:r>
        <w:r w:rsidR="00240A15">
          <w:rPr>
            <w:noProof/>
            <w:webHidden/>
          </w:rPr>
          <w:instrText xml:space="preserve"> PAGEREF _Toc512265438 \h </w:instrText>
        </w:r>
        <w:r w:rsidR="00240A15">
          <w:rPr>
            <w:noProof/>
            <w:webHidden/>
          </w:rPr>
        </w:r>
        <w:r w:rsidR="00240A15">
          <w:rPr>
            <w:noProof/>
            <w:webHidden/>
          </w:rPr>
          <w:fldChar w:fldCharType="separate"/>
        </w:r>
        <w:r w:rsidR="00240A15">
          <w:rPr>
            <w:noProof/>
            <w:webHidden/>
          </w:rPr>
          <w:t>25</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39" w:history="1">
        <w:r w:rsidR="00240A15" w:rsidRPr="002849E9">
          <w:rPr>
            <w:rStyle w:val="a7"/>
            <w:noProof/>
          </w:rPr>
          <w:t>2.9</w:t>
        </w:r>
        <w:r w:rsidR="00240A15">
          <w:rPr>
            <w:rFonts w:asciiTheme="minorHAnsi" w:eastAsiaTheme="minorEastAsia" w:hAnsiTheme="minorHAnsi" w:cstheme="minorBidi"/>
            <w:noProof/>
            <w:sz w:val="22"/>
            <w:szCs w:val="22"/>
          </w:rPr>
          <w:tab/>
        </w:r>
        <w:r w:rsidR="00240A15" w:rsidRPr="002849E9">
          <w:rPr>
            <w:rStyle w:val="a7"/>
            <w:noProof/>
          </w:rPr>
          <w:t>Наличие рабочей силы.</w:t>
        </w:r>
        <w:r w:rsidR="00240A15">
          <w:rPr>
            <w:noProof/>
            <w:webHidden/>
          </w:rPr>
          <w:tab/>
        </w:r>
        <w:r w:rsidR="00240A15">
          <w:rPr>
            <w:noProof/>
            <w:webHidden/>
          </w:rPr>
          <w:fldChar w:fldCharType="begin"/>
        </w:r>
        <w:r w:rsidR="00240A15">
          <w:rPr>
            <w:noProof/>
            <w:webHidden/>
          </w:rPr>
          <w:instrText xml:space="preserve"> PAGEREF _Toc512265439 \h </w:instrText>
        </w:r>
        <w:r w:rsidR="00240A15">
          <w:rPr>
            <w:noProof/>
            <w:webHidden/>
          </w:rPr>
        </w:r>
        <w:r w:rsidR="00240A15">
          <w:rPr>
            <w:noProof/>
            <w:webHidden/>
          </w:rPr>
          <w:fldChar w:fldCharType="separate"/>
        </w:r>
        <w:r w:rsidR="00240A15">
          <w:rPr>
            <w:noProof/>
            <w:webHidden/>
          </w:rPr>
          <w:t>27</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0" w:history="1">
        <w:r w:rsidR="00240A15" w:rsidRPr="002849E9">
          <w:rPr>
            <w:rStyle w:val="a7"/>
            <w:noProof/>
          </w:rPr>
          <w:t>2.10</w:t>
        </w:r>
        <w:r w:rsidR="00240A15">
          <w:rPr>
            <w:rFonts w:asciiTheme="minorHAnsi" w:eastAsiaTheme="minorEastAsia" w:hAnsiTheme="minorHAnsi" w:cstheme="minorBidi"/>
            <w:noProof/>
            <w:sz w:val="22"/>
            <w:szCs w:val="22"/>
          </w:rPr>
          <w:tab/>
        </w:r>
        <w:r w:rsidR="00240A15" w:rsidRPr="002849E9">
          <w:rPr>
            <w:rStyle w:val="a7"/>
            <w:noProof/>
          </w:rPr>
          <w:t>Общепроизводственные накладные расходы.</w:t>
        </w:r>
        <w:r w:rsidR="00240A15">
          <w:rPr>
            <w:noProof/>
            <w:webHidden/>
          </w:rPr>
          <w:tab/>
        </w:r>
        <w:r w:rsidR="00240A15">
          <w:rPr>
            <w:noProof/>
            <w:webHidden/>
          </w:rPr>
          <w:fldChar w:fldCharType="begin"/>
        </w:r>
        <w:r w:rsidR="00240A15">
          <w:rPr>
            <w:noProof/>
            <w:webHidden/>
          </w:rPr>
          <w:instrText xml:space="preserve"> PAGEREF _Toc512265440 \h </w:instrText>
        </w:r>
        <w:r w:rsidR="00240A15">
          <w:rPr>
            <w:noProof/>
            <w:webHidden/>
          </w:rPr>
        </w:r>
        <w:r w:rsidR="00240A15">
          <w:rPr>
            <w:noProof/>
            <w:webHidden/>
          </w:rPr>
          <w:fldChar w:fldCharType="separate"/>
        </w:r>
        <w:r w:rsidR="00240A15">
          <w:rPr>
            <w:noProof/>
            <w:webHidden/>
          </w:rPr>
          <w:t>28</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1" w:history="1">
        <w:r w:rsidR="00240A15" w:rsidRPr="002849E9">
          <w:rPr>
            <w:rStyle w:val="a7"/>
            <w:noProof/>
          </w:rPr>
          <w:t>2.11</w:t>
        </w:r>
        <w:r w:rsidR="00240A15">
          <w:rPr>
            <w:rFonts w:asciiTheme="minorHAnsi" w:eastAsiaTheme="minorEastAsia" w:hAnsiTheme="minorHAnsi" w:cstheme="minorBidi"/>
            <w:noProof/>
            <w:sz w:val="22"/>
            <w:szCs w:val="22"/>
          </w:rPr>
          <w:tab/>
        </w:r>
        <w:r w:rsidR="00240A15" w:rsidRPr="002849E9">
          <w:rPr>
            <w:rStyle w:val="a7"/>
            <w:noProof/>
          </w:rPr>
          <w:t>Производственная себестоимость.</w:t>
        </w:r>
        <w:r w:rsidR="00240A15">
          <w:rPr>
            <w:noProof/>
            <w:webHidden/>
          </w:rPr>
          <w:tab/>
        </w:r>
        <w:r w:rsidR="00240A15">
          <w:rPr>
            <w:noProof/>
            <w:webHidden/>
          </w:rPr>
          <w:fldChar w:fldCharType="begin"/>
        </w:r>
        <w:r w:rsidR="00240A15">
          <w:rPr>
            <w:noProof/>
            <w:webHidden/>
          </w:rPr>
          <w:instrText xml:space="preserve"> PAGEREF _Toc512265441 \h </w:instrText>
        </w:r>
        <w:r w:rsidR="00240A15">
          <w:rPr>
            <w:noProof/>
            <w:webHidden/>
          </w:rPr>
        </w:r>
        <w:r w:rsidR="00240A15">
          <w:rPr>
            <w:noProof/>
            <w:webHidden/>
          </w:rPr>
          <w:fldChar w:fldCharType="separate"/>
        </w:r>
        <w:r w:rsidR="00240A15">
          <w:rPr>
            <w:noProof/>
            <w:webHidden/>
          </w:rPr>
          <w:t>28</w:t>
        </w:r>
        <w:r w:rsidR="00240A15">
          <w:rPr>
            <w:noProof/>
            <w:webHidden/>
          </w:rPr>
          <w:fldChar w:fldCharType="end"/>
        </w:r>
      </w:hyperlink>
    </w:p>
    <w:p w:rsidR="00240A15" w:rsidRDefault="00F83C13">
      <w:pPr>
        <w:pStyle w:val="12"/>
        <w:rPr>
          <w:rFonts w:asciiTheme="minorHAnsi" w:eastAsiaTheme="minorEastAsia" w:hAnsiTheme="minorHAnsi" w:cstheme="minorBidi"/>
          <w:b w:val="0"/>
          <w:bCs w:val="0"/>
          <w:iCs w:val="0"/>
          <w:sz w:val="22"/>
          <w:szCs w:val="22"/>
        </w:rPr>
      </w:pPr>
      <w:hyperlink w:anchor="_Toc512265442" w:history="1">
        <w:r w:rsidR="00240A15" w:rsidRPr="002849E9">
          <w:rPr>
            <w:rStyle w:val="a7"/>
          </w:rPr>
          <w:t>Раздел 3. План организации и менеджмента.</w:t>
        </w:r>
        <w:r w:rsidR="00240A15">
          <w:rPr>
            <w:webHidden/>
          </w:rPr>
          <w:tab/>
        </w:r>
        <w:r w:rsidR="00240A15">
          <w:rPr>
            <w:webHidden/>
          </w:rPr>
          <w:fldChar w:fldCharType="begin"/>
        </w:r>
        <w:r w:rsidR="00240A15">
          <w:rPr>
            <w:webHidden/>
          </w:rPr>
          <w:instrText xml:space="preserve"> PAGEREF _Toc512265442 \h </w:instrText>
        </w:r>
        <w:r w:rsidR="00240A15">
          <w:rPr>
            <w:webHidden/>
          </w:rPr>
        </w:r>
        <w:r w:rsidR="00240A15">
          <w:rPr>
            <w:webHidden/>
          </w:rPr>
          <w:fldChar w:fldCharType="separate"/>
        </w:r>
        <w:r w:rsidR="00240A15">
          <w:rPr>
            <w:webHidden/>
          </w:rPr>
          <w:t>29</w:t>
        </w:r>
        <w:r w:rsidR="00240A15">
          <w:rPr>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3" w:history="1">
        <w:r w:rsidR="00240A15" w:rsidRPr="002849E9">
          <w:rPr>
            <w:rStyle w:val="a7"/>
            <w:noProof/>
          </w:rPr>
          <w:t>3.1</w:t>
        </w:r>
        <w:r w:rsidR="00240A15">
          <w:rPr>
            <w:rFonts w:asciiTheme="minorHAnsi" w:eastAsiaTheme="minorEastAsia" w:hAnsiTheme="minorHAnsi" w:cstheme="minorBidi"/>
            <w:noProof/>
            <w:sz w:val="22"/>
            <w:szCs w:val="22"/>
          </w:rPr>
          <w:tab/>
        </w:r>
        <w:r w:rsidR="00240A15" w:rsidRPr="002849E9">
          <w:rPr>
            <w:rStyle w:val="a7"/>
            <w:noProof/>
          </w:rPr>
          <w:t>Юридическая форма бизнеса.</w:t>
        </w:r>
        <w:r w:rsidR="00240A15">
          <w:rPr>
            <w:noProof/>
            <w:webHidden/>
          </w:rPr>
          <w:tab/>
        </w:r>
        <w:r w:rsidR="00240A15">
          <w:rPr>
            <w:noProof/>
            <w:webHidden/>
          </w:rPr>
          <w:fldChar w:fldCharType="begin"/>
        </w:r>
        <w:r w:rsidR="00240A15">
          <w:rPr>
            <w:noProof/>
            <w:webHidden/>
          </w:rPr>
          <w:instrText xml:space="preserve"> PAGEREF _Toc512265443 \h </w:instrText>
        </w:r>
        <w:r w:rsidR="00240A15">
          <w:rPr>
            <w:noProof/>
            <w:webHidden/>
          </w:rPr>
        </w:r>
        <w:r w:rsidR="00240A15">
          <w:rPr>
            <w:noProof/>
            <w:webHidden/>
          </w:rPr>
          <w:fldChar w:fldCharType="separate"/>
        </w:r>
        <w:r w:rsidR="00240A15">
          <w:rPr>
            <w:noProof/>
            <w:webHidden/>
          </w:rPr>
          <w:t>29</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4" w:history="1">
        <w:r w:rsidR="00240A15" w:rsidRPr="002849E9">
          <w:rPr>
            <w:rStyle w:val="a7"/>
            <w:noProof/>
          </w:rPr>
          <w:t>3.2</w:t>
        </w:r>
        <w:r w:rsidR="00240A15">
          <w:rPr>
            <w:rFonts w:asciiTheme="minorHAnsi" w:eastAsiaTheme="minorEastAsia" w:hAnsiTheme="minorHAnsi" w:cstheme="minorBidi"/>
            <w:noProof/>
            <w:sz w:val="22"/>
            <w:szCs w:val="22"/>
          </w:rPr>
          <w:tab/>
        </w:r>
        <w:r w:rsidR="00240A15" w:rsidRPr="002849E9">
          <w:rPr>
            <w:rStyle w:val="a7"/>
            <w:noProof/>
          </w:rPr>
          <w:t>Организационная структура.</w:t>
        </w:r>
        <w:r w:rsidR="00240A15">
          <w:rPr>
            <w:noProof/>
            <w:webHidden/>
          </w:rPr>
          <w:tab/>
        </w:r>
        <w:r w:rsidR="00240A15">
          <w:rPr>
            <w:noProof/>
            <w:webHidden/>
          </w:rPr>
          <w:fldChar w:fldCharType="begin"/>
        </w:r>
        <w:r w:rsidR="00240A15">
          <w:rPr>
            <w:noProof/>
            <w:webHidden/>
          </w:rPr>
          <w:instrText xml:space="preserve"> PAGEREF _Toc512265444 \h </w:instrText>
        </w:r>
        <w:r w:rsidR="00240A15">
          <w:rPr>
            <w:noProof/>
            <w:webHidden/>
          </w:rPr>
        </w:r>
        <w:r w:rsidR="00240A15">
          <w:rPr>
            <w:noProof/>
            <w:webHidden/>
          </w:rPr>
          <w:fldChar w:fldCharType="separate"/>
        </w:r>
        <w:r w:rsidR="00240A15">
          <w:rPr>
            <w:noProof/>
            <w:webHidden/>
          </w:rPr>
          <w:t>30</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5" w:history="1">
        <w:r w:rsidR="00240A15" w:rsidRPr="002849E9">
          <w:rPr>
            <w:rStyle w:val="a7"/>
            <w:noProof/>
          </w:rPr>
          <w:t>3.3</w:t>
        </w:r>
        <w:r w:rsidR="00240A15">
          <w:rPr>
            <w:rFonts w:asciiTheme="minorHAnsi" w:eastAsiaTheme="minorEastAsia" w:hAnsiTheme="minorHAnsi" w:cstheme="minorBidi"/>
            <w:noProof/>
            <w:sz w:val="22"/>
            <w:szCs w:val="22"/>
          </w:rPr>
          <w:tab/>
        </w:r>
        <w:r w:rsidR="00240A15" w:rsidRPr="002849E9">
          <w:rPr>
            <w:rStyle w:val="a7"/>
            <w:noProof/>
          </w:rPr>
          <w:t>Опыт организации.</w:t>
        </w:r>
        <w:r w:rsidR="00240A15">
          <w:rPr>
            <w:noProof/>
            <w:webHidden/>
          </w:rPr>
          <w:tab/>
        </w:r>
        <w:r w:rsidR="00240A15">
          <w:rPr>
            <w:noProof/>
            <w:webHidden/>
          </w:rPr>
          <w:fldChar w:fldCharType="begin"/>
        </w:r>
        <w:r w:rsidR="00240A15">
          <w:rPr>
            <w:noProof/>
            <w:webHidden/>
          </w:rPr>
          <w:instrText xml:space="preserve"> PAGEREF _Toc512265445 \h </w:instrText>
        </w:r>
        <w:r w:rsidR="00240A15">
          <w:rPr>
            <w:noProof/>
            <w:webHidden/>
          </w:rPr>
        </w:r>
        <w:r w:rsidR="00240A15">
          <w:rPr>
            <w:noProof/>
            <w:webHidden/>
          </w:rPr>
          <w:fldChar w:fldCharType="separate"/>
        </w:r>
        <w:r w:rsidR="00240A15">
          <w:rPr>
            <w:noProof/>
            <w:webHidden/>
          </w:rPr>
          <w:t>33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6" w:history="1">
        <w:r w:rsidR="00240A15" w:rsidRPr="002849E9">
          <w:rPr>
            <w:rStyle w:val="a7"/>
            <w:noProof/>
          </w:rPr>
          <w:t>3.4</w:t>
        </w:r>
        <w:r w:rsidR="00240A15">
          <w:rPr>
            <w:rFonts w:asciiTheme="minorHAnsi" w:eastAsiaTheme="minorEastAsia" w:hAnsiTheme="minorHAnsi" w:cstheme="minorBidi"/>
            <w:noProof/>
            <w:sz w:val="22"/>
            <w:szCs w:val="22"/>
          </w:rPr>
          <w:tab/>
        </w:r>
        <w:r w:rsidR="00240A15" w:rsidRPr="002849E9">
          <w:rPr>
            <w:rStyle w:val="a7"/>
            <w:noProof/>
          </w:rPr>
          <w:t>Административные расходы</w:t>
        </w:r>
        <w:r w:rsidR="00240A15">
          <w:rPr>
            <w:noProof/>
            <w:webHidden/>
          </w:rPr>
          <w:tab/>
        </w:r>
        <w:r w:rsidR="00240A15">
          <w:rPr>
            <w:noProof/>
            <w:webHidden/>
          </w:rPr>
          <w:fldChar w:fldCharType="begin"/>
        </w:r>
        <w:r w:rsidR="00240A15">
          <w:rPr>
            <w:noProof/>
            <w:webHidden/>
          </w:rPr>
          <w:instrText xml:space="preserve"> PAGEREF _Toc512265446 \h </w:instrText>
        </w:r>
        <w:r w:rsidR="00240A15">
          <w:rPr>
            <w:noProof/>
            <w:webHidden/>
          </w:rPr>
        </w:r>
        <w:r w:rsidR="00240A15">
          <w:rPr>
            <w:noProof/>
            <w:webHidden/>
          </w:rPr>
          <w:fldChar w:fldCharType="separate"/>
        </w:r>
        <w:r w:rsidR="00240A15">
          <w:rPr>
            <w:noProof/>
            <w:webHidden/>
          </w:rPr>
          <w:t>33</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7" w:history="1">
        <w:r w:rsidR="00240A15" w:rsidRPr="002849E9">
          <w:rPr>
            <w:rStyle w:val="a7"/>
            <w:noProof/>
          </w:rPr>
          <w:t>3.5</w:t>
        </w:r>
        <w:r w:rsidR="00240A15">
          <w:rPr>
            <w:rFonts w:asciiTheme="minorHAnsi" w:eastAsiaTheme="minorEastAsia" w:hAnsiTheme="minorHAnsi" w:cstheme="minorBidi"/>
            <w:noProof/>
            <w:sz w:val="22"/>
            <w:szCs w:val="22"/>
          </w:rPr>
          <w:tab/>
        </w:r>
        <w:r w:rsidR="00240A15" w:rsidRPr="002849E9">
          <w:rPr>
            <w:rStyle w:val="a7"/>
            <w:noProof/>
          </w:rPr>
          <w:t>Прочие операционные расходы</w:t>
        </w:r>
        <w:r w:rsidR="00240A15">
          <w:rPr>
            <w:noProof/>
            <w:webHidden/>
          </w:rPr>
          <w:tab/>
        </w:r>
        <w:r w:rsidR="00240A15">
          <w:rPr>
            <w:noProof/>
            <w:webHidden/>
          </w:rPr>
          <w:fldChar w:fldCharType="begin"/>
        </w:r>
        <w:r w:rsidR="00240A15">
          <w:rPr>
            <w:noProof/>
            <w:webHidden/>
          </w:rPr>
          <w:instrText xml:space="preserve"> PAGEREF _Toc512265447 \h </w:instrText>
        </w:r>
        <w:r w:rsidR="00240A15">
          <w:rPr>
            <w:noProof/>
            <w:webHidden/>
          </w:rPr>
        </w:r>
        <w:r w:rsidR="00240A15">
          <w:rPr>
            <w:noProof/>
            <w:webHidden/>
          </w:rPr>
          <w:fldChar w:fldCharType="separate"/>
        </w:r>
        <w:r w:rsidR="00240A15">
          <w:rPr>
            <w:noProof/>
            <w:webHidden/>
          </w:rPr>
          <w:t>34</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48" w:history="1">
        <w:r w:rsidR="00240A15" w:rsidRPr="002849E9">
          <w:rPr>
            <w:rStyle w:val="a7"/>
            <w:noProof/>
          </w:rPr>
          <w:t>3.6</w:t>
        </w:r>
        <w:r w:rsidR="00240A15">
          <w:rPr>
            <w:rFonts w:asciiTheme="minorHAnsi" w:eastAsiaTheme="minorEastAsia" w:hAnsiTheme="minorHAnsi" w:cstheme="minorBidi"/>
            <w:noProof/>
            <w:sz w:val="22"/>
            <w:szCs w:val="22"/>
          </w:rPr>
          <w:tab/>
        </w:r>
        <w:r w:rsidR="00240A15" w:rsidRPr="002849E9">
          <w:rPr>
            <w:rStyle w:val="a7"/>
            <w:noProof/>
          </w:rPr>
          <w:t>Прогноз финансовых результатов</w:t>
        </w:r>
        <w:r w:rsidR="00240A15">
          <w:rPr>
            <w:noProof/>
            <w:webHidden/>
          </w:rPr>
          <w:tab/>
        </w:r>
        <w:r w:rsidR="00240A15">
          <w:rPr>
            <w:noProof/>
            <w:webHidden/>
          </w:rPr>
          <w:fldChar w:fldCharType="begin"/>
        </w:r>
        <w:r w:rsidR="00240A15">
          <w:rPr>
            <w:noProof/>
            <w:webHidden/>
          </w:rPr>
          <w:instrText xml:space="preserve"> PAGEREF _Toc512265448 \h </w:instrText>
        </w:r>
        <w:r w:rsidR="00240A15">
          <w:rPr>
            <w:noProof/>
            <w:webHidden/>
          </w:rPr>
        </w:r>
        <w:r w:rsidR="00240A15">
          <w:rPr>
            <w:noProof/>
            <w:webHidden/>
          </w:rPr>
          <w:fldChar w:fldCharType="separate"/>
        </w:r>
        <w:r w:rsidR="00240A15">
          <w:rPr>
            <w:noProof/>
            <w:webHidden/>
          </w:rPr>
          <w:t>35</w:t>
        </w:r>
        <w:r w:rsidR="00240A15">
          <w:rPr>
            <w:noProof/>
            <w:webHidden/>
          </w:rPr>
          <w:fldChar w:fldCharType="end"/>
        </w:r>
      </w:hyperlink>
    </w:p>
    <w:p w:rsidR="00240A15" w:rsidRDefault="00F83C13">
      <w:pPr>
        <w:pStyle w:val="12"/>
        <w:rPr>
          <w:rFonts w:asciiTheme="minorHAnsi" w:eastAsiaTheme="minorEastAsia" w:hAnsiTheme="minorHAnsi" w:cstheme="minorBidi"/>
          <w:b w:val="0"/>
          <w:bCs w:val="0"/>
          <w:iCs w:val="0"/>
          <w:sz w:val="22"/>
          <w:szCs w:val="22"/>
        </w:rPr>
      </w:pPr>
      <w:hyperlink w:anchor="_Toc512265449" w:history="1">
        <w:r w:rsidR="00240A15" w:rsidRPr="002849E9">
          <w:rPr>
            <w:rStyle w:val="a7"/>
          </w:rPr>
          <w:t>Раздел 4. Финансовый план.</w:t>
        </w:r>
        <w:r w:rsidR="00240A15">
          <w:rPr>
            <w:webHidden/>
          </w:rPr>
          <w:tab/>
        </w:r>
        <w:r w:rsidR="00240A15">
          <w:rPr>
            <w:webHidden/>
          </w:rPr>
          <w:fldChar w:fldCharType="begin"/>
        </w:r>
        <w:r w:rsidR="00240A15">
          <w:rPr>
            <w:webHidden/>
          </w:rPr>
          <w:instrText xml:space="preserve"> PAGEREF _Toc512265449 \h </w:instrText>
        </w:r>
        <w:r w:rsidR="00240A15">
          <w:rPr>
            <w:webHidden/>
          </w:rPr>
        </w:r>
        <w:r w:rsidR="00240A15">
          <w:rPr>
            <w:webHidden/>
          </w:rPr>
          <w:fldChar w:fldCharType="separate"/>
        </w:r>
        <w:r w:rsidR="00240A15">
          <w:rPr>
            <w:webHidden/>
          </w:rPr>
          <w:t>38</w:t>
        </w:r>
        <w:r w:rsidR="00240A15">
          <w:rPr>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0" w:history="1">
        <w:r w:rsidR="00240A15" w:rsidRPr="002849E9">
          <w:rPr>
            <w:rStyle w:val="a7"/>
            <w:noProof/>
          </w:rPr>
          <w:t>4.1</w:t>
        </w:r>
        <w:r w:rsidR="00240A15">
          <w:rPr>
            <w:rFonts w:asciiTheme="minorHAnsi" w:eastAsiaTheme="minorEastAsia" w:hAnsiTheme="minorHAnsi" w:cstheme="minorBidi"/>
            <w:noProof/>
            <w:sz w:val="22"/>
            <w:szCs w:val="22"/>
          </w:rPr>
          <w:tab/>
        </w:r>
        <w:r w:rsidR="00240A15" w:rsidRPr="002849E9">
          <w:rPr>
            <w:rStyle w:val="a7"/>
            <w:noProof/>
          </w:rPr>
          <w:t>Трендовый анализ деятельности предприятия за два года.</w:t>
        </w:r>
        <w:r w:rsidR="00240A15">
          <w:rPr>
            <w:noProof/>
            <w:webHidden/>
          </w:rPr>
          <w:tab/>
        </w:r>
        <w:r w:rsidR="00240A15">
          <w:rPr>
            <w:noProof/>
            <w:webHidden/>
          </w:rPr>
          <w:fldChar w:fldCharType="begin"/>
        </w:r>
        <w:r w:rsidR="00240A15">
          <w:rPr>
            <w:noProof/>
            <w:webHidden/>
          </w:rPr>
          <w:instrText xml:space="preserve"> PAGEREF _Toc512265450 \h </w:instrText>
        </w:r>
        <w:r w:rsidR="00240A15">
          <w:rPr>
            <w:noProof/>
            <w:webHidden/>
          </w:rPr>
        </w:r>
        <w:r w:rsidR="00240A15">
          <w:rPr>
            <w:noProof/>
            <w:webHidden/>
          </w:rPr>
          <w:fldChar w:fldCharType="separate"/>
        </w:r>
        <w:r w:rsidR="00240A15">
          <w:rPr>
            <w:noProof/>
            <w:webHidden/>
          </w:rPr>
          <w:t>38</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1" w:history="1">
        <w:r w:rsidR="00240A15" w:rsidRPr="002849E9">
          <w:rPr>
            <w:rStyle w:val="a7"/>
            <w:noProof/>
          </w:rPr>
          <w:t>4.1.1 Анализ баланса</w:t>
        </w:r>
        <w:r w:rsidR="00240A15">
          <w:rPr>
            <w:noProof/>
            <w:webHidden/>
          </w:rPr>
          <w:tab/>
        </w:r>
        <w:r w:rsidR="00240A15">
          <w:rPr>
            <w:noProof/>
            <w:webHidden/>
          </w:rPr>
          <w:fldChar w:fldCharType="begin"/>
        </w:r>
        <w:r w:rsidR="00240A15">
          <w:rPr>
            <w:noProof/>
            <w:webHidden/>
          </w:rPr>
          <w:instrText xml:space="preserve"> PAGEREF _Toc512265451 \h </w:instrText>
        </w:r>
        <w:r w:rsidR="00240A15">
          <w:rPr>
            <w:noProof/>
            <w:webHidden/>
          </w:rPr>
        </w:r>
        <w:r w:rsidR="00240A15">
          <w:rPr>
            <w:noProof/>
            <w:webHidden/>
          </w:rPr>
          <w:fldChar w:fldCharType="separate"/>
        </w:r>
        <w:r w:rsidR="00240A15">
          <w:rPr>
            <w:noProof/>
            <w:webHidden/>
          </w:rPr>
          <w:t>38</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2" w:history="1">
        <w:r w:rsidR="00240A15" w:rsidRPr="002849E9">
          <w:rPr>
            <w:rStyle w:val="a7"/>
            <w:noProof/>
          </w:rPr>
          <w:t>4.1.2 Анализ доходов и расходов</w:t>
        </w:r>
        <w:r w:rsidR="00240A15">
          <w:rPr>
            <w:noProof/>
            <w:webHidden/>
          </w:rPr>
          <w:tab/>
        </w:r>
        <w:r w:rsidR="00240A15">
          <w:rPr>
            <w:noProof/>
            <w:webHidden/>
          </w:rPr>
          <w:fldChar w:fldCharType="begin"/>
        </w:r>
        <w:r w:rsidR="00240A15">
          <w:rPr>
            <w:noProof/>
            <w:webHidden/>
          </w:rPr>
          <w:instrText xml:space="preserve"> PAGEREF _Toc512265452 \h </w:instrText>
        </w:r>
        <w:r w:rsidR="00240A15">
          <w:rPr>
            <w:noProof/>
            <w:webHidden/>
          </w:rPr>
        </w:r>
        <w:r w:rsidR="00240A15">
          <w:rPr>
            <w:noProof/>
            <w:webHidden/>
          </w:rPr>
          <w:fldChar w:fldCharType="separate"/>
        </w:r>
        <w:r w:rsidR="00240A15">
          <w:rPr>
            <w:noProof/>
            <w:webHidden/>
          </w:rPr>
          <w:t>40</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3" w:history="1">
        <w:r w:rsidR="00240A15" w:rsidRPr="002849E9">
          <w:rPr>
            <w:rStyle w:val="a7"/>
            <w:noProof/>
          </w:rPr>
          <w:t>4.1.3 Финансовые коэффициенты</w:t>
        </w:r>
        <w:r w:rsidR="00240A15">
          <w:rPr>
            <w:noProof/>
            <w:webHidden/>
          </w:rPr>
          <w:tab/>
        </w:r>
        <w:r w:rsidR="00240A15">
          <w:rPr>
            <w:noProof/>
            <w:webHidden/>
          </w:rPr>
          <w:fldChar w:fldCharType="begin"/>
        </w:r>
        <w:r w:rsidR="00240A15">
          <w:rPr>
            <w:noProof/>
            <w:webHidden/>
          </w:rPr>
          <w:instrText xml:space="preserve"> PAGEREF _Toc512265453 \h </w:instrText>
        </w:r>
        <w:r w:rsidR="00240A15">
          <w:rPr>
            <w:noProof/>
            <w:webHidden/>
          </w:rPr>
        </w:r>
        <w:r w:rsidR="00240A15">
          <w:rPr>
            <w:noProof/>
            <w:webHidden/>
          </w:rPr>
          <w:fldChar w:fldCharType="separate"/>
        </w:r>
        <w:r w:rsidR="00240A15">
          <w:rPr>
            <w:noProof/>
            <w:webHidden/>
          </w:rPr>
          <w:t>40</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4" w:history="1">
        <w:r w:rsidR="00240A15" w:rsidRPr="002849E9">
          <w:rPr>
            <w:rStyle w:val="a7"/>
            <w:noProof/>
          </w:rPr>
          <w:t>4.2</w:t>
        </w:r>
        <w:r w:rsidR="00240A15">
          <w:rPr>
            <w:rFonts w:asciiTheme="minorHAnsi" w:eastAsiaTheme="minorEastAsia" w:hAnsiTheme="minorHAnsi" w:cstheme="minorBidi"/>
            <w:noProof/>
            <w:sz w:val="22"/>
            <w:szCs w:val="22"/>
          </w:rPr>
          <w:tab/>
        </w:r>
        <w:r w:rsidR="00240A15" w:rsidRPr="002849E9">
          <w:rPr>
            <w:rStyle w:val="a7"/>
            <w:noProof/>
          </w:rPr>
          <w:t>Счёт прибылей и убытков.</w:t>
        </w:r>
        <w:r w:rsidR="00240A15">
          <w:rPr>
            <w:noProof/>
            <w:webHidden/>
          </w:rPr>
          <w:tab/>
        </w:r>
        <w:r w:rsidR="00240A15">
          <w:rPr>
            <w:noProof/>
            <w:webHidden/>
          </w:rPr>
          <w:fldChar w:fldCharType="begin"/>
        </w:r>
        <w:r w:rsidR="00240A15">
          <w:rPr>
            <w:noProof/>
            <w:webHidden/>
          </w:rPr>
          <w:instrText xml:space="preserve"> PAGEREF _Toc512265454 \h </w:instrText>
        </w:r>
        <w:r w:rsidR="00240A15">
          <w:rPr>
            <w:noProof/>
            <w:webHidden/>
          </w:rPr>
        </w:r>
        <w:r w:rsidR="00240A15">
          <w:rPr>
            <w:noProof/>
            <w:webHidden/>
          </w:rPr>
          <w:fldChar w:fldCharType="separate"/>
        </w:r>
        <w:r w:rsidR="00240A15">
          <w:rPr>
            <w:noProof/>
            <w:webHidden/>
          </w:rPr>
          <w:t>42</w:t>
        </w:r>
        <w:r w:rsidR="00240A15">
          <w:rPr>
            <w:noProof/>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5" w:history="1">
        <w:r w:rsidR="00240A15" w:rsidRPr="002849E9">
          <w:rPr>
            <w:rStyle w:val="a7"/>
            <w:noProof/>
          </w:rPr>
          <w:t>4.3</w:t>
        </w:r>
        <w:r w:rsidR="00240A15">
          <w:rPr>
            <w:rFonts w:asciiTheme="minorHAnsi" w:eastAsiaTheme="minorEastAsia" w:hAnsiTheme="minorHAnsi" w:cstheme="minorBidi"/>
            <w:noProof/>
            <w:sz w:val="22"/>
            <w:szCs w:val="22"/>
          </w:rPr>
          <w:tab/>
        </w:r>
        <w:r w:rsidR="00240A15" w:rsidRPr="002849E9">
          <w:rPr>
            <w:rStyle w:val="a7"/>
            <w:noProof/>
          </w:rPr>
          <w:t>Анализ рисков проекта.</w:t>
        </w:r>
        <w:r w:rsidR="00240A15">
          <w:rPr>
            <w:noProof/>
            <w:webHidden/>
          </w:rPr>
          <w:tab/>
        </w:r>
        <w:r w:rsidR="00240A15">
          <w:rPr>
            <w:noProof/>
            <w:webHidden/>
          </w:rPr>
          <w:fldChar w:fldCharType="begin"/>
        </w:r>
        <w:r w:rsidR="00240A15">
          <w:rPr>
            <w:noProof/>
            <w:webHidden/>
          </w:rPr>
          <w:instrText xml:space="preserve"> PAGEREF _Toc512265455 \h </w:instrText>
        </w:r>
        <w:r w:rsidR="00240A15">
          <w:rPr>
            <w:noProof/>
            <w:webHidden/>
          </w:rPr>
        </w:r>
        <w:r w:rsidR="00240A15">
          <w:rPr>
            <w:noProof/>
            <w:webHidden/>
          </w:rPr>
          <w:fldChar w:fldCharType="separate"/>
        </w:r>
        <w:r w:rsidR="00240A15">
          <w:rPr>
            <w:noProof/>
            <w:webHidden/>
          </w:rPr>
          <w:t>44</w:t>
        </w:r>
        <w:r w:rsidR="00240A15">
          <w:rPr>
            <w:noProof/>
            <w:webHidden/>
          </w:rPr>
          <w:fldChar w:fldCharType="end"/>
        </w:r>
      </w:hyperlink>
    </w:p>
    <w:p w:rsidR="00240A15" w:rsidRDefault="00F83C13">
      <w:pPr>
        <w:pStyle w:val="12"/>
        <w:rPr>
          <w:rFonts w:asciiTheme="minorHAnsi" w:eastAsiaTheme="minorEastAsia" w:hAnsiTheme="minorHAnsi" w:cstheme="minorBidi"/>
          <w:b w:val="0"/>
          <w:bCs w:val="0"/>
          <w:iCs w:val="0"/>
          <w:sz w:val="22"/>
          <w:szCs w:val="22"/>
        </w:rPr>
      </w:pPr>
      <w:hyperlink w:anchor="_Toc512265456" w:history="1">
        <w:r w:rsidR="00240A15" w:rsidRPr="002849E9">
          <w:rPr>
            <w:rStyle w:val="a7"/>
          </w:rPr>
          <w:t>Раздел 5. Критерии оценки эффективности.</w:t>
        </w:r>
        <w:r w:rsidR="00240A15">
          <w:rPr>
            <w:webHidden/>
          </w:rPr>
          <w:tab/>
        </w:r>
        <w:r w:rsidR="00240A15">
          <w:rPr>
            <w:webHidden/>
          </w:rPr>
          <w:fldChar w:fldCharType="begin"/>
        </w:r>
        <w:r w:rsidR="00240A15">
          <w:rPr>
            <w:webHidden/>
          </w:rPr>
          <w:instrText xml:space="preserve"> PAGEREF _Toc512265456 \h </w:instrText>
        </w:r>
        <w:r w:rsidR="00240A15">
          <w:rPr>
            <w:webHidden/>
          </w:rPr>
        </w:r>
        <w:r w:rsidR="00240A15">
          <w:rPr>
            <w:webHidden/>
          </w:rPr>
          <w:fldChar w:fldCharType="separate"/>
        </w:r>
        <w:r w:rsidR="00240A15">
          <w:rPr>
            <w:webHidden/>
          </w:rPr>
          <w:t>46</w:t>
        </w:r>
        <w:r w:rsidR="00240A15">
          <w:rPr>
            <w:webHidden/>
          </w:rPr>
          <w:fldChar w:fldCharType="end"/>
        </w:r>
      </w:hyperlink>
    </w:p>
    <w:p w:rsidR="00240A15" w:rsidRDefault="00F83C13">
      <w:pPr>
        <w:pStyle w:val="31"/>
        <w:rPr>
          <w:rFonts w:asciiTheme="minorHAnsi" w:eastAsiaTheme="minorEastAsia" w:hAnsiTheme="minorHAnsi" w:cstheme="minorBidi"/>
          <w:noProof/>
          <w:sz w:val="22"/>
          <w:szCs w:val="22"/>
        </w:rPr>
      </w:pPr>
      <w:hyperlink w:anchor="_Toc512265457" w:history="1">
        <w:r w:rsidR="00240A15" w:rsidRPr="002849E9">
          <w:rPr>
            <w:rStyle w:val="a7"/>
            <w:noProof/>
          </w:rPr>
          <w:t>5.1</w:t>
        </w:r>
        <w:r w:rsidR="00240A15">
          <w:rPr>
            <w:rFonts w:asciiTheme="minorHAnsi" w:eastAsiaTheme="minorEastAsia" w:hAnsiTheme="minorHAnsi" w:cstheme="minorBidi"/>
            <w:noProof/>
            <w:sz w:val="22"/>
            <w:szCs w:val="22"/>
          </w:rPr>
          <w:tab/>
        </w:r>
        <w:r w:rsidR="00240A15" w:rsidRPr="002849E9">
          <w:rPr>
            <w:rStyle w:val="a7"/>
            <w:noProof/>
          </w:rPr>
          <w:t>Прогнозные (целевые) значения КПЭ по АО «Гидропроект» на 2018 год.</w:t>
        </w:r>
        <w:r w:rsidR="00240A15">
          <w:rPr>
            <w:noProof/>
            <w:webHidden/>
          </w:rPr>
          <w:tab/>
        </w:r>
        <w:r w:rsidR="00240A15">
          <w:rPr>
            <w:noProof/>
            <w:webHidden/>
          </w:rPr>
          <w:fldChar w:fldCharType="begin"/>
        </w:r>
        <w:r w:rsidR="00240A15">
          <w:rPr>
            <w:noProof/>
            <w:webHidden/>
          </w:rPr>
          <w:instrText xml:space="preserve"> PAGEREF _Toc512265457 \h </w:instrText>
        </w:r>
        <w:r w:rsidR="00240A15">
          <w:rPr>
            <w:noProof/>
            <w:webHidden/>
          </w:rPr>
        </w:r>
        <w:r w:rsidR="00240A15">
          <w:rPr>
            <w:noProof/>
            <w:webHidden/>
          </w:rPr>
          <w:fldChar w:fldCharType="separate"/>
        </w:r>
        <w:r w:rsidR="00240A15">
          <w:rPr>
            <w:noProof/>
            <w:webHidden/>
          </w:rPr>
          <w:t>47</w:t>
        </w:r>
        <w:r w:rsidR="00240A15">
          <w:rPr>
            <w:noProof/>
            <w:webHidden/>
          </w:rPr>
          <w:fldChar w:fldCharType="end"/>
        </w:r>
      </w:hyperlink>
    </w:p>
    <w:p w:rsidR="005A7515" w:rsidRDefault="00E20F41" w:rsidP="00F139DD">
      <w:pPr>
        <w:spacing w:before="120"/>
        <w:ind w:left="567"/>
        <w:rPr>
          <w:b/>
          <w:bCs/>
          <w:iCs/>
          <w:noProof/>
          <w:sz w:val="20"/>
          <w:szCs w:val="20"/>
        </w:rPr>
      </w:pPr>
      <w:r w:rsidRPr="00D722BF">
        <w:rPr>
          <w:i/>
        </w:rPr>
        <w:fldChar w:fldCharType="end"/>
      </w:r>
      <w:r w:rsidR="004143EC" w:rsidRPr="004143EC">
        <w:rPr>
          <w:rStyle w:val="a7"/>
          <w:b/>
          <w:noProof/>
          <w:color w:val="auto"/>
          <w:sz w:val="20"/>
          <w:szCs w:val="20"/>
          <w:u w:val="none"/>
        </w:rPr>
        <w:t>Приложение: Планируемая смета затрат на 2018 год с расшифровкой по статьям затрат ……..</w:t>
      </w:r>
      <w:r w:rsidR="003C4BDE">
        <w:rPr>
          <w:rStyle w:val="a7"/>
          <w:b/>
          <w:noProof/>
          <w:color w:val="auto"/>
          <w:sz w:val="20"/>
          <w:szCs w:val="20"/>
          <w:u w:val="none"/>
        </w:rPr>
        <w:t xml:space="preserve"> </w:t>
      </w:r>
      <w:r w:rsidR="004A708D">
        <w:rPr>
          <w:rStyle w:val="a7"/>
          <w:b/>
          <w:noProof/>
          <w:color w:val="auto"/>
          <w:sz w:val="20"/>
          <w:szCs w:val="20"/>
          <w:u w:val="none"/>
        </w:rPr>
        <w:t>50</w:t>
      </w:r>
      <w:r w:rsidR="00867015" w:rsidRPr="004143EC">
        <w:rPr>
          <w:b/>
          <w:bCs/>
          <w:iCs/>
          <w:noProof/>
          <w:sz w:val="20"/>
          <w:szCs w:val="20"/>
        </w:rPr>
        <w:br w:type="page"/>
      </w:r>
      <w:bookmarkEnd w:id="0"/>
    </w:p>
    <w:p w:rsidR="005A7515" w:rsidRDefault="005A7515" w:rsidP="00F139DD">
      <w:pPr>
        <w:spacing w:before="120"/>
        <w:ind w:left="567"/>
        <w:rPr>
          <w:b/>
          <w:bCs/>
          <w:iCs/>
          <w:noProof/>
          <w:sz w:val="20"/>
          <w:szCs w:val="20"/>
        </w:rPr>
      </w:pPr>
    </w:p>
    <w:p w:rsidR="00D722BF" w:rsidRPr="005A7515" w:rsidRDefault="005A7515" w:rsidP="005A7515">
      <w:pPr>
        <w:pStyle w:val="30"/>
      </w:pPr>
      <w:bookmarkStart w:id="5" w:name="_Toc512265412"/>
      <w:r w:rsidRPr="005A7515">
        <w:t>В</w:t>
      </w:r>
      <w:r>
        <w:t>в</w:t>
      </w:r>
      <w:r w:rsidRPr="005A7515">
        <w:t>одная часть</w:t>
      </w:r>
      <w:bookmarkEnd w:id="5"/>
    </w:p>
    <w:p w:rsidR="005A7515" w:rsidRPr="00D722BF" w:rsidRDefault="005A7515" w:rsidP="00D722BF"/>
    <w:p w:rsidR="00330126" w:rsidRPr="006B5B1B" w:rsidRDefault="00330126" w:rsidP="00C60937">
      <w:pPr>
        <w:pStyle w:val="30"/>
        <w:numPr>
          <w:ilvl w:val="0"/>
          <w:numId w:val="12"/>
        </w:numPr>
        <w:tabs>
          <w:tab w:val="left" w:pos="1080"/>
        </w:tabs>
        <w:spacing w:before="120" w:after="0"/>
        <w:ind w:left="0" w:firstLine="720"/>
        <w:rPr>
          <w:rFonts w:cs="Times New Roman"/>
        </w:rPr>
      </w:pPr>
      <w:bookmarkStart w:id="6" w:name="_Toc154827862"/>
      <w:bookmarkStart w:id="7" w:name="_Toc154828303"/>
      <w:bookmarkStart w:id="8" w:name="_Toc352400890"/>
      <w:bookmarkStart w:id="9" w:name="_Toc512265413"/>
      <w:r w:rsidRPr="006B5B1B">
        <w:rPr>
          <w:rFonts w:cs="Times New Roman"/>
        </w:rPr>
        <w:t xml:space="preserve">Краткое описание </w:t>
      </w:r>
      <w:bookmarkEnd w:id="6"/>
      <w:bookmarkEnd w:id="7"/>
      <w:bookmarkEnd w:id="8"/>
      <w:r w:rsidR="00C2158A">
        <w:rPr>
          <w:rFonts w:cs="Times New Roman"/>
        </w:rPr>
        <w:t>бизнес-плана</w:t>
      </w:r>
      <w:bookmarkEnd w:id="9"/>
    </w:p>
    <w:p w:rsidR="00D722BF" w:rsidRPr="006B5B1B" w:rsidRDefault="00D722BF" w:rsidP="00D722BF"/>
    <w:p w:rsidR="00601D27" w:rsidRPr="006B5B1B" w:rsidRDefault="00720160" w:rsidP="00AE3A01">
      <w:pPr>
        <w:spacing w:before="120"/>
        <w:ind w:firstLine="720"/>
        <w:jc w:val="both"/>
      </w:pPr>
      <w:r w:rsidRPr="006B5B1B">
        <w:t xml:space="preserve">Данный </w:t>
      </w:r>
      <w:r w:rsidR="00FF1237" w:rsidRPr="006B5B1B">
        <w:t>бизнес план</w:t>
      </w:r>
      <w:r w:rsidRPr="006B5B1B">
        <w:t xml:space="preserve"> разработан с целью прогнозирования и определения показателей</w:t>
      </w:r>
      <w:r w:rsidR="0010682D" w:rsidRPr="006B5B1B">
        <w:t xml:space="preserve"> доходов, прибыли</w:t>
      </w:r>
      <w:r w:rsidR="00601D27" w:rsidRPr="006B5B1B">
        <w:t xml:space="preserve"> и</w:t>
      </w:r>
      <w:r w:rsidR="0010682D" w:rsidRPr="006B5B1B">
        <w:t xml:space="preserve"> рентабельности</w:t>
      </w:r>
      <w:r w:rsidR="00601D27" w:rsidRPr="006B5B1B">
        <w:t xml:space="preserve"> предприятия</w:t>
      </w:r>
      <w:r w:rsidR="0010682D" w:rsidRPr="006B5B1B">
        <w:t xml:space="preserve"> на 20</w:t>
      </w:r>
      <w:r w:rsidR="00601D27" w:rsidRPr="006B5B1B">
        <w:t>1</w:t>
      </w:r>
      <w:r w:rsidR="000A2577" w:rsidRPr="006B5B1B">
        <w:t xml:space="preserve">8 </w:t>
      </w:r>
      <w:r w:rsidR="0010682D" w:rsidRPr="006B5B1B">
        <w:t>год.</w:t>
      </w:r>
      <w:r w:rsidR="00FF1237" w:rsidRPr="006B5B1B">
        <w:t xml:space="preserve"> </w:t>
      </w:r>
      <w:r w:rsidR="00601D27" w:rsidRPr="006B5B1B">
        <w:t>Бизнес план дает детальные пояснения, как будет происходить дальнейшее функционирование предприятия, каким будет дальнейшее управление производством, насколько будет обеспечена</w:t>
      </w:r>
      <w:r w:rsidR="00966C4B" w:rsidRPr="006B5B1B">
        <w:t xml:space="preserve"> </w:t>
      </w:r>
      <w:r w:rsidR="00601D27" w:rsidRPr="006B5B1B">
        <w:t>финансовая устойчивость и прибыльность предприятия.</w:t>
      </w:r>
    </w:p>
    <w:p w:rsidR="00720160" w:rsidRPr="006B5B1B" w:rsidRDefault="00601D27" w:rsidP="00FE4713">
      <w:pPr>
        <w:spacing w:before="120"/>
        <w:ind w:firstLine="720"/>
        <w:jc w:val="both"/>
      </w:pPr>
      <w:r w:rsidRPr="006B5B1B">
        <w:t>Бизнес план пр</w:t>
      </w:r>
      <w:r w:rsidR="00E94D38" w:rsidRPr="006B5B1B">
        <w:t>е</w:t>
      </w:r>
      <w:r w:rsidRPr="006B5B1B">
        <w:t>дназначен</w:t>
      </w:r>
      <w:r w:rsidR="00E94D38" w:rsidRPr="006B5B1B">
        <w:t xml:space="preserve"> для использования руководством в качестве внутреннего документа для оценки достигаемых результатов. В бизнес плане проведен анализ маркетинговой среды, составлен прогноз объема продаж, рассчитаны себестоимость и полные расходы предприятия по </w:t>
      </w:r>
      <w:r w:rsidR="00B53ED8" w:rsidRPr="006B5B1B">
        <w:t>оказанию</w:t>
      </w:r>
      <w:r w:rsidR="00E94D38" w:rsidRPr="006B5B1B">
        <w:t xml:space="preserve"> услуг, составлен финансовый план и определены основные риски.</w:t>
      </w:r>
    </w:p>
    <w:p w:rsidR="00330126" w:rsidRPr="006B5B1B" w:rsidRDefault="00330126" w:rsidP="00C60937">
      <w:pPr>
        <w:pStyle w:val="30"/>
        <w:numPr>
          <w:ilvl w:val="0"/>
          <w:numId w:val="12"/>
        </w:numPr>
        <w:tabs>
          <w:tab w:val="left" w:pos="1080"/>
        </w:tabs>
        <w:spacing w:before="120" w:after="0"/>
        <w:ind w:left="0" w:firstLine="720"/>
        <w:rPr>
          <w:rFonts w:cs="Times New Roman"/>
        </w:rPr>
      </w:pPr>
      <w:bookmarkStart w:id="10" w:name="_Toc154827863"/>
      <w:bookmarkStart w:id="11" w:name="_Toc154828304"/>
      <w:bookmarkStart w:id="12" w:name="_Toc352400891"/>
      <w:bookmarkStart w:id="13" w:name="_Toc512265414"/>
      <w:r w:rsidRPr="006B5B1B">
        <w:rPr>
          <w:rFonts w:cs="Times New Roman"/>
        </w:rPr>
        <w:t xml:space="preserve">Краткая характеристика </w:t>
      </w:r>
      <w:bookmarkEnd w:id="10"/>
      <w:bookmarkEnd w:id="11"/>
      <w:bookmarkEnd w:id="12"/>
      <w:r w:rsidR="001734DA">
        <w:rPr>
          <w:rFonts w:cs="Times New Roman"/>
        </w:rPr>
        <w:t>АО «Гидропроект»</w:t>
      </w:r>
      <w:bookmarkEnd w:id="13"/>
    </w:p>
    <w:p w:rsidR="00E94D38" w:rsidRPr="006B5B1B" w:rsidRDefault="00E8779C" w:rsidP="00CC500B">
      <w:pPr>
        <w:shd w:val="clear" w:color="auto" w:fill="FFFFFF"/>
        <w:spacing w:before="100" w:beforeAutospacing="1" w:after="100" w:afterAutospacing="1"/>
        <w:jc w:val="both"/>
      </w:pPr>
      <w:r w:rsidRPr="00E8779C">
        <w:t xml:space="preserve"> Акционерное общество «Гидропроект» ведет отсчет своей деятельности от создания в декабре 1930 года Среднеазиатского отделения </w:t>
      </w:r>
      <w:proofErr w:type="spellStart"/>
      <w:r w:rsidRPr="00E8779C">
        <w:t>Гидроэлектростроя</w:t>
      </w:r>
      <w:proofErr w:type="spellEnd"/>
      <w:r w:rsidRPr="00E8779C">
        <w:t xml:space="preserve"> по проектированию и строительству гидроэлектростанций в Средней Азии (САОГИДЭС). С этого момента было положено начало самостоятельному проектированию объектов гидроэнергетического строительства в Средней Азии.</w:t>
      </w:r>
      <w:r w:rsidRPr="00E8779C">
        <w:rPr>
          <w:rFonts w:ascii="Trebuchet MS" w:hAnsi="Trebuchet MS"/>
          <w:color w:val="666666"/>
          <w:sz w:val="21"/>
          <w:szCs w:val="21"/>
        </w:rPr>
        <w:t xml:space="preserve"> </w:t>
      </w:r>
      <w:r w:rsidRPr="00E8779C">
        <w:t>С 20 сентября 1995 года и по настоящее время это акционерное Общество «Гидропроект».</w:t>
      </w:r>
    </w:p>
    <w:p w:rsidR="00A50E89" w:rsidRPr="006B5B1B" w:rsidRDefault="00A50E89" w:rsidP="00FE4713">
      <w:pPr>
        <w:spacing w:before="120"/>
        <w:ind w:firstLine="720"/>
        <w:jc w:val="both"/>
      </w:pPr>
      <w:r w:rsidRPr="006B5B1B">
        <w:t xml:space="preserve">АО «Гидропроект» </w:t>
      </w:r>
      <w:r w:rsidR="0074072E" w:rsidRPr="006B5B1B">
        <w:t>входит в перечень ведущих проектно-изыскательских организаций Республики Узбекистан, утвержденный Постановлением Президента №</w:t>
      </w:r>
      <w:r w:rsidR="000A2577" w:rsidRPr="006B5B1B">
        <w:t xml:space="preserve"> </w:t>
      </w:r>
      <w:r w:rsidR="0074072E" w:rsidRPr="006B5B1B">
        <w:t xml:space="preserve">847 от 29.04.2008 </w:t>
      </w:r>
      <w:proofErr w:type="gramStart"/>
      <w:r w:rsidR="0074072E" w:rsidRPr="006B5B1B">
        <w:t xml:space="preserve">года, </w:t>
      </w:r>
      <w:r w:rsidRPr="006B5B1B">
        <w:t xml:space="preserve"> и</w:t>
      </w:r>
      <w:proofErr w:type="gramEnd"/>
      <w:r w:rsidRPr="006B5B1B">
        <w:t xml:space="preserve"> выполняет комплексное проектирование гидроэнергетических и гидротехнических объектов с объектами производственного, жилищно-гражданского назначения и социальной инфраструктуры.</w:t>
      </w:r>
    </w:p>
    <w:p w:rsidR="000A2577" w:rsidRPr="006B5B1B" w:rsidRDefault="006515B9" w:rsidP="00FE4713">
      <w:pPr>
        <w:spacing w:before="120"/>
        <w:ind w:firstLine="720"/>
        <w:jc w:val="both"/>
      </w:pPr>
      <w:r w:rsidRPr="006B5B1B">
        <w:t>Кроме того</w:t>
      </w:r>
      <w:r w:rsidR="00CF10D0" w:rsidRPr="006B5B1B">
        <w:t>,</w:t>
      </w:r>
      <w:r w:rsidRPr="006B5B1B">
        <w:t xml:space="preserve"> указом </w:t>
      </w:r>
      <w:r w:rsidR="000A2577" w:rsidRPr="006B5B1B">
        <w:t xml:space="preserve">  Президента </w:t>
      </w:r>
      <w:r w:rsidRPr="006B5B1B">
        <w:t xml:space="preserve">  </w:t>
      </w:r>
      <w:r w:rsidR="000A2577" w:rsidRPr="006B5B1B">
        <w:t>№</w:t>
      </w:r>
      <w:r w:rsidRPr="006B5B1B">
        <w:t xml:space="preserve"> </w:t>
      </w:r>
      <w:r w:rsidR="000A2577" w:rsidRPr="006B5B1B">
        <w:t>УП-5044 от 18 мая 2017 года «Об образовании акционерного об</w:t>
      </w:r>
      <w:r w:rsidR="007124AD" w:rsidRPr="006B5B1B">
        <w:t>щества АО «</w:t>
      </w:r>
      <w:proofErr w:type="spellStart"/>
      <w:r w:rsidR="007124AD" w:rsidRPr="006B5B1B">
        <w:t>Узбекгидроэнерго</w:t>
      </w:r>
      <w:proofErr w:type="spellEnd"/>
      <w:r w:rsidR="007124AD" w:rsidRPr="006B5B1B">
        <w:t xml:space="preserve">» </w:t>
      </w:r>
      <w:proofErr w:type="gramStart"/>
      <w:r w:rsidR="007124AD" w:rsidRPr="006B5B1B">
        <w:t xml:space="preserve">на </w:t>
      </w:r>
      <w:r w:rsidR="000A2577" w:rsidRPr="006B5B1B">
        <w:t xml:space="preserve"> АО</w:t>
      </w:r>
      <w:proofErr w:type="gramEnd"/>
      <w:r w:rsidR="000A2577" w:rsidRPr="006B5B1B">
        <w:t xml:space="preserve"> «Гидропроект» </w:t>
      </w:r>
      <w:r w:rsidR="007124AD" w:rsidRPr="006B5B1B">
        <w:t xml:space="preserve">возложены </w:t>
      </w:r>
      <w:r w:rsidR="000A2577" w:rsidRPr="006B5B1B">
        <w:t xml:space="preserve"> функци</w:t>
      </w:r>
      <w:r w:rsidR="007124AD" w:rsidRPr="006B5B1B">
        <w:t>и</w:t>
      </w:r>
      <w:r w:rsidR="000A2577" w:rsidRPr="006B5B1B">
        <w:t xml:space="preserve"> генеральной проектной организации по разработке </w:t>
      </w:r>
      <w:proofErr w:type="spellStart"/>
      <w:r w:rsidR="000A2577" w:rsidRPr="006B5B1B">
        <w:t>предпроектной</w:t>
      </w:r>
      <w:proofErr w:type="spellEnd"/>
      <w:r w:rsidR="000A2577" w:rsidRPr="006B5B1B">
        <w:t xml:space="preserve"> и проектной документации по инвестиционным проектам АО «</w:t>
      </w:r>
      <w:proofErr w:type="spellStart"/>
      <w:r w:rsidR="000A2577" w:rsidRPr="006B5B1B">
        <w:t>Узбекгидроэнерго</w:t>
      </w:r>
      <w:proofErr w:type="spellEnd"/>
      <w:r w:rsidR="000A2577" w:rsidRPr="006B5B1B">
        <w:t>».</w:t>
      </w:r>
    </w:p>
    <w:p w:rsidR="00B32A78" w:rsidRDefault="00B32A78" w:rsidP="00FE4713">
      <w:pPr>
        <w:spacing w:before="120"/>
        <w:ind w:firstLine="720"/>
        <w:jc w:val="both"/>
      </w:pPr>
    </w:p>
    <w:p w:rsidR="00A50E89" w:rsidRPr="006B5B1B" w:rsidRDefault="00DC5530" w:rsidP="00FE4713">
      <w:pPr>
        <w:spacing w:before="120"/>
        <w:ind w:firstLine="720"/>
        <w:jc w:val="both"/>
      </w:pPr>
      <w:r>
        <w:rPr>
          <w:noProof/>
        </w:rPr>
        <w:drawing>
          <wp:anchor distT="0" distB="0" distL="114300" distR="114300" simplePos="0" relativeHeight="251646976" behindDoc="0" locked="0" layoutInCell="1" allowOverlap="1" wp14:anchorId="73378744" wp14:editId="344D256E">
            <wp:simplePos x="0" y="0"/>
            <wp:positionH relativeFrom="column">
              <wp:posOffset>4692015</wp:posOffset>
            </wp:positionH>
            <wp:positionV relativeFrom="paragraph">
              <wp:posOffset>377190</wp:posOffset>
            </wp:positionV>
            <wp:extent cx="1247775" cy="1732280"/>
            <wp:effectExtent l="0" t="0" r="9525" b="1270"/>
            <wp:wrapNone/>
            <wp:docPr id="730" name="Рисунок 26" descr="\\KARIMOVA\Net\,bpytc\guvoh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KARIMOVA\Net\,bpytc\guvohno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732280"/>
                    </a:xfrm>
                    <a:prstGeom prst="rect">
                      <a:avLst/>
                    </a:prstGeom>
                    <a:noFill/>
                    <a:ln>
                      <a:noFill/>
                    </a:ln>
                  </pic:spPr>
                </pic:pic>
              </a:graphicData>
            </a:graphic>
          </wp:anchor>
        </w:drawing>
      </w:r>
      <w:r w:rsidR="00A50E89" w:rsidRPr="006B5B1B">
        <w:t>АО «Гидропроект» имеет лицензи</w:t>
      </w:r>
      <w:r w:rsidR="001F643A" w:rsidRPr="006B5B1B">
        <w:t>и</w:t>
      </w:r>
      <w:r w:rsidR="00A50E89" w:rsidRPr="006B5B1B">
        <w:t xml:space="preserve"> на выполнение различных видов проектно-изыскательских работ:</w:t>
      </w:r>
    </w:p>
    <w:tbl>
      <w:tblPr>
        <w:tblW w:w="0" w:type="auto"/>
        <w:tblLook w:val="04A0" w:firstRow="1" w:lastRow="0" w:firstColumn="1" w:lastColumn="0" w:noHBand="0" w:noVBand="1"/>
      </w:tblPr>
      <w:tblGrid>
        <w:gridCol w:w="5211"/>
        <w:gridCol w:w="4360"/>
      </w:tblGrid>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Свидетельство о государственной регистрации юридического лица «</w:t>
            </w:r>
            <w:r w:rsidRPr="009540C4">
              <w:rPr>
                <w:lang w:val="en-US"/>
              </w:rPr>
              <w:t>GIDROPROEKT</w:t>
            </w:r>
            <w:r w:rsidRPr="006B5B1B">
              <w:t xml:space="preserve">» № 11-000145 от 12.08.2014г., </w:t>
            </w:r>
            <w:proofErr w:type="gramStart"/>
            <w:r w:rsidRPr="006B5B1B">
              <w:t>бессрочное,  выдано</w:t>
            </w:r>
            <w:proofErr w:type="gramEnd"/>
            <w:r w:rsidRPr="006B5B1B">
              <w:t xml:space="preserve"> Решением </w:t>
            </w:r>
            <w:proofErr w:type="spellStart"/>
            <w:r w:rsidRPr="006B5B1B">
              <w:t>Хокима</w:t>
            </w:r>
            <w:proofErr w:type="spellEnd"/>
            <w:r w:rsidRPr="006B5B1B">
              <w:t xml:space="preserve"> </w:t>
            </w:r>
            <w:proofErr w:type="spellStart"/>
            <w:r w:rsidRPr="006B5B1B">
              <w:t>Яккасарайского</w:t>
            </w:r>
            <w:proofErr w:type="spellEnd"/>
            <w:r w:rsidRPr="006B5B1B">
              <w:t xml:space="preserve"> района </w:t>
            </w:r>
            <w:proofErr w:type="spellStart"/>
            <w:r w:rsidRPr="006B5B1B">
              <w:t>г.Ташкента</w:t>
            </w:r>
            <w:proofErr w:type="spellEnd"/>
            <w:r w:rsidRPr="006B5B1B">
              <w:t>.</w:t>
            </w:r>
          </w:p>
          <w:p w:rsidR="0068128F" w:rsidRPr="005B1594" w:rsidRDefault="0068128F"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48000" behindDoc="0" locked="0" layoutInCell="1" allowOverlap="1" wp14:anchorId="0EA1ABD4" wp14:editId="6B49A6B3">
                  <wp:simplePos x="0" y="0"/>
                  <wp:positionH relativeFrom="column">
                    <wp:posOffset>86995</wp:posOffset>
                  </wp:positionH>
                  <wp:positionV relativeFrom="paragraph">
                    <wp:posOffset>1012825</wp:posOffset>
                  </wp:positionV>
                  <wp:extent cx="1200785" cy="1687195"/>
                  <wp:effectExtent l="0" t="0" r="0" b="8255"/>
                  <wp:wrapNone/>
                  <wp:docPr id="732" name="Рисунок 704" descr="\\KARIMOVA\Net\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KARIMOVA\Net\Сертифика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785" cy="1687195"/>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 xml:space="preserve">Сертификат </w:t>
            </w:r>
            <w:proofErr w:type="gramStart"/>
            <w:r w:rsidRPr="006B5B1B">
              <w:t xml:space="preserve">по </w:t>
            </w:r>
            <w:r w:rsidRPr="000C6A5A">
              <w:t xml:space="preserve"> </w:t>
            </w:r>
            <w:r w:rsidRPr="00D72CDF">
              <w:t>ISO</w:t>
            </w:r>
            <w:proofErr w:type="gramEnd"/>
            <w:r w:rsidRPr="006B5B1B">
              <w:t xml:space="preserve"> 9001:2008 на проектные и изыскательские работы по комплексным гидроузлам с ГЭС и другим объектам повышенного риска                           </w:t>
            </w:r>
            <w:r w:rsidRPr="00D72CDF">
              <w:t>TIC</w:t>
            </w:r>
            <w:r w:rsidRPr="006B5B1B">
              <w:t xml:space="preserve"> № 15 100 85258 от 28.01.2017г. до 14.09.2018г., выдано </w:t>
            </w:r>
            <w:r w:rsidRPr="00D72CDF">
              <w:t>TUV</w:t>
            </w:r>
            <w:r w:rsidRPr="006B5B1B">
              <w:t xml:space="preserve"> </w:t>
            </w:r>
            <w:proofErr w:type="spellStart"/>
            <w:r w:rsidRPr="00D72CDF">
              <w:t>Thuringen</w:t>
            </w:r>
            <w:proofErr w:type="spellEnd"/>
            <w:r w:rsidRPr="006B5B1B">
              <w:t xml:space="preserve"> </w:t>
            </w:r>
            <w:proofErr w:type="spellStart"/>
            <w:r w:rsidRPr="00D72CDF">
              <w:t>e</w:t>
            </w:r>
            <w:r w:rsidRPr="006B5B1B">
              <w:t>.</w:t>
            </w:r>
            <w:r w:rsidRPr="00D72CDF">
              <w:t>V</w:t>
            </w:r>
            <w:proofErr w:type="spellEnd"/>
            <w:r w:rsidRPr="006B5B1B">
              <w:t>.</w:t>
            </w:r>
          </w:p>
          <w:p w:rsidR="0068128F" w:rsidRPr="005B1594" w:rsidRDefault="0068128F" w:rsidP="009540C4">
            <w:pPr>
              <w:spacing w:before="120"/>
              <w:ind w:left="142"/>
              <w:jc w:val="both"/>
            </w:pPr>
          </w:p>
        </w:tc>
        <w:tc>
          <w:tcPr>
            <w:tcW w:w="4360" w:type="dxa"/>
            <w:shd w:val="clear" w:color="auto" w:fill="auto"/>
          </w:tcPr>
          <w:p w:rsidR="0068128F" w:rsidRPr="005B1594" w:rsidRDefault="0068128F" w:rsidP="009540C4">
            <w:pPr>
              <w:spacing w:before="120"/>
              <w:jc w:val="both"/>
            </w:pP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lastRenderedPageBreak/>
              <w:t xml:space="preserve">Сертификат по </w:t>
            </w:r>
            <w:r w:rsidRPr="009540C4">
              <w:rPr>
                <w:lang w:val="en-US"/>
              </w:rPr>
              <w:t>O</w:t>
            </w:r>
            <w:r w:rsidRPr="000C6A5A">
              <w:t>’</w:t>
            </w:r>
            <w:proofErr w:type="spellStart"/>
            <w:r w:rsidRPr="009540C4">
              <w:rPr>
                <w:lang w:val="en-US"/>
              </w:rPr>
              <w:t>zDSt</w:t>
            </w:r>
            <w:proofErr w:type="spellEnd"/>
            <w:r w:rsidRPr="00D72CDF">
              <w:t xml:space="preserve"> ISO</w:t>
            </w:r>
            <w:r w:rsidRPr="006B5B1B">
              <w:t xml:space="preserve"> 9001:200</w:t>
            </w:r>
            <w:r>
              <w:t>9</w:t>
            </w:r>
            <w:r w:rsidRPr="006B5B1B">
              <w:t xml:space="preserve"> на проектные и изыскательские работы по комплексным гидроузлам с ГЭС и другим объектам повышенного риска</w:t>
            </w:r>
            <w:r>
              <w:t xml:space="preserve"> №0002047</w:t>
            </w:r>
            <w:r w:rsidRPr="006B5B1B">
              <w:t xml:space="preserve"> </w:t>
            </w:r>
            <w:r>
              <w:t xml:space="preserve">         </w:t>
            </w:r>
            <w:r w:rsidRPr="006B5B1B">
              <w:t>от 2</w:t>
            </w:r>
            <w:r w:rsidRPr="00CE6A68">
              <w:t>4</w:t>
            </w:r>
            <w:r w:rsidRPr="006B5B1B">
              <w:t>.</w:t>
            </w:r>
            <w:r w:rsidRPr="00CE6A68">
              <w:t>1</w:t>
            </w:r>
            <w:r w:rsidRPr="006B5B1B">
              <w:t>1.201</w:t>
            </w:r>
            <w:r w:rsidRPr="00CE6A68">
              <w:t>6</w:t>
            </w:r>
            <w:r w:rsidRPr="006B5B1B">
              <w:t xml:space="preserve">г. до </w:t>
            </w:r>
            <w:r w:rsidRPr="00CE6A68">
              <w:t>31</w:t>
            </w:r>
            <w:r w:rsidRPr="006B5B1B">
              <w:t>.</w:t>
            </w:r>
            <w:r w:rsidRPr="00CE6A68">
              <w:t>12</w:t>
            </w:r>
            <w:r w:rsidRPr="006B5B1B">
              <w:t>.201</w:t>
            </w:r>
            <w:r w:rsidRPr="00CE6A68">
              <w:t>7</w:t>
            </w:r>
            <w:r w:rsidRPr="006B5B1B">
              <w:t xml:space="preserve">г., выдан </w:t>
            </w:r>
            <w:r>
              <w:t>Органом по Сертификации ООО с УИК «</w:t>
            </w:r>
            <w:r w:rsidRPr="009540C4">
              <w:rPr>
                <w:lang w:val="en-US"/>
              </w:rPr>
              <w:t>SERT</w:t>
            </w:r>
            <w:r w:rsidRPr="000463EB">
              <w:t xml:space="preserve"> </w:t>
            </w:r>
            <w:r w:rsidRPr="009540C4">
              <w:rPr>
                <w:lang w:val="en-US"/>
              </w:rPr>
              <w:t>MANAGEMENT</w:t>
            </w:r>
            <w:r>
              <w:t>» Национальной системы сертификации Республики Узбекистан</w:t>
            </w:r>
          </w:p>
          <w:p w:rsidR="0068128F" w:rsidRPr="006B5B1B" w:rsidRDefault="0068128F"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49024" behindDoc="0" locked="0" layoutInCell="1" allowOverlap="1" wp14:anchorId="038D1432" wp14:editId="564C7CAF">
                  <wp:simplePos x="0" y="0"/>
                  <wp:positionH relativeFrom="column">
                    <wp:posOffset>781685</wp:posOffset>
                  </wp:positionH>
                  <wp:positionV relativeFrom="paragraph">
                    <wp:posOffset>102870</wp:posOffset>
                  </wp:positionV>
                  <wp:extent cx="1506220" cy="2147570"/>
                  <wp:effectExtent l="0" t="0" r="0" b="5080"/>
                  <wp:wrapNone/>
                  <wp:docPr id="733" name="Рисунок 709" descr="D:\Для Бахтиера - ОПиРБ\Сертификат по ИСО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D:\Для Бахтиера - ОПиРБ\Сертификат по ИСО_2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6220" cy="2147570"/>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Pr="006B5B1B" w:rsidRDefault="0068128F" w:rsidP="009540C4">
            <w:pPr>
              <w:numPr>
                <w:ilvl w:val="0"/>
                <w:numId w:val="9"/>
              </w:numPr>
              <w:tabs>
                <w:tab w:val="clear" w:pos="1235"/>
                <w:tab w:val="num" w:pos="284"/>
              </w:tabs>
              <w:spacing w:before="120"/>
              <w:ind w:left="0" w:firstLine="142"/>
              <w:jc w:val="both"/>
            </w:pPr>
            <w:r w:rsidRPr="006B5B1B">
              <w:t xml:space="preserve">Лицензионное соглашение № 9 от 29 октября 2014г., выданное </w:t>
            </w:r>
            <w:proofErr w:type="spellStart"/>
            <w:r w:rsidRPr="006B5B1B">
              <w:t>Госархитектстроем</w:t>
            </w:r>
            <w:proofErr w:type="spellEnd"/>
            <w:r w:rsidRPr="006B5B1B">
              <w:t xml:space="preserve"> Республики Узбекистан, бессрочное:</w:t>
            </w:r>
          </w:p>
          <w:p w:rsidR="0068128F" w:rsidRPr="006B5B1B" w:rsidRDefault="0068128F" w:rsidP="009540C4">
            <w:pPr>
              <w:spacing w:before="120"/>
              <w:ind w:left="142"/>
              <w:jc w:val="both"/>
            </w:pPr>
            <w:r w:rsidRPr="006B5B1B">
              <w:t>-</w:t>
            </w:r>
            <w:r w:rsidRPr="006B5B1B">
              <w:tab/>
              <w:t>на разработку архитектурно-градостроительной документации всех видов деятельности и на проектирование объектов всех категорий сложности по ПКМ от 30.04.09г. №126;</w:t>
            </w:r>
          </w:p>
          <w:p w:rsidR="0068128F" w:rsidRDefault="0068128F" w:rsidP="009540C4">
            <w:pPr>
              <w:spacing w:before="120"/>
              <w:ind w:left="142"/>
              <w:jc w:val="both"/>
            </w:pPr>
            <w:r w:rsidRPr="006B5B1B">
              <w:t>-</w:t>
            </w:r>
            <w:r w:rsidRPr="006B5B1B">
              <w:tab/>
              <w:t>на занятие деятельностью по приложениям 2,3,4,5 и 6 по ПКМ от 24.09.03г. № 410г.</w:t>
            </w:r>
          </w:p>
          <w:p w:rsidR="0068128F" w:rsidRPr="005B1594" w:rsidRDefault="0068128F"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50048" behindDoc="0" locked="0" layoutInCell="1" allowOverlap="1" wp14:anchorId="4F581A18" wp14:editId="01EDE05E">
                  <wp:simplePos x="0" y="0"/>
                  <wp:positionH relativeFrom="column">
                    <wp:posOffset>137160</wp:posOffset>
                  </wp:positionH>
                  <wp:positionV relativeFrom="paragraph">
                    <wp:posOffset>833120</wp:posOffset>
                  </wp:positionV>
                  <wp:extent cx="1382395" cy="1867535"/>
                  <wp:effectExtent l="0" t="0" r="8255" b="0"/>
                  <wp:wrapNone/>
                  <wp:docPr id="734" name="Рисунок 25" descr="\\KARIMOVA\Net\,bpytc\Лиценз со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KARIMOVA\Net\,bpytc\Лиценз согл.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395" cy="1867535"/>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 xml:space="preserve">Лицензия на осуществление геодезических и топографических работ для проектирования объектов гидроэнергетического, комплексного водохозяйственного и мелиоративного строительства АЕ №317 сроком на 5 лет с 12.04.2014г., лицензионное соглашение номер по реестру №316 от 17.04.2014г. выдан </w:t>
            </w:r>
            <w:proofErr w:type="spellStart"/>
            <w:r w:rsidRPr="006B5B1B">
              <w:t>Госинспекцией</w:t>
            </w:r>
            <w:proofErr w:type="spellEnd"/>
            <w:r w:rsidRPr="006B5B1B">
              <w:t xml:space="preserve"> геодезического надзора </w:t>
            </w:r>
            <w:proofErr w:type="spellStart"/>
            <w:r w:rsidRPr="006B5B1B">
              <w:t>РУз</w:t>
            </w:r>
            <w:proofErr w:type="spellEnd"/>
            <w:r w:rsidRPr="006B5B1B">
              <w:t>.</w:t>
            </w:r>
          </w:p>
          <w:p w:rsidR="0068128F" w:rsidRPr="005B1594" w:rsidRDefault="0068128F"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52096" behindDoc="0" locked="0" layoutInCell="1" allowOverlap="1" wp14:anchorId="1DC51ADE" wp14:editId="2DA46A47">
                  <wp:simplePos x="0" y="0"/>
                  <wp:positionH relativeFrom="column">
                    <wp:posOffset>159385</wp:posOffset>
                  </wp:positionH>
                  <wp:positionV relativeFrom="paragraph">
                    <wp:posOffset>1750695</wp:posOffset>
                  </wp:positionV>
                  <wp:extent cx="1383030" cy="1736090"/>
                  <wp:effectExtent l="0" t="0" r="7620" b="0"/>
                  <wp:wrapNone/>
                  <wp:docPr id="736" name="Рисунок 28" descr="\\KARIMOVA\Net\,bpytc\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KARIMOVA\Net\,bpytc\3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030" cy="1736090"/>
                          </a:xfrm>
                          <a:prstGeom prst="rect">
                            <a:avLst/>
                          </a:prstGeom>
                          <a:noFill/>
                          <a:ln>
                            <a:noFill/>
                          </a:ln>
                        </pic:spPr>
                      </pic:pic>
                    </a:graphicData>
                  </a:graphic>
                </wp:anchor>
              </w:drawing>
            </w:r>
            <w:r>
              <w:rPr>
                <w:noProof/>
              </w:rPr>
              <w:drawing>
                <wp:anchor distT="0" distB="0" distL="114300" distR="114300" simplePos="0" relativeHeight="251651072" behindDoc="0" locked="0" layoutInCell="1" allowOverlap="1" wp14:anchorId="178DF60B" wp14:editId="3C24CC14">
                  <wp:simplePos x="0" y="0"/>
                  <wp:positionH relativeFrom="column">
                    <wp:posOffset>1582420</wp:posOffset>
                  </wp:positionH>
                  <wp:positionV relativeFrom="paragraph">
                    <wp:posOffset>31750</wp:posOffset>
                  </wp:positionV>
                  <wp:extent cx="1306830" cy="1861185"/>
                  <wp:effectExtent l="0" t="0" r="7620" b="5715"/>
                  <wp:wrapNone/>
                  <wp:docPr id="735" name="Рисунок 27" descr="\\KARIMOVA\Net\,bpytc\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KARIMOVA\Net\,bpytc\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830" cy="1861185"/>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 xml:space="preserve">Лицензия на проектирование средств противопожарной автоматики, охранной, пожарной и охранно-пожарной сигнализации </w:t>
            </w:r>
            <w:r w:rsidRPr="00D72CDF">
              <w:t>MVD</w:t>
            </w:r>
            <w:r w:rsidRPr="006B5B1B">
              <w:t xml:space="preserve"> № 1014 с 14.11.14г. по 31.05.2015 г., продлен срок действия до 06.02.2020г., номер по реестру №</w:t>
            </w:r>
            <w:r w:rsidR="001C3292">
              <w:t xml:space="preserve"> </w:t>
            </w:r>
            <w:r w:rsidRPr="006B5B1B">
              <w:t xml:space="preserve">0976 от 14.11.2014г. выдан МВД </w:t>
            </w:r>
            <w:proofErr w:type="spellStart"/>
            <w:r w:rsidRPr="006B5B1B">
              <w:t>РУз</w:t>
            </w:r>
            <w:proofErr w:type="spellEnd"/>
            <w:r w:rsidRPr="006B5B1B">
              <w:t xml:space="preserve"> совместно с ГУПБ и РО «Охрана».</w:t>
            </w:r>
          </w:p>
          <w:p w:rsidR="0068128F" w:rsidRPr="005B1594" w:rsidRDefault="0068128F"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53120" behindDoc="0" locked="0" layoutInCell="1" allowOverlap="1" wp14:anchorId="6AB5EB10" wp14:editId="6007AFCF">
                  <wp:simplePos x="0" y="0"/>
                  <wp:positionH relativeFrom="column">
                    <wp:posOffset>1592580</wp:posOffset>
                  </wp:positionH>
                  <wp:positionV relativeFrom="paragraph">
                    <wp:posOffset>1462405</wp:posOffset>
                  </wp:positionV>
                  <wp:extent cx="1333500" cy="1713230"/>
                  <wp:effectExtent l="0" t="0" r="0" b="1270"/>
                  <wp:wrapNone/>
                  <wp:docPr id="737" name="Рисунок 29" descr="\\KARIMOVA\Net\,bpyt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KARIMOVA\Net\,bpytc\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713230"/>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 xml:space="preserve">Свидетельство об аттестации лаборатории испытаний строительных материалов № 69 с 11.09.2015г. по 11.09.2020г., выдан </w:t>
            </w:r>
            <w:proofErr w:type="spellStart"/>
            <w:r w:rsidRPr="006B5B1B">
              <w:t>Ташгоруправлением</w:t>
            </w:r>
            <w:proofErr w:type="spellEnd"/>
            <w:r w:rsidRPr="006B5B1B">
              <w:t xml:space="preserve"> стандартизации и метрологии «УЗСТАНДАРТ».</w:t>
            </w:r>
          </w:p>
          <w:p w:rsidR="0068128F" w:rsidRDefault="0068128F" w:rsidP="009540C4">
            <w:pPr>
              <w:spacing w:before="120"/>
              <w:ind w:left="142"/>
              <w:jc w:val="both"/>
            </w:pPr>
          </w:p>
          <w:p w:rsidR="001C3292" w:rsidRDefault="001C3292" w:rsidP="009540C4">
            <w:pPr>
              <w:spacing w:before="120"/>
              <w:ind w:left="142"/>
              <w:jc w:val="both"/>
            </w:pPr>
          </w:p>
          <w:p w:rsidR="001C3292" w:rsidRPr="005B1594" w:rsidRDefault="001C3292" w:rsidP="009540C4">
            <w:pPr>
              <w:spacing w:before="120"/>
              <w:ind w:left="142"/>
              <w:jc w:val="both"/>
            </w:pPr>
          </w:p>
        </w:tc>
        <w:tc>
          <w:tcPr>
            <w:tcW w:w="4360" w:type="dxa"/>
            <w:shd w:val="clear" w:color="auto" w:fill="auto"/>
          </w:tcPr>
          <w:p w:rsidR="0068128F" w:rsidRPr="005B1594" w:rsidRDefault="0068128F" w:rsidP="009540C4">
            <w:pPr>
              <w:spacing w:before="120"/>
              <w:jc w:val="both"/>
            </w:pP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lastRenderedPageBreak/>
              <w:t xml:space="preserve">Свидетельство на товарный знак № 2566 с 05.07.2003г. по 05.07.2023г., номер по реестру </w:t>
            </w:r>
            <w:r w:rsidRPr="00D72CDF">
              <w:t>MBGU</w:t>
            </w:r>
            <w:r w:rsidRPr="006B5B1B">
              <w:t xml:space="preserve">9300312.3 от 05.07.1993г. выдан Государственным патентным ведомством </w:t>
            </w:r>
            <w:proofErr w:type="spellStart"/>
            <w:r w:rsidRPr="006B5B1B">
              <w:t>РУз</w:t>
            </w:r>
            <w:proofErr w:type="spellEnd"/>
            <w:r w:rsidRPr="006B5B1B">
              <w:t xml:space="preserve">, </w:t>
            </w:r>
            <w:r>
              <w:t>продлено</w:t>
            </w:r>
            <w:r w:rsidRPr="006B5B1B">
              <w:t xml:space="preserve"> до 2023 года Агентством по интеллектуальной собственности </w:t>
            </w:r>
            <w:proofErr w:type="spellStart"/>
            <w:r w:rsidRPr="006B5B1B">
              <w:t>РУз</w:t>
            </w:r>
            <w:proofErr w:type="spellEnd"/>
            <w:r>
              <w:t>.</w:t>
            </w:r>
          </w:p>
          <w:p w:rsidR="001C3292" w:rsidRPr="005B1594" w:rsidRDefault="001C3292"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59264" behindDoc="0" locked="0" layoutInCell="1" allowOverlap="1" wp14:anchorId="21F080BA" wp14:editId="228721F5">
                  <wp:simplePos x="0" y="0"/>
                  <wp:positionH relativeFrom="column">
                    <wp:posOffset>1749425</wp:posOffset>
                  </wp:positionH>
                  <wp:positionV relativeFrom="paragraph">
                    <wp:posOffset>109220</wp:posOffset>
                  </wp:positionV>
                  <wp:extent cx="1205865" cy="1747520"/>
                  <wp:effectExtent l="0" t="0" r="0" b="5080"/>
                  <wp:wrapNone/>
                  <wp:docPr id="739" name="Рисунок 706" descr="D:\Для Бахтиера - ОПиРБ\товарный знак до 2023г\Товар_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D:\Для Бахтиера - ОПиРБ\товарный знак до 2023г\Товар_зна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5865" cy="1747520"/>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352E8B4C" wp14:editId="55A2AD89">
                  <wp:simplePos x="0" y="0"/>
                  <wp:positionH relativeFrom="column">
                    <wp:posOffset>38735</wp:posOffset>
                  </wp:positionH>
                  <wp:positionV relativeFrom="paragraph">
                    <wp:posOffset>109220</wp:posOffset>
                  </wp:positionV>
                  <wp:extent cx="1491615" cy="624205"/>
                  <wp:effectExtent l="0" t="0" r="0" b="4445"/>
                  <wp:wrapNone/>
                  <wp:docPr id="738" name="Рисунок 2" descr="D:\Для Бахтиера - ОПиРБ\товарный знак до 2023г\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Для Бахтиера - ОПиРБ\товарный знак до 2023г\Изображение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1615" cy="62420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5CE8532F" wp14:editId="57CC19EC">
                  <wp:simplePos x="0" y="0"/>
                  <wp:positionH relativeFrom="column">
                    <wp:posOffset>182880</wp:posOffset>
                  </wp:positionH>
                  <wp:positionV relativeFrom="paragraph">
                    <wp:posOffset>1223010</wp:posOffset>
                  </wp:positionV>
                  <wp:extent cx="1155065" cy="1679575"/>
                  <wp:effectExtent l="0" t="0" r="6985" b="0"/>
                  <wp:wrapNone/>
                  <wp:docPr id="740" name="Рисунок 30" descr="\\KARIMOVA\Net\,bpyt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KARIMOVA\Net\,bpytc\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5065" cy="1679575"/>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Свидетельство об аттестации химико-</w:t>
            </w:r>
            <w:proofErr w:type="spellStart"/>
            <w:r w:rsidRPr="006B5B1B">
              <w:t>грунтоведческой</w:t>
            </w:r>
            <w:proofErr w:type="spellEnd"/>
            <w:r w:rsidRPr="006B5B1B">
              <w:t xml:space="preserve"> лаборатории №94 с 06.11.2015 по 06.11.2020г., выданное </w:t>
            </w:r>
            <w:proofErr w:type="spellStart"/>
            <w:r w:rsidRPr="006B5B1B">
              <w:t>Ташгоруправлением</w:t>
            </w:r>
            <w:proofErr w:type="spellEnd"/>
            <w:r w:rsidRPr="006B5B1B">
              <w:t xml:space="preserve"> стандартизации и метрологии «УЗСТАНДАРТ»</w:t>
            </w:r>
          </w:p>
          <w:p w:rsidR="001C3292" w:rsidRPr="005B1594" w:rsidRDefault="001C3292"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61312" behindDoc="0" locked="0" layoutInCell="1" allowOverlap="1" wp14:anchorId="4C0B697F" wp14:editId="6CDB0327">
                  <wp:simplePos x="0" y="0"/>
                  <wp:positionH relativeFrom="column">
                    <wp:posOffset>1502410</wp:posOffset>
                  </wp:positionH>
                  <wp:positionV relativeFrom="paragraph">
                    <wp:posOffset>932180</wp:posOffset>
                  </wp:positionV>
                  <wp:extent cx="1188720" cy="1679575"/>
                  <wp:effectExtent l="0" t="0" r="0" b="0"/>
                  <wp:wrapNone/>
                  <wp:docPr id="741" name="Рисунок 707" descr="D:\Для Бахтиера - ОПиРБ\ФЛЦ 0005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D:\Для Бахтиера - ОПиРБ\ФЛЦ 000586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720" cy="1679575"/>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Сертификат члена Ассоциации «Гидропроект» ФЛЦ №000586-1 с 2002г., номер по реестру протокол №01/02-92 от 19.02.1992г., бессрочный, выдан Электроэнергетическим советом СНГ, Ассоциацией «Гидропроект» серия СЧА №006/92-2001.</w:t>
            </w:r>
          </w:p>
          <w:p w:rsidR="001C3292" w:rsidRPr="005B1594" w:rsidRDefault="001C3292" w:rsidP="009540C4">
            <w:pPr>
              <w:spacing w:before="120"/>
              <w:ind w:left="142"/>
              <w:jc w:val="both"/>
            </w:pPr>
          </w:p>
        </w:tc>
        <w:tc>
          <w:tcPr>
            <w:tcW w:w="4360" w:type="dxa"/>
            <w:shd w:val="clear" w:color="auto" w:fill="auto"/>
          </w:tcPr>
          <w:p w:rsidR="0068128F" w:rsidRPr="005B1594" w:rsidRDefault="0068128F" w:rsidP="009540C4">
            <w:pPr>
              <w:spacing w:before="120"/>
              <w:jc w:val="both"/>
            </w:pP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Свидетельство о допуске к работам по подготовке проектной документации объектов капитального строительства. Выдано Ассоциацией «Гидропроект</w:t>
            </w:r>
            <w:proofErr w:type="gramStart"/>
            <w:r w:rsidRPr="006B5B1B">
              <w:t>»,№</w:t>
            </w:r>
            <w:proofErr w:type="gramEnd"/>
            <w:r w:rsidRPr="006B5B1B">
              <w:t xml:space="preserve"> П-0285-01-2010-0291 от 30.06.2010г., бессрочное, решение Совета №24. Саморегулируемая организация «Объединение организаций, осуществляющих подготовку проектной документации энергетических объектов, сетей и подстанций ЭНЕРГОПРОЕКТ».</w:t>
            </w:r>
          </w:p>
          <w:p w:rsidR="001C3292" w:rsidRPr="005B1594" w:rsidRDefault="001C3292"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63360" behindDoc="0" locked="0" layoutInCell="1" allowOverlap="1" wp14:anchorId="2914DD17" wp14:editId="207280D1">
                  <wp:simplePos x="0" y="0"/>
                  <wp:positionH relativeFrom="column">
                    <wp:posOffset>1464310</wp:posOffset>
                  </wp:positionH>
                  <wp:positionV relativeFrom="paragraph">
                    <wp:posOffset>1974850</wp:posOffset>
                  </wp:positionV>
                  <wp:extent cx="1379855" cy="1654810"/>
                  <wp:effectExtent l="0" t="0" r="0" b="2540"/>
                  <wp:wrapNone/>
                  <wp:docPr id="743" name="Рисунок 710" descr="D:\Для Бахтиера - ОПиРБ\Справка СН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D:\Для Бахтиера - ОПиРБ\Справка СНБ.jpg"/>
                          <pic:cNvPicPr>
                            <a:picLocks noChangeAspect="1" noChangeArrowheads="1"/>
                          </pic:cNvPicPr>
                        </pic:nvPicPr>
                        <pic:blipFill>
                          <a:blip r:embed="rId19" cstate="print">
                            <a:extLst>
                              <a:ext uri="{28A0092B-C50C-407E-A947-70E740481C1C}">
                                <a14:useLocalDpi xmlns:a14="http://schemas.microsoft.com/office/drawing/2010/main" val="0"/>
                              </a:ext>
                            </a:extLst>
                          </a:blip>
                          <a:srcRect b="11690"/>
                          <a:stretch>
                            <a:fillRect/>
                          </a:stretch>
                        </pic:blipFill>
                        <pic:spPr bwMode="auto">
                          <a:xfrm>
                            <a:off x="0" y="0"/>
                            <a:ext cx="1379855" cy="165481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63C49403" wp14:editId="076F18E0">
                  <wp:simplePos x="0" y="0"/>
                  <wp:positionH relativeFrom="column">
                    <wp:posOffset>132715</wp:posOffset>
                  </wp:positionH>
                  <wp:positionV relativeFrom="paragraph">
                    <wp:posOffset>81915</wp:posOffset>
                  </wp:positionV>
                  <wp:extent cx="1255395" cy="1776730"/>
                  <wp:effectExtent l="0" t="0" r="1905" b="0"/>
                  <wp:wrapNone/>
                  <wp:docPr id="742" name="Рисунок 24" descr="\\KARIMOVA\Net\,bpytc\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KARIMOVA\Net\,bpytc\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5395" cy="1776730"/>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Справка о выдаче допуска к проектированию технических средств охраны на особо важных и категорированных объектах Узбекистана, СНБ №</w:t>
            </w:r>
            <w:r>
              <w:t>26</w:t>
            </w:r>
            <w:r w:rsidRPr="006B5B1B">
              <w:t>/</w:t>
            </w:r>
            <w:r>
              <w:t>10623</w:t>
            </w:r>
            <w:r w:rsidRPr="006B5B1B">
              <w:t xml:space="preserve"> от </w:t>
            </w:r>
            <w:r>
              <w:t>2</w:t>
            </w:r>
            <w:r w:rsidRPr="006B5B1B">
              <w:t xml:space="preserve"> </w:t>
            </w:r>
            <w:r>
              <w:t>июн</w:t>
            </w:r>
            <w:r w:rsidRPr="006B5B1B">
              <w:t>я 201</w:t>
            </w:r>
            <w:r>
              <w:t>5</w:t>
            </w:r>
            <w:r w:rsidRPr="006B5B1B">
              <w:t xml:space="preserve"> года на срок действия лицензии МВД №</w:t>
            </w:r>
            <w:r>
              <w:t>10</w:t>
            </w:r>
            <w:r w:rsidRPr="006B5B1B">
              <w:t>1</w:t>
            </w:r>
            <w:r>
              <w:t>4</w:t>
            </w:r>
            <w:r w:rsidRPr="006B5B1B">
              <w:t>(до 06.02.2020</w:t>
            </w:r>
            <w:r>
              <w:t>г.</w:t>
            </w:r>
            <w:r w:rsidRPr="006B5B1B">
              <w:t>).</w:t>
            </w:r>
          </w:p>
          <w:p w:rsidR="001C3292" w:rsidRPr="005B1594" w:rsidRDefault="001C3292" w:rsidP="009540C4">
            <w:pPr>
              <w:spacing w:before="120"/>
              <w:ind w:left="142"/>
              <w:jc w:val="both"/>
            </w:pP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64384" behindDoc="0" locked="0" layoutInCell="1" allowOverlap="1" wp14:anchorId="4C19FE6C" wp14:editId="1C426627">
                  <wp:simplePos x="0" y="0"/>
                  <wp:positionH relativeFrom="column">
                    <wp:posOffset>279400</wp:posOffset>
                  </wp:positionH>
                  <wp:positionV relativeFrom="paragraph">
                    <wp:posOffset>1222375</wp:posOffset>
                  </wp:positionV>
                  <wp:extent cx="1591310" cy="1819910"/>
                  <wp:effectExtent l="0" t="0" r="8890" b="8890"/>
                  <wp:wrapNone/>
                  <wp:docPr id="744" name="Рисунок 31" descr="\\KARIMOVA\Net\,bpytc\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KARIMOVA\Net\,bpytc\66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310" cy="1819910"/>
                          </a:xfrm>
                          <a:prstGeom prst="rect">
                            <a:avLst/>
                          </a:prstGeom>
                          <a:noFill/>
                          <a:ln>
                            <a:noFill/>
                          </a:ln>
                        </pic:spPr>
                      </pic:pic>
                    </a:graphicData>
                  </a:graphic>
                </wp:anchor>
              </w:drawing>
            </w:r>
          </w:p>
        </w:tc>
      </w:tr>
      <w:tr w:rsidR="0068128F" w:rsidRPr="005B1594" w:rsidTr="009540C4">
        <w:tc>
          <w:tcPr>
            <w:tcW w:w="5211" w:type="dxa"/>
            <w:shd w:val="clear" w:color="auto" w:fill="auto"/>
          </w:tcPr>
          <w:p w:rsidR="0068128F" w:rsidRDefault="0068128F" w:rsidP="009540C4">
            <w:pPr>
              <w:numPr>
                <w:ilvl w:val="0"/>
                <w:numId w:val="9"/>
              </w:numPr>
              <w:tabs>
                <w:tab w:val="clear" w:pos="1235"/>
                <w:tab w:val="num" w:pos="284"/>
              </w:tabs>
              <w:spacing w:before="120"/>
              <w:ind w:left="0" w:firstLine="142"/>
              <w:jc w:val="both"/>
            </w:pPr>
            <w:r w:rsidRPr="006B5B1B">
              <w:t xml:space="preserve">Лицензия на проектирование местных сетей телекоммуникаций, серия АА №0005891 от 11.08.2016г. до 04.10.2021г., Министерством по развитию информационных технологий и коммуникаций </w:t>
            </w:r>
            <w:proofErr w:type="spellStart"/>
            <w:r w:rsidRPr="006B5B1B">
              <w:t>РУз</w:t>
            </w:r>
            <w:proofErr w:type="spellEnd"/>
            <w:r w:rsidRPr="006B5B1B">
              <w:t>.</w:t>
            </w:r>
          </w:p>
          <w:p w:rsidR="00C616B0" w:rsidRDefault="00C616B0" w:rsidP="009540C4">
            <w:pPr>
              <w:spacing w:before="120"/>
              <w:ind w:left="142"/>
              <w:jc w:val="both"/>
            </w:pPr>
          </w:p>
          <w:p w:rsidR="00C616B0" w:rsidRDefault="00C616B0" w:rsidP="009540C4">
            <w:pPr>
              <w:spacing w:before="120"/>
              <w:ind w:left="142"/>
              <w:jc w:val="both"/>
            </w:pPr>
          </w:p>
          <w:p w:rsidR="00C616B0" w:rsidRDefault="00C616B0" w:rsidP="009540C4">
            <w:pPr>
              <w:spacing w:before="120"/>
              <w:ind w:left="142"/>
              <w:jc w:val="both"/>
            </w:pPr>
          </w:p>
          <w:p w:rsidR="00C616B0" w:rsidRPr="005B1594" w:rsidRDefault="00C616B0" w:rsidP="009540C4">
            <w:pPr>
              <w:spacing w:before="120"/>
              <w:ind w:left="142"/>
              <w:jc w:val="both"/>
            </w:pPr>
          </w:p>
        </w:tc>
        <w:tc>
          <w:tcPr>
            <w:tcW w:w="4360" w:type="dxa"/>
            <w:shd w:val="clear" w:color="auto" w:fill="auto"/>
          </w:tcPr>
          <w:p w:rsidR="0068128F" w:rsidRPr="005B1594" w:rsidRDefault="0068128F" w:rsidP="009540C4">
            <w:pPr>
              <w:spacing w:before="120"/>
              <w:jc w:val="both"/>
            </w:pPr>
          </w:p>
        </w:tc>
      </w:tr>
      <w:tr w:rsidR="0068128F" w:rsidRPr="005B1594" w:rsidTr="009540C4">
        <w:tc>
          <w:tcPr>
            <w:tcW w:w="5211" w:type="dxa"/>
            <w:shd w:val="clear" w:color="auto" w:fill="auto"/>
          </w:tcPr>
          <w:p w:rsidR="0068128F" w:rsidRPr="005B1594" w:rsidRDefault="0068128F" w:rsidP="009540C4">
            <w:pPr>
              <w:numPr>
                <w:ilvl w:val="0"/>
                <w:numId w:val="9"/>
              </w:numPr>
              <w:tabs>
                <w:tab w:val="clear" w:pos="1235"/>
                <w:tab w:val="num" w:pos="284"/>
              </w:tabs>
              <w:spacing w:before="120"/>
              <w:ind w:left="0" w:firstLine="142"/>
              <w:jc w:val="both"/>
            </w:pPr>
            <w:r w:rsidRPr="006B5B1B">
              <w:lastRenderedPageBreak/>
              <w:t xml:space="preserve">Лицензия на проектирование сетей передачи данных, серия АА №0006113 от 20.02.2017г. до 27.10.2021г., выдана  Министерством по развитию информационных технологий и коммуникаций </w:t>
            </w:r>
            <w:proofErr w:type="spellStart"/>
            <w:r w:rsidRPr="006B5B1B">
              <w:t>РУз</w:t>
            </w:r>
            <w:proofErr w:type="spellEnd"/>
            <w:r w:rsidRPr="006B5B1B">
              <w:t>.</w:t>
            </w:r>
          </w:p>
        </w:tc>
        <w:tc>
          <w:tcPr>
            <w:tcW w:w="4360" w:type="dxa"/>
            <w:shd w:val="clear" w:color="auto" w:fill="auto"/>
          </w:tcPr>
          <w:p w:rsidR="0068128F" w:rsidRPr="005B1594" w:rsidRDefault="00DC5530" w:rsidP="009540C4">
            <w:pPr>
              <w:spacing w:before="120"/>
              <w:jc w:val="both"/>
            </w:pPr>
            <w:r>
              <w:rPr>
                <w:noProof/>
              </w:rPr>
              <w:drawing>
                <wp:anchor distT="0" distB="0" distL="114300" distR="114300" simplePos="0" relativeHeight="251665408" behindDoc="0" locked="0" layoutInCell="1" allowOverlap="1" wp14:anchorId="3A55B5BE" wp14:editId="052A101F">
                  <wp:simplePos x="0" y="0"/>
                  <wp:positionH relativeFrom="column">
                    <wp:posOffset>796829</wp:posOffset>
                  </wp:positionH>
                  <wp:positionV relativeFrom="paragraph">
                    <wp:posOffset>-174109</wp:posOffset>
                  </wp:positionV>
                  <wp:extent cx="1334770" cy="1678305"/>
                  <wp:effectExtent l="0" t="0" r="0" b="0"/>
                  <wp:wrapNone/>
                  <wp:docPr id="745" name="Рисунок 708" descr="D:\Для Бахтиера - ОПиРБ\Лицензия сети передачи данных 2016-2021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D:\Для Бахтиера - ОПиРБ\Лицензия сети передачи данных 2016-2021гг.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770" cy="1678305"/>
                          </a:xfrm>
                          <a:prstGeom prst="rect">
                            <a:avLst/>
                          </a:prstGeom>
                          <a:noFill/>
                          <a:ln>
                            <a:noFill/>
                          </a:ln>
                        </pic:spPr>
                      </pic:pic>
                    </a:graphicData>
                  </a:graphic>
                </wp:anchor>
              </w:drawing>
            </w:r>
          </w:p>
        </w:tc>
      </w:tr>
    </w:tbl>
    <w:p w:rsidR="00FB6DD8" w:rsidRPr="006B5B1B" w:rsidRDefault="00FB6DD8" w:rsidP="00C616B0">
      <w:pPr>
        <w:spacing w:before="60"/>
        <w:jc w:val="both"/>
      </w:pPr>
    </w:p>
    <w:p w:rsidR="00C616B0" w:rsidRDefault="00C616B0" w:rsidP="008B1328">
      <w:pPr>
        <w:shd w:val="clear" w:color="auto" w:fill="FFFFFF"/>
        <w:spacing w:before="100" w:beforeAutospacing="1"/>
        <w:ind w:firstLine="1235"/>
        <w:jc w:val="both"/>
      </w:pPr>
    </w:p>
    <w:p w:rsidR="00CC500B" w:rsidRPr="008B1328" w:rsidRDefault="00CC500B" w:rsidP="008B1328">
      <w:pPr>
        <w:shd w:val="clear" w:color="auto" w:fill="FFFFFF"/>
        <w:spacing w:before="100" w:beforeAutospacing="1"/>
        <w:ind w:firstLine="1235"/>
        <w:jc w:val="both"/>
      </w:pPr>
      <w:r w:rsidRPr="008B1328">
        <w:t>Институт выполняет весь комплекс проектных, изыскательских и исследователь</w:t>
      </w:r>
      <w:r w:rsidR="00556562">
        <w:t>с</w:t>
      </w:r>
      <w:r w:rsidRPr="008B1328">
        <w:t>ких работ на всех стадиях проектирования, строительства и эксплуатации гидроэнергетических и гидротехнических объектов; рассматривает влияние объектов на окружающую среду, выполняет водохозяйственные и энергетические расчеты, оценку экономической эффективности и финансовой окупаемости проектов. Осуществляет подготовку технической части тендерной документации на поставку технологического оборудования и рассмотрение технических предложе</w:t>
      </w:r>
      <w:r w:rsidR="00556562">
        <w:t>н</w:t>
      </w:r>
      <w:r w:rsidRPr="008B1328">
        <w:t xml:space="preserve">ий участников торгов. </w:t>
      </w:r>
    </w:p>
    <w:p w:rsidR="005C59D3" w:rsidRPr="008B1328" w:rsidRDefault="005C59D3" w:rsidP="008B1328">
      <w:pPr>
        <w:shd w:val="clear" w:color="auto" w:fill="FFFFFF"/>
        <w:spacing w:before="120" w:line="274" w:lineRule="exact"/>
        <w:ind w:firstLine="1235"/>
        <w:jc w:val="both"/>
      </w:pPr>
    </w:p>
    <w:p w:rsidR="00A50E89" w:rsidRPr="006B5B1B" w:rsidRDefault="00A50E89" w:rsidP="00FE4713">
      <w:pPr>
        <w:shd w:val="clear" w:color="auto" w:fill="FFFFFF"/>
        <w:spacing w:before="120" w:line="274" w:lineRule="exact"/>
        <w:ind w:firstLine="720"/>
        <w:jc w:val="both"/>
        <w:rPr>
          <w:color w:val="000000"/>
          <w:spacing w:val="1"/>
        </w:rPr>
      </w:pPr>
      <w:r w:rsidRPr="006B5B1B">
        <w:rPr>
          <w:color w:val="000000"/>
          <w:spacing w:val="1"/>
        </w:rPr>
        <w:t>Проектные работы ведутся для:</w:t>
      </w:r>
    </w:p>
    <w:p w:rsidR="00A50E89" w:rsidRPr="006B5B1B" w:rsidRDefault="00085D84" w:rsidP="00C60937">
      <w:pPr>
        <w:numPr>
          <w:ilvl w:val="1"/>
          <w:numId w:val="11"/>
        </w:numPr>
        <w:shd w:val="clear" w:color="auto" w:fill="FFFFFF"/>
        <w:tabs>
          <w:tab w:val="clear" w:pos="1440"/>
          <w:tab w:val="num" w:pos="1260"/>
        </w:tabs>
        <w:ind w:left="0" w:firstLine="720"/>
        <w:jc w:val="both"/>
        <w:rPr>
          <w:color w:val="000000"/>
          <w:spacing w:val="1"/>
        </w:rPr>
      </w:pPr>
      <w:r w:rsidRPr="006B5B1B">
        <w:rPr>
          <w:color w:val="000000"/>
          <w:spacing w:val="1"/>
        </w:rPr>
        <w:t xml:space="preserve">объектов </w:t>
      </w:r>
      <w:r w:rsidR="00A50E89" w:rsidRPr="006B5B1B">
        <w:rPr>
          <w:color w:val="000000"/>
          <w:spacing w:val="1"/>
        </w:rPr>
        <w:t>нового строительства,</w:t>
      </w:r>
    </w:p>
    <w:p w:rsidR="00A50E89" w:rsidRPr="006B5B1B" w:rsidRDefault="00A50E89" w:rsidP="00C60937">
      <w:pPr>
        <w:numPr>
          <w:ilvl w:val="1"/>
          <w:numId w:val="11"/>
        </w:numPr>
        <w:shd w:val="clear" w:color="auto" w:fill="FFFFFF"/>
        <w:tabs>
          <w:tab w:val="clear" w:pos="1440"/>
          <w:tab w:val="num" w:pos="1260"/>
        </w:tabs>
        <w:ind w:left="0" w:firstLine="720"/>
        <w:jc w:val="both"/>
        <w:rPr>
          <w:color w:val="000000"/>
        </w:rPr>
      </w:pPr>
      <w:r w:rsidRPr="006B5B1B">
        <w:rPr>
          <w:color w:val="000000"/>
          <w:spacing w:val="1"/>
        </w:rPr>
        <w:t>реконструкции и мо</w:t>
      </w:r>
      <w:r w:rsidRPr="006B5B1B">
        <w:rPr>
          <w:color w:val="000000"/>
        </w:rPr>
        <w:t xml:space="preserve">дернизации существующих больших, средних и малых гидроэлектростанций, </w:t>
      </w:r>
    </w:p>
    <w:p w:rsidR="00A50E89" w:rsidRPr="006B5B1B" w:rsidRDefault="00A50E89" w:rsidP="00C60937">
      <w:pPr>
        <w:numPr>
          <w:ilvl w:val="1"/>
          <w:numId w:val="11"/>
        </w:numPr>
        <w:shd w:val="clear" w:color="auto" w:fill="FFFFFF"/>
        <w:tabs>
          <w:tab w:val="clear" w:pos="1440"/>
          <w:tab w:val="num" w:pos="1260"/>
        </w:tabs>
        <w:ind w:left="0" w:firstLine="720"/>
        <w:jc w:val="both"/>
        <w:rPr>
          <w:color w:val="000000"/>
        </w:rPr>
      </w:pPr>
      <w:r w:rsidRPr="006B5B1B">
        <w:rPr>
          <w:color w:val="000000"/>
        </w:rPr>
        <w:t>комплексных гидроузлов</w:t>
      </w:r>
      <w:r w:rsidR="000E5F25" w:rsidRPr="006B5B1B">
        <w:rPr>
          <w:color w:val="000000"/>
        </w:rPr>
        <w:t xml:space="preserve"> водохозяйственного и энергетического назначения</w:t>
      </w:r>
      <w:r w:rsidR="00345727" w:rsidRPr="006B5B1B">
        <w:rPr>
          <w:color w:val="000000"/>
        </w:rPr>
        <w:t>.</w:t>
      </w:r>
    </w:p>
    <w:p w:rsidR="00A50E89" w:rsidRPr="006B5B1B" w:rsidRDefault="00345727" w:rsidP="00FE4713">
      <w:pPr>
        <w:shd w:val="clear" w:color="auto" w:fill="FFFFFF"/>
        <w:spacing w:before="120" w:line="274" w:lineRule="exact"/>
        <w:ind w:firstLine="720"/>
        <w:jc w:val="both"/>
        <w:rPr>
          <w:color w:val="000000"/>
          <w:spacing w:val="1"/>
        </w:rPr>
      </w:pPr>
      <w:r w:rsidRPr="006B5B1B">
        <w:rPr>
          <w:color w:val="000000"/>
        </w:rPr>
        <w:t xml:space="preserve">Для обоснования проектных работ </w:t>
      </w:r>
      <w:r w:rsidR="00A50E89" w:rsidRPr="006B5B1B">
        <w:rPr>
          <w:color w:val="000000"/>
        </w:rPr>
        <w:t xml:space="preserve">выполняются комплексные </w:t>
      </w:r>
      <w:r w:rsidR="00A50E89" w:rsidRPr="006B5B1B">
        <w:rPr>
          <w:color w:val="000000"/>
          <w:spacing w:val="-1"/>
        </w:rPr>
        <w:t>инженерные</w:t>
      </w:r>
      <w:r w:rsidR="005A4D68" w:rsidRPr="006B5B1B">
        <w:rPr>
          <w:color w:val="000000"/>
          <w:spacing w:val="-1"/>
        </w:rPr>
        <w:t xml:space="preserve"> </w:t>
      </w:r>
      <w:r w:rsidRPr="006B5B1B">
        <w:rPr>
          <w:color w:val="000000"/>
          <w:spacing w:val="1"/>
        </w:rPr>
        <w:t>и</w:t>
      </w:r>
      <w:r w:rsidR="00A50E89" w:rsidRPr="006B5B1B">
        <w:rPr>
          <w:color w:val="000000"/>
          <w:spacing w:val="1"/>
        </w:rPr>
        <w:t>зыскания</w:t>
      </w:r>
      <w:r w:rsidR="005A4D68" w:rsidRPr="006B5B1B">
        <w:rPr>
          <w:color w:val="000000"/>
          <w:spacing w:val="1"/>
        </w:rPr>
        <w:t xml:space="preserve"> </w:t>
      </w:r>
      <w:r w:rsidR="00995DE4" w:rsidRPr="006B5B1B">
        <w:rPr>
          <w:color w:val="000000"/>
          <w:spacing w:val="1"/>
        </w:rPr>
        <w:t>(топогра</w:t>
      </w:r>
      <w:r w:rsidRPr="006B5B1B">
        <w:rPr>
          <w:color w:val="000000"/>
          <w:spacing w:val="1"/>
        </w:rPr>
        <w:t>фические,</w:t>
      </w:r>
      <w:r w:rsidR="006B0BB5" w:rsidRPr="006B5B1B">
        <w:rPr>
          <w:color w:val="000000"/>
          <w:spacing w:val="1"/>
        </w:rPr>
        <w:t xml:space="preserve"> </w:t>
      </w:r>
      <w:r w:rsidRPr="006B5B1B">
        <w:rPr>
          <w:color w:val="000000"/>
          <w:spacing w:val="1"/>
        </w:rPr>
        <w:t>гидрологические</w:t>
      </w:r>
      <w:r w:rsidR="00A50E89" w:rsidRPr="006B5B1B">
        <w:rPr>
          <w:color w:val="000000"/>
          <w:spacing w:val="1"/>
        </w:rPr>
        <w:t>,</w:t>
      </w:r>
      <w:r w:rsidR="006B0BB5" w:rsidRPr="006B5B1B">
        <w:rPr>
          <w:color w:val="000000"/>
          <w:spacing w:val="1"/>
        </w:rPr>
        <w:t xml:space="preserve"> </w:t>
      </w:r>
      <w:r w:rsidRPr="006B5B1B">
        <w:rPr>
          <w:color w:val="000000"/>
          <w:spacing w:val="1"/>
        </w:rPr>
        <w:t>гидрогеологические,</w:t>
      </w:r>
      <w:r w:rsidR="005A4D68" w:rsidRPr="006B5B1B">
        <w:rPr>
          <w:color w:val="000000"/>
          <w:spacing w:val="1"/>
        </w:rPr>
        <w:t xml:space="preserve"> </w:t>
      </w:r>
      <w:r w:rsidRPr="006B5B1B">
        <w:rPr>
          <w:color w:val="000000"/>
          <w:spacing w:val="1"/>
        </w:rPr>
        <w:t>геологические</w:t>
      </w:r>
      <w:r w:rsidR="005A4D68" w:rsidRPr="006B5B1B">
        <w:rPr>
          <w:color w:val="000000"/>
          <w:spacing w:val="1"/>
        </w:rPr>
        <w:t xml:space="preserve"> </w:t>
      </w:r>
      <w:r w:rsidRPr="006B5B1B">
        <w:rPr>
          <w:color w:val="000000"/>
          <w:spacing w:val="1"/>
        </w:rPr>
        <w:t>и геофизические).</w:t>
      </w:r>
    </w:p>
    <w:p w:rsidR="00A50E89" w:rsidRPr="006B5B1B" w:rsidRDefault="00345727" w:rsidP="00FE4713">
      <w:pPr>
        <w:shd w:val="clear" w:color="auto" w:fill="FFFFFF"/>
        <w:spacing w:before="120" w:line="274" w:lineRule="exact"/>
        <w:ind w:firstLine="720"/>
        <w:jc w:val="both"/>
        <w:rPr>
          <w:color w:val="000000"/>
          <w:spacing w:val="-1"/>
        </w:rPr>
      </w:pPr>
      <w:r w:rsidRPr="006B5B1B">
        <w:rPr>
          <w:color w:val="000000"/>
          <w:spacing w:val="-1"/>
        </w:rPr>
        <w:t>Р</w:t>
      </w:r>
      <w:r w:rsidR="00A50E89" w:rsidRPr="006B5B1B">
        <w:rPr>
          <w:color w:val="000000"/>
          <w:spacing w:val="-1"/>
        </w:rPr>
        <w:t>азрабатываются схемы использования водотоков</w:t>
      </w:r>
      <w:r w:rsidRPr="006B5B1B">
        <w:rPr>
          <w:color w:val="000000"/>
          <w:spacing w:val="-1"/>
        </w:rPr>
        <w:t>.</w:t>
      </w:r>
      <w:r w:rsidR="00A50E89" w:rsidRPr="006B5B1B">
        <w:rPr>
          <w:color w:val="000000"/>
          <w:spacing w:val="-1"/>
        </w:rPr>
        <w:t xml:space="preserve"> </w:t>
      </w:r>
    </w:p>
    <w:p w:rsidR="00A50E89" w:rsidRPr="006B5B1B" w:rsidRDefault="00995DE4" w:rsidP="00FE4713">
      <w:pPr>
        <w:shd w:val="clear" w:color="auto" w:fill="FFFFFF"/>
        <w:spacing w:before="120" w:line="274" w:lineRule="exact"/>
        <w:ind w:firstLine="720"/>
        <w:jc w:val="both"/>
        <w:rPr>
          <w:color w:val="000000"/>
        </w:rPr>
      </w:pPr>
      <w:r w:rsidRPr="006B5B1B">
        <w:rPr>
          <w:color w:val="000000"/>
          <w:spacing w:val="-1"/>
        </w:rPr>
        <w:t>О</w:t>
      </w:r>
      <w:r w:rsidR="00A50E89" w:rsidRPr="006B5B1B">
        <w:rPr>
          <w:color w:val="000000"/>
          <w:spacing w:val="-1"/>
        </w:rPr>
        <w:t xml:space="preserve">существляется </w:t>
      </w:r>
      <w:r w:rsidR="00A50E89" w:rsidRPr="006B5B1B">
        <w:rPr>
          <w:color w:val="000000"/>
        </w:rPr>
        <w:t>постоянный надзор за состоянием, безопасностью и надежностью</w:t>
      </w:r>
      <w:r w:rsidR="005A4D68" w:rsidRPr="006B5B1B">
        <w:rPr>
          <w:color w:val="000000"/>
        </w:rPr>
        <w:t xml:space="preserve"> </w:t>
      </w:r>
      <w:r w:rsidR="004B2D65" w:rsidRPr="006B5B1B">
        <w:rPr>
          <w:color w:val="000000"/>
        </w:rPr>
        <w:t>г</w:t>
      </w:r>
      <w:r w:rsidRPr="006B5B1B">
        <w:rPr>
          <w:color w:val="000000"/>
        </w:rPr>
        <w:t>и</w:t>
      </w:r>
      <w:r w:rsidR="004B2D65" w:rsidRPr="006B5B1B">
        <w:rPr>
          <w:color w:val="000000"/>
        </w:rPr>
        <w:t>дротехнических сооружений</w:t>
      </w:r>
      <w:r w:rsidR="0003675E" w:rsidRPr="006B5B1B">
        <w:rPr>
          <w:color w:val="000000"/>
        </w:rPr>
        <w:t>.</w:t>
      </w:r>
    </w:p>
    <w:p w:rsidR="0003675E" w:rsidRPr="006B5B1B" w:rsidRDefault="0003675E" w:rsidP="00FE4713">
      <w:pPr>
        <w:shd w:val="clear" w:color="auto" w:fill="FFFFFF"/>
        <w:spacing w:before="120" w:line="274" w:lineRule="exact"/>
        <w:ind w:firstLine="720"/>
        <w:jc w:val="both"/>
        <w:rPr>
          <w:color w:val="000000"/>
        </w:rPr>
      </w:pPr>
      <w:r w:rsidRPr="006B5B1B">
        <w:rPr>
          <w:color w:val="000000"/>
        </w:rPr>
        <w:t>Оказываются услуги по техническому содействию Заказчикам в решении вопросов:</w:t>
      </w:r>
    </w:p>
    <w:p w:rsidR="0003675E" w:rsidRPr="006B5B1B" w:rsidRDefault="0003675E" w:rsidP="00C60937">
      <w:pPr>
        <w:numPr>
          <w:ilvl w:val="1"/>
          <w:numId w:val="11"/>
        </w:numPr>
        <w:shd w:val="clear" w:color="auto" w:fill="FFFFFF"/>
        <w:tabs>
          <w:tab w:val="clear" w:pos="1440"/>
          <w:tab w:val="num" w:pos="1260"/>
        </w:tabs>
        <w:ind w:left="0" w:firstLine="720"/>
        <w:jc w:val="both"/>
        <w:rPr>
          <w:color w:val="000000"/>
        </w:rPr>
      </w:pPr>
      <w:r w:rsidRPr="006B5B1B">
        <w:rPr>
          <w:color w:val="000000"/>
        </w:rPr>
        <w:t>подготовки тендерной документации;</w:t>
      </w:r>
    </w:p>
    <w:p w:rsidR="0003675E" w:rsidRPr="006B5B1B" w:rsidRDefault="005A4D68" w:rsidP="00C60937">
      <w:pPr>
        <w:numPr>
          <w:ilvl w:val="1"/>
          <w:numId w:val="11"/>
        </w:numPr>
        <w:shd w:val="clear" w:color="auto" w:fill="FFFFFF"/>
        <w:tabs>
          <w:tab w:val="clear" w:pos="1440"/>
          <w:tab w:val="num" w:pos="1260"/>
        </w:tabs>
        <w:ind w:left="0" w:firstLine="720"/>
        <w:jc w:val="both"/>
        <w:rPr>
          <w:color w:val="000000"/>
        </w:rPr>
      </w:pPr>
      <w:r w:rsidRPr="006B5B1B">
        <w:rPr>
          <w:color w:val="000000"/>
        </w:rPr>
        <w:t>э</w:t>
      </w:r>
      <w:r w:rsidR="0003675E" w:rsidRPr="006B5B1B">
        <w:rPr>
          <w:color w:val="000000"/>
        </w:rPr>
        <w:t>кспертизе технических предложений участников тендеров;</w:t>
      </w:r>
    </w:p>
    <w:p w:rsidR="00426816" w:rsidRPr="006B5B1B" w:rsidRDefault="00426816" w:rsidP="00C60937">
      <w:pPr>
        <w:numPr>
          <w:ilvl w:val="1"/>
          <w:numId w:val="11"/>
        </w:numPr>
        <w:shd w:val="clear" w:color="auto" w:fill="FFFFFF"/>
        <w:tabs>
          <w:tab w:val="clear" w:pos="1440"/>
          <w:tab w:val="num" w:pos="1260"/>
        </w:tabs>
        <w:ind w:left="0" w:firstLine="720"/>
        <w:jc w:val="both"/>
        <w:rPr>
          <w:color w:val="000000"/>
        </w:rPr>
      </w:pPr>
      <w:r w:rsidRPr="006B5B1B">
        <w:rPr>
          <w:color w:val="000000"/>
        </w:rPr>
        <w:t>экспертизе проектов на поставку оборудования в части его соответствия техническим требованиям;</w:t>
      </w:r>
    </w:p>
    <w:p w:rsidR="006515B9" w:rsidRPr="0084499C" w:rsidRDefault="00426816" w:rsidP="00867015">
      <w:pPr>
        <w:numPr>
          <w:ilvl w:val="1"/>
          <w:numId w:val="11"/>
        </w:numPr>
        <w:shd w:val="clear" w:color="auto" w:fill="FFFFFF"/>
        <w:tabs>
          <w:tab w:val="clear" w:pos="1440"/>
          <w:tab w:val="num" w:pos="1260"/>
        </w:tabs>
        <w:ind w:left="0" w:firstLine="720"/>
        <w:jc w:val="both"/>
        <w:rPr>
          <w:color w:val="000000"/>
        </w:rPr>
      </w:pPr>
      <w:r w:rsidRPr="0084499C">
        <w:rPr>
          <w:color w:val="000000"/>
        </w:rPr>
        <w:t>участие в переговорах Заказчика и Поставщика по вопросам поставки оборудования.</w:t>
      </w:r>
    </w:p>
    <w:p w:rsidR="006515B9" w:rsidRPr="006B5B1B" w:rsidRDefault="006515B9" w:rsidP="006515B9">
      <w:pPr>
        <w:shd w:val="clear" w:color="auto" w:fill="FFFFFF"/>
        <w:jc w:val="both"/>
        <w:rPr>
          <w:color w:val="000000"/>
        </w:rPr>
      </w:pPr>
    </w:p>
    <w:p w:rsidR="00DE63AA" w:rsidRPr="006B5B1B" w:rsidRDefault="003F738F" w:rsidP="00C60937">
      <w:pPr>
        <w:pStyle w:val="30"/>
        <w:numPr>
          <w:ilvl w:val="0"/>
          <w:numId w:val="12"/>
        </w:numPr>
        <w:tabs>
          <w:tab w:val="left" w:pos="1080"/>
        </w:tabs>
        <w:spacing w:before="120" w:after="0"/>
        <w:ind w:left="0" w:firstLine="720"/>
        <w:rPr>
          <w:rFonts w:cs="Times New Roman"/>
        </w:rPr>
      </w:pPr>
      <w:bookmarkStart w:id="14" w:name="_Toc352400892"/>
      <w:bookmarkStart w:id="15" w:name="_Toc512265415"/>
      <w:bookmarkStart w:id="16" w:name="_Toc154827865"/>
      <w:bookmarkStart w:id="17" w:name="_Toc154828306"/>
      <w:r w:rsidRPr="006B5B1B">
        <w:rPr>
          <w:rFonts w:cs="Times New Roman"/>
        </w:rPr>
        <w:t>Источники финансирования.</w:t>
      </w:r>
      <w:bookmarkEnd w:id="14"/>
      <w:bookmarkEnd w:id="15"/>
    </w:p>
    <w:p w:rsidR="00D722BF" w:rsidRPr="006B5B1B" w:rsidRDefault="00D722BF" w:rsidP="00D722BF"/>
    <w:p w:rsidR="003F738F" w:rsidRPr="006B5B1B" w:rsidRDefault="003F738F" w:rsidP="00342099">
      <w:pPr>
        <w:spacing w:before="120"/>
        <w:ind w:firstLine="720"/>
        <w:jc w:val="both"/>
      </w:pPr>
      <w:r w:rsidRPr="006B5B1B">
        <w:t>Финансовые ресурсы предприятия – это денежные доходы</w:t>
      </w:r>
      <w:r w:rsidR="00A172B2" w:rsidRPr="006B5B1B">
        <w:t xml:space="preserve"> и поступления, находящиеся в распоряжении и предназначенные для выполнения финансовых обязательств, осуществления затрат по производству и экономического стимулирования работников.</w:t>
      </w:r>
    </w:p>
    <w:p w:rsidR="00A172B2" w:rsidRPr="006B5B1B" w:rsidRDefault="00A172B2" w:rsidP="00342099">
      <w:pPr>
        <w:spacing w:before="120"/>
        <w:ind w:firstLine="720"/>
        <w:jc w:val="both"/>
      </w:pPr>
      <w:r w:rsidRPr="006B5B1B">
        <w:t>Финансовые ресурсы формируются за счет прибыли, полученной от реализации услуг, амортизационных отчислений, продажи излишнего оборудования</w:t>
      </w:r>
      <w:r w:rsidR="00950AC9" w:rsidRPr="006B5B1B">
        <w:t xml:space="preserve">, краткосрочной </w:t>
      </w:r>
      <w:proofErr w:type="gramStart"/>
      <w:r w:rsidR="00950AC9" w:rsidRPr="006B5B1B">
        <w:t xml:space="preserve">аренды </w:t>
      </w:r>
      <w:r w:rsidRPr="006B5B1B">
        <w:t xml:space="preserve"> и</w:t>
      </w:r>
      <w:proofErr w:type="gramEnd"/>
      <w:r w:rsidRPr="006B5B1B">
        <w:t xml:space="preserve"> </w:t>
      </w:r>
      <w:r w:rsidR="00950AC9" w:rsidRPr="006B5B1B">
        <w:t>прочих доходов о</w:t>
      </w:r>
      <w:r w:rsidRPr="006B5B1B">
        <w:t>т</w:t>
      </w:r>
      <w:r w:rsidR="00950AC9" w:rsidRPr="006B5B1B">
        <w:t xml:space="preserve"> основной деятельности</w:t>
      </w:r>
      <w:r w:rsidRPr="006B5B1B">
        <w:t>.</w:t>
      </w:r>
    </w:p>
    <w:p w:rsidR="0072465F" w:rsidRPr="006B5B1B" w:rsidRDefault="00A172B2" w:rsidP="00342099">
      <w:pPr>
        <w:spacing w:before="120"/>
        <w:ind w:firstLine="720"/>
        <w:jc w:val="both"/>
      </w:pPr>
      <w:r w:rsidRPr="006B5B1B">
        <w:lastRenderedPageBreak/>
        <w:t xml:space="preserve">Основным источником финансовых ресурсов АО «Гидропроект» для осуществления финансово-хозяйственной деятельности является выручка от реализации оказанных услуг, т. е. средства Заказчиков, перечисляемые согласно </w:t>
      </w:r>
      <w:r w:rsidR="00CE33F6" w:rsidRPr="006B5B1B">
        <w:t xml:space="preserve">заключенным договорам </w:t>
      </w:r>
      <w:r w:rsidR="002F5150" w:rsidRPr="006B5B1B">
        <w:t>за</w:t>
      </w:r>
      <w:r w:rsidR="00CE33F6" w:rsidRPr="006B5B1B">
        <w:t xml:space="preserve"> выполнен</w:t>
      </w:r>
      <w:r w:rsidR="002F5150" w:rsidRPr="006B5B1B">
        <w:t>ные</w:t>
      </w:r>
      <w:r w:rsidR="00CE33F6" w:rsidRPr="006B5B1B">
        <w:t xml:space="preserve"> проектно-изыскательски</w:t>
      </w:r>
      <w:r w:rsidR="002F5150" w:rsidRPr="006B5B1B">
        <w:t>е</w:t>
      </w:r>
      <w:r w:rsidR="00CE33F6" w:rsidRPr="006B5B1B">
        <w:t xml:space="preserve"> работ</w:t>
      </w:r>
      <w:r w:rsidR="002F5150" w:rsidRPr="006B5B1B">
        <w:t>ы</w:t>
      </w:r>
      <w:r w:rsidR="00CE33F6" w:rsidRPr="006B5B1B">
        <w:t>.</w:t>
      </w:r>
      <w:r w:rsidRPr="006B5B1B">
        <w:t xml:space="preserve"> </w:t>
      </w:r>
    </w:p>
    <w:p w:rsidR="0067483D" w:rsidRDefault="00595418" w:rsidP="00C60937">
      <w:pPr>
        <w:pStyle w:val="30"/>
        <w:numPr>
          <w:ilvl w:val="0"/>
          <w:numId w:val="12"/>
        </w:numPr>
        <w:tabs>
          <w:tab w:val="left" w:pos="1080"/>
        </w:tabs>
        <w:spacing w:after="0"/>
        <w:ind w:left="0" w:firstLine="720"/>
      </w:pPr>
      <w:bookmarkStart w:id="18" w:name="_Toc352400893"/>
      <w:bookmarkStart w:id="19" w:name="_Toc512265416"/>
      <w:r w:rsidRPr="006B5B1B">
        <w:t xml:space="preserve">Вклад АО «Гидропроект» в </w:t>
      </w:r>
      <w:r w:rsidR="002614A9">
        <w:t>развитие гидроэнергетики</w:t>
      </w:r>
      <w:r w:rsidRPr="006B5B1B">
        <w:t xml:space="preserve"> Узбекистана.</w:t>
      </w:r>
      <w:bookmarkEnd w:id="16"/>
      <w:bookmarkEnd w:id="17"/>
      <w:bookmarkEnd w:id="18"/>
      <w:bookmarkEnd w:id="19"/>
    </w:p>
    <w:p w:rsidR="00CC500B" w:rsidRPr="00CC500B" w:rsidRDefault="00CC500B" w:rsidP="00CC500B">
      <w:pPr>
        <w:shd w:val="clear" w:color="auto" w:fill="FFFFFF"/>
        <w:spacing w:before="100" w:beforeAutospacing="1" w:after="100" w:afterAutospacing="1"/>
        <w:ind w:firstLine="360"/>
        <w:jc w:val="both"/>
      </w:pPr>
      <w:r w:rsidRPr="00CC500B">
        <w:t>За более 80-летний период по проектам «</w:t>
      </w:r>
      <w:proofErr w:type="spellStart"/>
      <w:r w:rsidRPr="00CC500B">
        <w:t>Гидропроекта</w:t>
      </w:r>
      <w:proofErr w:type="spellEnd"/>
      <w:r w:rsidRPr="00CC500B">
        <w:t xml:space="preserve">» в республиках Средней Азии и других государствах запроектировано и построено около 70 гидроэлектростанций, в том числе 36 ГЭС в Узбекистане. В их числе крупнейшая в Республике </w:t>
      </w:r>
      <w:proofErr w:type="spellStart"/>
      <w:r w:rsidRPr="00CC500B">
        <w:t>Чарвакская</w:t>
      </w:r>
      <w:proofErr w:type="spellEnd"/>
      <w:r w:rsidRPr="00CC500B">
        <w:t xml:space="preserve"> ГЭС мощностью 620,5 МВт с каменно-земляной плотиной высотой 168 м, </w:t>
      </w:r>
      <w:proofErr w:type="spellStart"/>
      <w:r w:rsidRPr="00CC500B">
        <w:t>Тюямуюнский</w:t>
      </w:r>
      <w:proofErr w:type="spellEnd"/>
      <w:r w:rsidRPr="00CC500B">
        <w:t xml:space="preserve"> комплексный гидроузел с ГЭС мощностью 150 МВт, ГЭС при Андижанском водохранилище мощностью 140 МВт, каскады гидроэлектростанций Чирчик-</w:t>
      </w:r>
      <w:proofErr w:type="spellStart"/>
      <w:r w:rsidRPr="00CC500B">
        <w:t>Бозсуйского</w:t>
      </w:r>
      <w:proofErr w:type="spellEnd"/>
      <w:r w:rsidRPr="00CC500B">
        <w:t xml:space="preserve"> </w:t>
      </w:r>
      <w:proofErr w:type="spellStart"/>
      <w:r w:rsidRPr="00CC500B">
        <w:t>водноэнергетического</w:t>
      </w:r>
      <w:proofErr w:type="spellEnd"/>
      <w:r w:rsidRPr="00CC500B">
        <w:t xml:space="preserve"> тракта, </w:t>
      </w:r>
      <w:proofErr w:type="spellStart"/>
      <w:r w:rsidRPr="00CC500B">
        <w:t>Фархадская</w:t>
      </w:r>
      <w:proofErr w:type="spellEnd"/>
      <w:r w:rsidRPr="00CC500B">
        <w:t xml:space="preserve"> ГЭС, Самаркандские и </w:t>
      </w:r>
      <w:proofErr w:type="spellStart"/>
      <w:r w:rsidRPr="00CC500B">
        <w:t>Шариханские</w:t>
      </w:r>
      <w:proofErr w:type="spellEnd"/>
      <w:r w:rsidRPr="00CC500B">
        <w:t xml:space="preserve"> ГЭС.</w:t>
      </w:r>
    </w:p>
    <w:p w:rsidR="00D722BF" w:rsidRPr="006B5B1B" w:rsidRDefault="00CC500B" w:rsidP="00CC500B">
      <w:pPr>
        <w:shd w:val="clear" w:color="auto" w:fill="FFFFFF"/>
        <w:spacing w:before="100" w:beforeAutospacing="1" w:after="100" w:afterAutospacing="1"/>
        <w:ind w:firstLine="708"/>
        <w:jc w:val="both"/>
      </w:pPr>
      <w:r w:rsidRPr="00CC500B">
        <w:t xml:space="preserve">В Республике </w:t>
      </w:r>
      <w:proofErr w:type="gramStart"/>
      <w:r w:rsidRPr="00CC500B">
        <w:t>Кыргызстан это</w:t>
      </w:r>
      <w:proofErr w:type="gramEnd"/>
      <w:r w:rsidRPr="00CC500B">
        <w:t xml:space="preserve"> Каскад Нижне-</w:t>
      </w:r>
      <w:proofErr w:type="spellStart"/>
      <w:r w:rsidRPr="00CC500B">
        <w:t>Нарынских</w:t>
      </w:r>
      <w:proofErr w:type="spellEnd"/>
      <w:r w:rsidRPr="00CC500B">
        <w:t xml:space="preserve"> ГЭС с головной </w:t>
      </w:r>
      <w:proofErr w:type="spellStart"/>
      <w:r w:rsidRPr="00CC500B">
        <w:t>Токтогульской</w:t>
      </w:r>
      <w:proofErr w:type="spellEnd"/>
      <w:r w:rsidRPr="00CC500B">
        <w:t xml:space="preserve"> ГЭС мощностью 1200 МВт, </w:t>
      </w:r>
      <w:proofErr w:type="spellStart"/>
      <w:r w:rsidRPr="00CC500B">
        <w:t>Чардаринское</w:t>
      </w:r>
      <w:proofErr w:type="spellEnd"/>
      <w:r w:rsidRPr="00CC500B">
        <w:t xml:space="preserve"> водохранилище с ГЭС мощностью 100 МВт в Казахстане; </w:t>
      </w:r>
      <w:proofErr w:type="spellStart"/>
      <w:r w:rsidRPr="00CC500B">
        <w:t>Байпазинская</w:t>
      </w:r>
      <w:proofErr w:type="spellEnd"/>
      <w:r w:rsidRPr="00CC500B">
        <w:t xml:space="preserve">, Головная и Нурекская ГЭС мощностью 3000 МВт в Республике Таджикистан и многие другие. По проектам АО «Гидропроект» построены две гидроэлектростанции в Афганистане, из них ГЭС </w:t>
      </w:r>
      <w:proofErr w:type="spellStart"/>
      <w:r w:rsidRPr="00CC500B">
        <w:t>Наглу</w:t>
      </w:r>
      <w:proofErr w:type="spellEnd"/>
      <w:r w:rsidRPr="00CC500B">
        <w:t xml:space="preserve"> на реке Кабул мощностью 100 МВт с бетонной плотиной высотой 100 м.</w:t>
      </w:r>
    </w:p>
    <w:p w:rsidR="00293E0A" w:rsidRPr="006B5B1B" w:rsidRDefault="00595418" w:rsidP="00FE4713">
      <w:pPr>
        <w:spacing w:before="120"/>
        <w:ind w:firstLine="720"/>
        <w:jc w:val="both"/>
        <w:rPr>
          <w:color w:val="000000"/>
        </w:rPr>
      </w:pPr>
      <w:r w:rsidRPr="006B5B1B">
        <w:rPr>
          <w:color w:val="000000"/>
        </w:rPr>
        <w:t>Сегодня суммарная установленная мощность электростанций Узбекистана превышает 12,3 млн. кВт</w:t>
      </w:r>
      <w:r w:rsidR="000E70D5" w:rsidRPr="006B5B1B">
        <w:rPr>
          <w:color w:val="000000"/>
        </w:rPr>
        <w:t>, в</w:t>
      </w:r>
      <w:r w:rsidRPr="006B5B1B">
        <w:rPr>
          <w:color w:val="000000"/>
        </w:rPr>
        <w:t xml:space="preserve"> ее структуре 11,5%</w:t>
      </w:r>
      <w:r w:rsidR="000E70D5" w:rsidRPr="006B5B1B">
        <w:rPr>
          <w:color w:val="000000"/>
        </w:rPr>
        <w:t xml:space="preserve"> составляют</w:t>
      </w:r>
      <w:r w:rsidRPr="006B5B1B">
        <w:rPr>
          <w:color w:val="000000"/>
        </w:rPr>
        <w:t xml:space="preserve"> гидроэлектростанци</w:t>
      </w:r>
      <w:r w:rsidR="006D3A0A" w:rsidRPr="006B5B1B">
        <w:rPr>
          <w:color w:val="000000"/>
        </w:rPr>
        <w:t>и</w:t>
      </w:r>
      <w:r w:rsidR="008139B6" w:rsidRPr="006B5B1B">
        <w:rPr>
          <w:color w:val="000000"/>
        </w:rPr>
        <w:t xml:space="preserve">, которые были </w:t>
      </w:r>
      <w:r w:rsidR="00E0611A" w:rsidRPr="006B5B1B">
        <w:rPr>
          <w:color w:val="000000"/>
        </w:rPr>
        <w:t>за</w:t>
      </w:r>
      <w:r w:rsidR="008139B6" w:rsidRPr="006B5B1B">
        <w:rPr>
          <w:color w:val="000000"/>
        </w:rPr>
        <w:t>проектированы АО «Гидропроект»</w:t>
      </w:r>
      <w:r w:rsidRPr="006B5B1B">
        <w:rPr>
          <w:color w:val="000000"/>
        </w:rPr>
        <w:t>.</w:t>
      </w:r>
    </w:p>
    <w:p w:rsidR="000E13DE" w:rsidRPr="006B5B1B" w:rsidRDefault="000E13DE" w:rsidP="000E13DE">
      <w:pPr>
        <w:spacing w:before="120"/>
        <w:ind w:firstLine="720"/>
        <w:jc w:val="both"/>
      </w:pPr>
      <w:r w:rsidRPr="006B5B1B">
        <w:t xml:space="preserve">В целях последовательного увеличения использования возобновляемых источников энергии, создания на этой основе новых экологически чистых генерирующих мощностей, обеспечения технического и технологического перевооружения существующих гидроэлектростанций на базе использования современных технологий, эффективного управления водными ресурсами с учетом интенсивного освоения передового международного опыта, а  также повышения сбалансированности энергетических ресурсов и обеспечения на этой основе наиболее полного удовлетворения потребности предприятий и населения </w:t>
      </w:r>
      <w:r w:rsidR="00497B8D" w:rsidRPr="006B5B1B">
        <w:t xml:space="preserve">в </w:t>
      </w:r>
      <w:r w:rsidRPr="006B5B1B">
        <w:t>электрической энергии было издано Постановление Президента Республики Узбекистан от 02.05.2017 года № П-2947 «О программе мер по дальнейшему развитию гидроэнергетики на 2017-2021гг».</w:t>
      </w:r>
    </w:p>
    <w:p w:rsidR="007124AD" w:rsidRDefault="007124AD" w:rsidP="007124AD">
      <w:pPr>
        <w:spacing w:before="120"/>
        <w:ind w:firstLine="720"/>
        <w:jc w:val="both"/>
      </w:pPr>
      <w:r w:rsidRPr="006B5B1B">
        <w:t>В целях выполнения</w:t>
      </w:r>
      <w:r w:rsidR="000E13DE" w:rsidRPr="006B5B1B">
        <w:t xml:space="preserve"> </w:t>
      </w:r>
      <w:proofErr w:type="gramStart"/>
      <w:r w:rsidR="000E13DE" w:rsidRPr="006B5B1B">
        <w:t xml:space="preserve">вышеуказанного </w:t>
      </w:r>
      <w:r w:rsidRPr="006B5B1B">
        <w:t xml:space="preserve"> Постановления</w:t>
      </w:r>
      <w:proofErr w:type="gramEnd"/>
      <w:r w:rsidRPr="006B5B1B">
        <w:t xml:space="preserve"> Президента Республики Узбекистан</w:t>
      </w:r>
      <w:r w:rsidR="000E13DE" w:rsidRPr="006B5B1B">
        <w:t xml:space="preserve"> </w:t>
      </w:r>
      <w:r w:rsidR="003F418F" w:rsidRPr="006B5B1B">
        <w:t xml:space="preserve">АО «Гидропроект» </w:t>
      </w:r>
      <w:r w:rsidRPr="006B5B1B">
        <w:t>разработ</w:t>
      </w:r>
      <w:r w:rsidR="003F418F" w:rsidRPr="006B5B1B">
        <w:t>ал</w:t>
      </w:r>
      <w:r w:rsidRPr="006B5B1B">
        <w:t xml:space="preserve"> ТЭО </w:t>
      </w:r>
      <w:r w:rsidR="003F418F" w:rsidRPr="006B5B1B">
        <w:t xml:space="preserve">инвестиционных проектов на строительство четырех новых </w:t>
      </w:r>
      <w:r w:rsidR="00A33891" w:rsidRPr="006B5B1B">
        <w:t xml:space="preserve"> МГЭС мощностью 125,5 МВт, завершает разработку ТЭО на модернизацию четырех действующих ГЭС с увеличением мощности на </w:t>
      </w:r>
      <w:r w:rsidRPr="006B5B1B">
        <w:t>3</w:t>
      </w:r>
      <w:r w:rsidR="004E1CD6" w:rsidRPr="006B5B1B">
        <w:t>0,19МВт</w:t>
      </w:r>
      <w:r w:rsidR="00E673DC" w:rsidRPr="006B5B1B">
        <w:t xml:space="preserve">. В стадии разработки находятся </w:t>
      </w:r>
      <w:r w:rsidR="00556562" w:rsidRPr="006B5B1B">
        <w:t>ТЭО инвестиционных</w:t>
      </w:r>
      <w:r w:rsidRPr="006B5B1B">
        <w:t xml:space="preserve"> проектов на стро</w:t>
      </w:r>
      <w:r w:rsidR="007628A3" w:rsidRPr="006B5B1B">
        <w:t>ительство и модернизацию ГЭС</w:t>
      </w:r>
      <w:r w:rsidR="00E673DC" w:rsidRPr="006B5B1B">
        <w:t xml:space="preserve"> по второму этапу (семь объектов)</w:t>
      </w:r>
      <w:r w:rsidR="000E13DE" w:rsidRPr="006B5B1B">
        <w:t xml:space="preserve">, </w:t>
      </w:r>
      <w:r w:rsidR="00E673DC" w:rsidRPr="006B5B1B">
        <w:t>включенных в №ПП-2947.</w:t>
      </w:r>
    </w:p>
    <w:p w:rsidR="002B7426" w:rsidRDefault="002B7426" w:rsidP="007124AD">
      <w:pPr>
        <w:spacing w:before="120"/>
        <w:ind w:firstLine="720"/>
        <w:jc w:val="both"/>
      </w:pPr>
    </w:p>
    <w:p w:rsidR="00310321" w:rsidRPr="006B5B1B" w:rsidRDefault="00310321" w:rsidP="00FE4713">
      <w:pPr>
        <w:spacing w:before="120"/>
        <w:ind w:firstLine="720"/>
        <w:jc w:val="both"/>
        <w:rPr>
          <w:color w:val="000000"/>
        </w:rPr>
      </w:pPr>
      <w:r w:rsidRPr="006B5B1B">
        <w:rPr>
          <w:color w:val="000000"/>
        </w:rPr>
        <w:t xml:space="preserve">Приоритетными направлениями дальнейшего развития гидроэнергетики в республике </w:t>
      </w:r>
      <w:r w:rsidR="0091730A" w:rsidRPr="006B5B1B">
        <w:rPr>
          <w:color w:val="000000"/>
        </w:rPr>
        <w:t xml:space="preserve">согласно Программе мер </w:t>
      </w:r>
      <w:r w:rsidRPr="006B5B1B">
        <w:rPr>
          <w:color w:val="000000"/>
        </w:rPr>
        <w:t>являются:</w:t>
      </w:r>
    </w:p>
    <w:p w:rsidR="00310321" w:rsidRPr="006B5B1B" w:rsidRDefault="00310321" w:rsidP="00FE4713">
      <w:pPr>
        <w:spacing w:before="120"/>
        <w:ind w:firstLine="720"/>
        <w:jc w:val="both"/>
        <w:rPr>
          <w:color w:val="000000"/>
        </w:rPr>
      </w:pPr>
      <w:r w:rsidRPr="006B5B1B">
        <w:rPr>
          <w:color w:val="000000"/>
        </w:rPr>
        <w:t>- последовательное создание новых и модернизация действующих генерирующих мощностей в электроэнергетике за счет широкого использования возобновляемых экологически чистых источников энергии;</w:t>
      </w:r>
    </w:p>
    <w:p w:rsidR="00310321" w:rsidRPr="006B5B1B" w:rsidRDefault="00310321" w:rsidP="00FE4713">
      <w:pPr>
        <w:spacing w:before="120"/>
        <w:ind w:firstLine="720"/>
        <w:jc w:val="both"/>
        <w:rPr>
          <w:color w:val="000000"/>
        </w:rPr>
      </w:pPr>
      <w:r w:rsidRPr="006B5B1B">
        <w:rPr>
          <w:color w:val="000000"/>
        </w:rPr>
        <w:t>- внедрение современных и всесторонне обоснованных научно-технических решений в области проектирования и строительства крупных, средних, малых и микро-</w:t>
      </w:r>
      <w:r w:rsidRPr="006B5B1B">
        <w:rPr>
          <w:color w:val="000000"/>
        </w:rPr>
        <w:lastRenderedPageBreak/>
        <w:t xml:space="preserve">гидроэлектростанций и на этой основе увеличение доли гидроэнергетических мощностей </w:t>
      </w:r>
      <w:r w:rsidR="008D4B6A" w:rsidRPr="006B5B1B">
        <w:rPr>
          <w:color w:val="000000"/>
        </w:rPr>
        <w:t>в структуре энергетического баланса республики;</w:t>
      </w:r>
    </w:p>
    <w:p w:rsidR="008D4B6A" w:rsidRPr="006B5B1B" w:rsidRDefault="008D4B6A" w:rsidP="00FE4713">
      <w:pPr>
        <w:spacing w:before="120"/>
        <w:ind w:firstLine="720"/>
        <w:jc w:val="both"/>
        <w:rPr>
          <w:color w:val="000000"/>
        </w:rPr>
      </w:pPr>
      <w:r w:rsidRPr="006B5B1B">
        <w:rPr>
          <w:color w:val="000000"/>
        </w:rPr>
        <w:t>- обеспечение всемерного стимулирования бережного отношения к водному потенциалу республики, сохранение имеющейся флоры и фауны при строительстве гидротехнических сооружений, а также эффективного управления водными ресурсами;</w:t>
      </w:r>
    </w:p>
    <w:p w:rsidR="0091730A" w:rsidRPr="006B5B1B" w:rsidRDefault="0091730A" w:rsidP="002B7426">
      <w:pPr>
        <w:spacing w:before="120"/>
        <w:ind w:firstLine="720"/>
        <w:jc w:val="both"/>
      </w:pPr>
      <w:r w:rsidRPr="006B5B1B">
        <w:rPr>
          <w:color w:val="000000"/>
        </w:rPr>
        <w:t>- выполнение принятых обязательств и соблюдение ратифицированных международных договоров в области охраны и использования трансграничных водотоков и международных озер.</w:t>
      </w:r>
      <w:bookmarkStart w:id="20" w:name="_Toc154827866"/>
      <w:bookmarkStart w:id="21" w:name="_Toc154828307"/>
      <w:bookmarkStart w:id="22" w:name="_Toc352400894"/>
    </w:p>
    <w:p w:rsidR="00F413AD" w:rsidRPr="006B5B1B" w:rsidRDefault="00FE4713" w:rsidP="002B7426">
      <w:pPr>
        <w:pStyle w:val="10"/>
        <w:spacing w:before="120" w:after="0"/>
        <w:ind w:firstLine="720"/>
        <w:jc w:val="center"/>
      </w:pPr>
      <w:bookmarkStart w:id="23" w:name="_Toc512265417"/>
      <w:r w:rsidRPr="006B5B1B">
        <w:t>Раздел 1</w:t>
      </w:r>
      <w:r w:rsidR="00461970" w:rsidRPr="006B5B1B">
        <w:t xml:space="preserve">. </w:t>
      </w:r>
      <w:r w:rsidR="00571CAF" w:rsidRPr="006B5B1B">
        <w:t>План маркетинга</w:t>
      </w:r>
      <w:bookmarkStart w:id="24" w:name="_Toc154827867"/>
      <w:bookmarkStart w:id="25" w:name="_Toc154828308"/>
      <w:bookmarkEnd w:id="20"/>
      <w:bookmarkEnd w:id="21"/>
      <w:bookmarkEnd w:id="22"/>
      <w:bookmarkEnd w:id="23"/>
    </w:p>
    <w:p w:rsidR="00D722BF" w:rsidRPr="006B5B1B" w:rsidRDefault="0095482A" w:rsidP="00867015">
      <w:pPr>
        <w:pStyle w:val="30"/>
        <w:numPr>
          <w:ilvl w:val="1"/>
          <w:numId w:val="13"/>
        </w:numPr>
        <w:tabs>
          <w:tab w:val="left" w:pos="1260"/>
        </w:tabs>
        <w:spacing w:before="120" w:after="0"/>
        <w:ind w:left="0" w:firstLine="0"/>
      </w:pPr>
      <w:bookmarkStart w:id="26" w:name="_Toc352400895"/>
      <w:bookmarkStart w:id="27" w:name="_Toc512265418"/>
      <w:r w:rsidRPr="006B5B1B">
        <w:t xml:space="preserve">Описание </w:t>
      </w:r>
      <w:r w:rsidR="00F9456E" w:rsidRPr="006B5B1B">
        <w:t>услуг</w:t>
      </w:r>
      <w:r w:rsidRPr="006B5B1B">
        <w:t>.</w:t>
      </w:r>
      <w:bookmarkEnd w:id="24"/>
      <w:bookmarkEnd w:id="25"/>
      <w:bookmarkEnd w:id="26"/>
      <w:bookmarkEnd w:id="27"/>
    </w:p>
    <w:p w:rsidR="00836C38" w:rsidRPr="006B5B1B" w:rsidRDefault="00836C38" w:rsidP="00FE4713">
      <w:pPr>
        <w:shd w:val="clear" w:color="auto" w:fill="FFFFFF"/>
        <w:spacing w:before="120" w:line="274" w:lineRule="exact"/>
        <w:ind w:right="5" w:firstLine="720"/>
        <w:jc w:val="both"/>
        <w:rPr>
          <w:color w:val="000000"/>
          <w:spacing w:val="1"/>
        </w:rPr>
      </w:pPr>
      <w:r w:rsidRPr="006B5B1B">
        <w:rPr>
          <w:color w:val="000000"/>
          <w:spacing w:val="1"/>
        </w:rPr>
        <w:t>Продукт – проектно-сметная документация в соответствии с нормами и стадиями проектирования</w:t>
      </w:r>
    </w:p>
    <w:p w:rsidR="00836C38" w:rsidRPr="006B5B1B" w:rsidRDefault="00836C38" w:rsidP="00FE4713">
      <w:pPr>
        <w:shd w:val="clear" w:color="auto" w:fill="FFFFFF"/>
        <w:spacing w:before="120" w:line="274" w:lineRule="exact"/>
        <w:ind w:right="5" w:firstLine="720"/>
        <w:jc w:val="both"/>
        <w:rPr>
          <w:color w:val="000000"/>
          <w:spacing w:val="1"/>
        </w:rPr>
      </w:pPr>
      <w:r w:rsidRPr="006B5B1B">
        <w:rPr>
          <w:color w:val="000000"/>
          <w:spacing w:val="1"/>
        </w:rPr>
        <w:t>Стадии проектирования –</w:t>
      </w:r>
      <w:r w:rsidR="005A4D68" w:rsidRPr="006B5B1B">
        <w:rPr>
          <w:color w:val="000000"/>
          <w:spacing w:val="1"/>
        </w:rPr>
        <w:t xml:space="preserve"> </w:t>
      </w:r>
      <w:r w:rsidRPr="006B5B1B">
        <w:rPr>
          <w:color w:val="000000"/>
          <w:spacing w:val="1"/>
        </w:rPr>
        <w:t>ПТЭО</w:t>
      </w:r>
      <w:r w:rsidR="00EE7AB8" w:rsidRPr="006B5B1B">
        <w:rPr>
          <w:color w:val="000000"/>
          <w:spacing w:val="1"/>
        </w:rPr>
        <w:t xml:space="preserve"> или ПТЭР,</w:t>
      </w:r>
      <w:r w:rsidR="00FE4713" w:rsidRPr="006B5B1B">
        <w:rPr>
          <w:color w:val="000000"/>
          <w:spacing w:val="1"/>
        </w:rPr>
        <w:t xml:space="preserve"> </w:t>
      </w:r>
      <w:r w:rsidRPr="006B5B1B">
        <w:rPr>
          <w:color w:val="000000"/>
          <w:spacing w:val="1"/>
        </w:rPr>
        <w:t>ТЭО</w:t>
      </w:r>
      <w:r w:rsidR="00EE7AB8" w:rsidRPr="006B5B1B">
        <w:rPr>
          <w:color w:val="000000"/>
          <w:spacing w:val="1"/>
        </w:rPr>
        <w:t xml:space="preserve"> или ТЭР</w:t>
      </w:r>
      <w:r w:rsidRPr="006B5B1B">
        <w:rPr>
          <w:color w:val="000000"/>
          <w:spacing w:val="1"/>
        </w:rPr>
        <w:t>,</w:t>
      </w:r>
      <w:r w:rsidR="00EE7AB8" w:rsidRPr="006B5B1B">
        <w:rPr>
          <w:color w:val="000000"/>
          <w:spacing w:val="1"/>
        </w:rPr>
        <w:t xml:space="preserve"> </w:t>
      </w:r>
      <w:r w:rsidRPr="006B5B1B">
        <w:rPr>
          <w:color w:val="000000"/>
          <w:spacing w:val="1"/>
        </w:rPr>
        <w:t>РП,</w:t>
      </w:r>
      <w:r w:rsidR="00EE7AB8" w:rsidRPr="006B5B1B">
        <w:rPr>
          <w:color w:val="000000"/>
          <w:spacing w:val="1"/>
        </w:rPr>
        <w:t xml:space="preserve"> </w:t>
      </w:r>
      <w:r w:rsidRPr="006B5B1B">
        <w:rPr>
          <w:color w:val="000000"/>
          <w:spacing w:val="1"/>
        </w:rPr>
        <w:t>РД</w:t>
      </w:r>
      <w:r w:rsidR="00EE7AB8" w:rsidRPr="006B5B1B">
        <w:rPr>
          <w:color w:val="000000"/>
          <w:spacing w:val="1"/>
        </w:rPr>
        <w:t>.</w:t>
      </w:r>
      <w:r w:rsidRPr="006B5B1B">
        <w:rPr>
          <w:color w:val="000000"/>
          <w:spacing w:val="1"/>
        </w:rPr>
        <w:t xml:space="preserve"> </w:t>
      </w:r>
    </w:p>
    <w:p w:rsidR="00836C38" w:rsidRPr="006B5B1B" w:rsidRDefault="00836C38" w:rsidP="00FE4713">
      <w:pPr>
        <w:shd w:val="clear" w:color="auto" w:fill="FFFFFF"/>
        <w:spacing w:before="120" w:line="274" w:lineRule="exact"/>
        <w:ind w:right="5" w:firstLine="720"/>
        <w:jc w:val="both"/>
        <w:rPr>
          <w:color w:val="000000"/>
          <w:spacing w:val="1"/>
        </w:rPr>
      </w:pPr>
      <w:r w:rsidRPr="006B5B1B">
        <w:rPr>
          <w:color w:val="000000"/>
          <w:spacing w:val="1"/>
        </w:rPr>
        <w:t>Для обоснования</w:t>
      </w:r>
      <w:r w:rsidR="00EE7AB8" w:rsidRPr="006B5B1B">
        <w:rPr>
          <w:color w:val="000000"/>
          <w:spacing w:val="1"/>
        </w:rPr>
        <w:t xml:space="preserve"> проектов проводятся</w:t>
      </w:r>
      <w:r w:rsidRPr="006B5B1B">
        <w:rPr>
          <w:color w:val="000000"/>
          <w:spacing w:val="1"/>
        </w:rPr>
        <w:t xml:space="preserve"> изыска</w:t>
      </w:r>
      <w:r w:rsidR="00B4608B" w:rsidRPr="006B5B1B">
        <w:rPr>
          <w:color w:val="000000"/>
          <w:spacing w:val="1"/>
        </w:rPr>
        <w:t>тельские работы,</w:t>
      </w:r>
      <w:r w:rsidR="00EE7AB8" w:rsidRPr="006B5B1B">
        <w:rPr>
          <w:color w:val="000000"/>
          <w:spacing w:val="1"/>
        </w:rPr>
        <w:t xml:space="preserve"> опытно-лабораторные и полевые работы.</w:t>
      </w:r>
    </w:p>
    <w:p w:rsidR="00C15F55" w:rsidRPr="006B5B1B" w:rsidRDefault="00836C38" w:rsidP="00FE4713">
      <w:pPr>
        <w:shd w:val="clear" w:color="auto" w:fill="FFFFFF"/>
        <w:spacing w:before="120" w:line="274" w:lineRule="exact"/>
        <w:ind w:right="5" w:firstLine="720"/>
        <w:jc w:val="both"/>
        <w:rPr>
          <w:color w:val="000000"/>
          <w:spacing w:val="-1"/>
        </w:rPr>
      </w:pPr>
      <w:r w:rsidRPr="006B5B1B">
        <w:rPr>
          <w:color w:val="000000"/>
          <w:spacing w:val="1"/>
        </w:rPr>
        <w:t xml:space="preserve">На </w:t>
      </w:r>
      <w:r w:rsidR="00C15F55" w:rsidRPr="006B5B1B">
        <w:rPr>
          <w:color w:val="000000"/>
          <w:spacing w:val="1"/>
        </w:rPr>
        <w:t>выполнение различных видов про</w:t>
      </w:r>
      <w:r w:rsidR="00C15F55" w:rsidRPr="006B5B1B">
        <w:rPr>
          <w:color w:val="000000"/>
          <w:spacing w:val="-1"/>
        </w:rPr>
        <w:t>ектно-изыскательских работ</w:t>
      </w:r>
      <w:r w:rsidR="001F643A" w:rsidRPr="006B5B1B">
        <w:rPr>
          <w:color w:val="000000"/>
          <w:spacing w:val="1"/>
        </w:rPr>
        <w:t xml:space="preserve"> АО «Гидропроект» имеет лицензии </w:t>
      </w:r>
      <w:r w:rsidR="008925B4" w:rsidRPr="006B5B1B">
        <w:rPr>
          <w:color w:val="000000"/>
          <w:spacing w:val="1"/>
        </w:rPr>
        <w:t>(</w:t>
      </w:r>
      <w:r w:rsidR="00FD31DA" w:rsidRPr="006B5B1B">
        <w:rPr>
          <w:color w:val="000000"/>
          <w:spacing w:val="-1"/>
        </w:rPr>
        <w:t>см.</w:t>
      </w:r>
      <w:r w:rsidR="001F643A" w:rsidRPr="006B5B1B">
        <w:rPr>
          <w:color w:val="000000"/>
          <w:spacing w:val="-1"/>
        </w:rPr>
        <w:t>п.2 Резюме</w:t>
      </w:r>
      <w:r w:rsidR="008925B4" w:rsidRPr="006B5B1B">
        <w:rPr>
          <w:color w:val="000000"/>
          <w:spacing w:val="-1"/>
        </w:rPr>
        <w:t>)</w:t>
      </w:r>
      <w:r w:rsidR="001F643A" w:rsidRPr="006B5B1B">
        <w:rPr>
          <w:color w:val="000000"/>
          <w:spacing w:val="-1"/>
        </w:rPr>
        <w:t>.</w:t>
      </w:r>
      <w:r w:rsidR="005A4D68" w:rsidRPr="006B5B1B">
        <w:rPr>
          <w:color w:val="000000"/>
          <w:spacing w:val="-1"/>
        </w:rPr>
        <w:t xml:space="preserve"> </w:t>
      </w:r>
    </w:p>
    <w:p w:rsidR="004B5B1C" w:rsidRDefault="00A9449D" w:rsidP="00FE4713">
      <w:pPr>
        <w:widowControl w:val="0"/>
        <w:shd w:val="clear" w:color="auto" w:fill="FFFFFF"/>
        <w:tabs>
          <w:tab w:val="left" w:pos="1219"/>
        </w:tabs>
        <w:autoSpaceDE w:val="0"/>
        <w:autoSpaceDN w:val="0"/>
        <w:adjustRightInd w:val="0"/>
        <w:spacing w:before="120" w:line="274" w:lineRule="exact"/>
        <w:ind w:firstLine="720"/>
        <w:jc w:val="center"/>
        <w:rPr>
          <w:b/>
          <w:color w:val="000000"/>
        </w:rPr>
      </w:pPr>
      <w:r w:rsidRPr="006B5B1B">
        <w:rPr>
          <w:b/>
          <w:color w:val="000000"/>
        </w:rPr>
        <w:t xml:space="preserve">Схема 1. </w:t>
      </w:r>
      <w:r w:rsidR="004B5B1C" w:rsidRPr="006B5B1B">
        <w:rPr>
          <w:b/>
          <w:color w:val="000000"/>
        </w:rPr>
        <w:t xml:space="preserve">Структура </w:t>
      </w:r>
      <w:r w:rsidR="00F9456E" w:rsidRPr="006B5B1B">
        <w:rPr>
          <w:b/>
          <w:color w:val="000000"/>
        </w:rPr>
        <w:t>услуг</w:t>
      </w:r>
      <w:r w:rsidR="004B5B1C" w:rsidRPr="006B5B1B">
        <w:rPr>
          <w:b/>
          <w:color w:val="000000"/>
        </w:rPr>
        <w:t xml:space="preserve"> АО «Гидропроект»</w:t>
      </w:r>
    </w:p>
    <w:p w:rsidR="002B7426" w:rsidRPr="006B5B1B" w:rsidRDefault="002B7426" w:rsidP="00FE4713">
      <w:pPr>
        <w:widowControl w:val="0"/>
        <w:shd w:val="clear" w:color="auto" w:fill="FFFFFF"/>
        <w:tabs>
          <w:tab w:val="left" w:pos="1219"/>
        </w:tabs>
        <w:autoSpaceDE w:val="0"/>
        <w:autoSpaceDN w:val="0"/>
        <w:adjustRightInd w:val="0"/>
        <w:spacing w:before="120" w:line="274" w:lineRule="exact"/>
        <w:ind w:firstLine="720"/>
        <w:jc w:val="center"/>
        <w:rPr>
          <w:b/>
          <w:color w:val="000000"/>
        </w:rPr>
      </w:pPr>
    </w:p>
    <w:p w:rsidR="00883810" w:rsidRPr="006B5B1B" w:rsidRDefault="006D1051" w:rsidP="00FE4713">
      <w:pPr>
        <w:spacing w:before="120"/>
        <w:jc w:val="both"/>
      </w:pPr>
      <w:r>
        <w:rPr>
          <w:noProof/>
        </w:rPr>
        <mc:AlternateContent>
          <mc:Choice Requires="wpc">
            <w:drawing>
              <wp:inline distT="0" distB="0" distL="0" distR="0" wp14:anchorId="39B91D6D" wp14:editId="0DAA9FDD">
                <wp:extent cx="6284595" cy="3579963"/>
                <wp:effectExtent l="0" t="0" r="0" b="0"/>
                <wp:docPr id="212"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6" name="AutoShape 4"/>
                        <wps:cNvSpPr>
                          <a:spLocks noChangeArrowheads="1"/>
                        </wps:cNvSpPr>
                        <wps:spPr bwMode="auto">
                          <a:xfrm>
                            <a:off x="2154533" y="0"/>
                            <a:ext cx="1943129" cy="572104"/>
                          </a:xfrm>
                          <a:prstGeom prst="flowChartProcess">
                            <a:avLst/>
                          </a:prstGeom>
                          <a:solidFill>
                            <a:srgbClr val="FFFFFF"/>
                          </a:solidFill>
                          <a:ln w="12700">
                            <a:solidFill>
                              <a:srgbClr val="000000"/>
                            </a:solidFill>
                            <a:miter lim="800000"/>
                            <a:headEnd/>
                            <a:tailEnd/>
                          </a:ln>
                        </wps:spPr>
                        <wps:txbx>
                          <w:txbxContent>
                            <w:p w:rsidR="00A53BFB" w:rsidRPr="006C35E3" w:rsidRDefault="00A53BFB" w:rsidP="0090434D">
                              <w:pPr>
                                <w:jc w:val="center"/>
                                <w:rPr>
                                  <w:b/>
                                  <w:color w:val="00B0F0"/>
                                  <w:sz w:val="28"/>
                                  <w:szCs w:val="28"/>
                                </w:rPr>
                              </w:pPr>
                              <w:r w:rsidRPr="006C35E3">
                                <w:rPr>
                                  <w:b/>
                                  <w:color w:val="00B0F0"/>
                                  <w:sz w:val="28"/>
                                  <w:szCs w:val="28"/>
                                </w:rPr>
                                <w:t>Услуги</w:t>
                              </w:r>
                            </w:p>
                            <w:p w:rsidR="00A53BFB" w:rsidRPr="006C35E3" w:rsidRDefault="00A53BFB" w:rsidP="0090434D">
                              <w:pPr>
                                <w:jc w:val="center"/>
                                <w:rPr>
                                  <w:color w:val="00B0F0"/>
                                  <w:sz w:val="28"/>
                                  <w:szCs w:val="28"/>
                                </w:rPr>
                              </w:pPr>
                              <w:r w:rsidRPr="006C35E3">
                                <w:rPr>
                                  <w:color w:val="00B0F0"/>
                                  <w:sz w:val="28"/>
                                  <w:szCs w:val="28"/>
                                </w:rPr>
                                <w:t>АО "Гидропроект"</w:t>
                              </w:r>
                            </w:p>
                            <w:p w:rsidR="00A53BFB" w:rsidRPr="006C35E3" w:rsidRDefault="00A53BFB" w:rsidP="0090434D">
                              <w:pPr>
                                <w:rPr>
                                  <w:color w:val="00B0F0"/>
                                </w:rPr>
                              </w:pPr>
                            </w:p>
                          </w:txbxContent>
                        </wps:txbx>
                        <wps:bodyPr rot="0" vert="horz" wrap="square" lIns="91440" tIns="45720" rIns="91440" bIns="45720" anchor="t" anchorCtr="0" upright="1">
                          <a:noAutofit/>
                        </wps:bodyPr>
                      </wps:wsp>
                      <wps:wsp>
                        <wps:cNvPr id="197" name="AutoShape 5"/>
                        <wps:cNvSpPr>
                          <a:spLocks noChangeArrowheads="1"/>
                        </wps:cNvSpPr>
                        <wps:spPr bwMode="auto">
                          <a:xfrm>
                            <a:off x="774308" y="1506073"/>
                            <a:ext cx="1868468" cy="685805"/>
                          </a:xfrm>
                          <a:prstGeom prst="flowChartAlternateProcess">
                            <a:avLst/>
                          </a:prstGeom>
                          <a:solidFill>
                            <a:srgbClr val="FFFFFF"/>
                          </a:solidFill>
                          <a:ln w="12700">
                            <a:solidFill>
                              <a:srgbClr val="000000"/>
                            </a:solidFill>
                            <a:miter lim="800000"/>
                            <a:headEnd/>
                            <a:tailEnd/>
                          </a:ln>
                        </wps:spPr>
                        <wps:txbx>
                          <w:txbxContent>
                            <w:p w:rsidR="00A53BFB" w:rsidRPr="006C35E3" w:rsidRDefault="00A53BFB" w:rsidP="0090434D">
                              <w:pPr>
                                <w:jc w:val="center"/>
                                <w:rPr>
                                  <w:b/>
                                  <w:color w:val="00B0F0"/>
                                </w:rPr>
                              </w:pPr>
                              <w:r w:rsidRPr="006C35E3">
                                <w:rPr>
                                  <w:b/>
                                  <w:color w:val="00B0F0"/>
                                </w:rPr>
                                <w:t xml:space="preserve">Оказание услуг по </w:t>
                              </w:r>
                              <w:r>
                                <w:rPr>
                                  <w:b/>
                                  <w:color w:val="00B0F0"/>
                                </w:rPr>
                                <w:t>изыскательским работам</w:t>
                              </w:r>
                            </w:p>
                          </w:txbxContent>
                        </wps:txbx>
                        <wps:bodyPr rot="0" vert="horz" wrap="square" lIns="91440" tIns="45720" rIns="91440" bIns="45720" anchor="t" anchorCtr="0" upright="1">
                          <a:noAutofit/>
                        </wps:bodyPr>
                      </wps:wsp>
                      <wps:wsp>
                        <wps:cNvPr id="198" name="AutoShape 6"/>
                        <wps:cNvSpPr>
                          <a:spLocks noChangeArrowheads="1"/>
                        </wps:cNvSpPr>
                        <wps:spPr bwMode="auto">
                          <a:xfrm>
                            <a:off x="3556353" y="607325"/>
                            <a:ext cx="2029502" cy="886715"/>
                          </a:xfrm>
                          <a:prstGeom prst="flowChartAlternateProcess">
                            <a:avLst/>
                          </a:prstGeom>
                          <a:solidFill>
                            <a:srgbClr val="FFFFFF"/>
                          </a:solidFill>
                          <a:ln w="12700">
                            <a:solidFill>
                              <a:srgbClr val="000000"/>
                            </a:solidFill>
                            <a:miter lim="800000"/>
                            <a:headEnd/>
                            <a:tailEnd/>
                          </a:ln>
                        </wps:spPr>
                        <wps:txbx>
                          <w:txbxContent>
                            <w:p w:rsidR="00A53BFB" w:rsidRPr="006C35E3" w:rsidRDefault="00A53BFB" w:rsidP="0090434D">
                              <w:pPr>
                                <w:jc w:val="center"/>
                                <w:rPr>
                                  <w:b/>
                                  <w:color w:val="00B0F0"/>
                                </w:rPr>
                              </w:pPr>
                              <w:r w:rsidRPr="006C35E3">
                                <w:rPr>
                                  <w:b/>
                                  <w:color w:val="00B0F0"/>
                                </w:rPr>
                                <w:t>Оказание услуг по надзору за построенными объектами</w:t>
                              </w:r>
                            </w:p>
                            <w:p w:rsidR="00A53BFB" w:rsidRDefault="00A53BFB" w:rsidP="0090434D"/>
                          </w:txbxContent>
                        </wps:txbx>
                        <wps:bodyPr rot="0" vert="horz" wrap="square" lIns="91440" tIns="45720" rIns="91440" bIns="45720" anchor="t" anchorCtr="0" upright="1">
                          <a:noAutofit/>
                        </wps:bodyPr>
                      </wps:wsp>
                      <wps:wsp>
                        <wps:cNvPr id="200" name="AutoShape 9"/>
                        <wps:cNvSpPr>
                          <a:spLocks noChangeArrowheads="1"/>
                        </wps:cNvSpPr>
                        <wps:spPr bwMode="auto">
                          <a:xfrm>
                            <a:off x="774307" y="2395977"/>
                            <a:ext cx="1879039" cy="685805"/>
                          </a:xfrm>
                          <a:prstGeom prst="flowChartAlternateProcess">
                            <a:avLst/>
                          </a:prstGeom>
                          <a:solidFill>
                            <a:srgbClr val="FFFFFF"/>
                          </a:solidFill>
                          <a:ln w="12700">
                            <a:solidFill>
                              <a:srgbClr val="000000"/>
                            </a:solidFill>
                            <a:miter lim="800000"/>
                            <a:headEnd/>
                            <a:tailEnd/>
                          </a:ln>
                        </wps:spPr>
                        <wps:txbx>
                          <w:txbxContent>
                            <w:p w:rsidR="00A53BFB" w:rsidRPr="006C35E3" w:rsidRDefault="00A53BFB" w:rsidP="0090434D">
                              <w:pPr>
                                <w:rPr>
                                  <w:b/>
                                  <w:color w:val="00B0F0"/>
                                </w:rPr>
                              </w:pPr>
                              <w:r w:rsidRPr="006C35E3">
                                <w:rPr>
                                  <w:b/>
                                  <w:color w:val="00B0F0"/>
                                </w:rPr>
                                <w:t>Новое строительство</w:t>
                              </w:r>
                            </w:p>
                          </w:txbxContent>
                        </wps:txbx>
                        <wps:bodyPr rot="0" vert="horz" wrap="square" lIns="91440" tIns="45720" rIns="91440" bIns="45720" anchor="t" anchorCtr="0" upright="1">
                          <a:noAutofit/>
                        </wps:bodyPr>
                      </wps:wsp>
                      <wps:wsp>
                        <wps:cNvPr id="201" name="AutoShape 10"/>
                        <wps:cNvSpPr>
                          <a:spLocks noChangeArrowheads="1"/>
                        </wps:cNvSpPr>
                        <wps:spPr bwMode="auto">
                          <a:xfrm>
                            <a:off x="3556353" y="2406166"/>
                            <a:ext cx="2085323" cy="685805"/>
                          </a:xfrm>
                          <a:prstGeom prst="flowChartAlternateProcess">
                            <a:avLst/>
                          </a:prstGeom>
                          <a:solidFill>
                            <a:srgbClr val="FFFFFF"/>
                          </a:solidFill>
                          <a:ln w="12700">
                            <a:solidFill>
                              <a:srgbClr val="000000"/>
                            </a:solidFill>
                            <a:miter lim="800000"/>
                            <a:headEnd/>
                            <a:tailEnd/>
                          </a:ln>
                        </wps:spPr>
                        <wps:txbx>
                          <w:txbxContent>
                            <w:p w:rsidR="00A53BFB" w:rsidRPr="006C35E3" w:rsidRDefault="00A53BFB" w:rsidP="0090434D">
                              <w:pPr>
                                <w:jc w:val="center"/>
                                <w:rPr>
                                  <w:b/>
                                  <w:color w:val="00B0F0"/>
                                </w:rPr>
                              </w:pPr>
                              <w:r w:rsidRPr="006C35E3">
                                <w:rPr>
                                  <w:b/>
                                  <w:color w:val="00B0F0"/>
                                </w:rPr>
                                <w:t>Реконструкция и</w:t>
                              </w:r>
                              <w:r w:rsidRPr="00401355">
                                <w:rPr>
                                  <w:b/>
                                </w:rPr>
                                <w:t xml:space="preserve"> </w:t>
                              </w:r>
                              <w:r w:rsidRPr="006C35E3">
                                <w:rPr>
                                  <w:b/>
                                  <w:color w:val="00B0F0"/>
                                </w:rPr>
                                <w:t>модернизация</w:t>
                              </w:r>
                            </w:p>
                            <w:p w:rsidR="00A53BFB" w:rsidRDefault="00A53BFB" w:rsidP="0090434D"/>
                          </w:txbxContent>
                        </wps:txbx>
                        <wps:bodyPr rot="0" vert="horz" wrap="square" lIns="91440" tIns="45720" rIns="91440" bIns="45720" anchor="t" anchorCtr="0" upright="1">
                          <a:noAutofit/>
                        </wps:bodyPr>
                      </wps:wsp>
                      <wps:wsp>
                        <wps:cNvPr id="205" name="AutoShape 629"/>
                        <wps:cNvSpPr>
                          <a:spLocks noChangeArrowheads="1"/>
                        </wps:cNvSpPr>
                        <wps:spPr bwMode="auto">
                          <a:xfrm>
                            <a:off x="3556353" y="1515770"/>
                            <a:ext cx="2059443" cy="685805"/>
                          </a:xfrm>
                          <a:prstGeom prst="flowChartAlternateProcess">
                            <a:avLst/>
                          </a:prstGeom>
                          <a:solidFill>
                            <a:srgbClr val="FFFFFF"/>
                          </a:solidFill>
                          <a:ln w="12700">
                            <a:solidFill>
                              <a:srgbClr val="000000"/>
                            </a:solidFill>
                            <a:miter lim="800000"/>
                            <a:headEnd/>
                            <a:tailEnd/>
                          </a:ln>
                        </wps:spPr>
                        <wps:txbx>
                          <w:txbxContent>
                            <w:p w:rsidR="00A53BFB" w:rsidRPr="006C35E3" w:rsidRDefault="00A53BFB" w:rsidP="0090434D">
                              <w:pPr>
                                <w:jc w:val="center"/>
                                <w:rPr>
                                  <w:b/>
                                  <w:color w:val="00B0F0"/>
                                </w:rPr>
                              </w:pPr>
                              <w:r w:rsidRPr="006C35E3">
                                <w:rPr>
                                  <w:b/>
                                  <w:color w:val="00B0F0"/>
                                </w:rPr>
                                <w:t>Консультационные услуги</w:t>
                              </w:r>
                            </w:p>
                            <w:p w:rsidR="00A53BFB" w:rsidRPr="006C35E3" w:rsidRDefault="00A53BFB" w:rsidP="0090434D">
                              <w:pPr>
                                <w:rPr>
                                  <w:color w:val="00B0F0"/>
                                </w:rPr>
                              </w:pPr>
                            </w:p>
                          </w:txbxContent>
                        </wps:txbx>
                        <wps:bodyPr rot="0" vert="horz" wrap="square" lIns="91440" tIns="45720" rIns="91440" bIns="45720" anchor="t" anchorCtr="0" upright="1">
                          <a:noAutofit/>
                        </wps:bodyPr>
                      </wps:wsp>
                      <wps:wsp>
                        <wps:cNvPr id="109" name="AutoShape 5"/>
                        <wps:cNvSpPr>
                          <a:spLocks noChangeArrowheads="1"/>
                        </wps:cNvSpPr>
                        <wps:spPr bwMode="auto">
                          <a:xfrm>
                            <a:off x="783848" y="668739"/>
                            <a:ext cx="1838582" cy="685800"/>
                          </a:xfrm>
                          <a:prstGeom prst="flowChartAlternateProcess">
                            <a:avLst/>
                          </a:prstGeom>
                          <a:solidFill>
                            <a:srgbClr val="FFFFFF"/>
                          </a:solidFill>
                          <a:ln w="12700">
                            <a:solidFill>
                              <a:srgbClr val="000000"/>
                            </a:solidFill>
                            <a:miter lim="800000"/>
                            <a:headEnd/>
                            <a:tailEnd/>
                          </a:ln>
                        </wps:spPr>
                        <wps:txbx>
                          <w:txbxContent>
                            <w:p w:rsidR="00A53BFB" w:rsidRDefault="00A53BFB" w:rsidP="002614A9">
                              <w:pPr>
                                <w:pStyle w:val="a5"/>
                                <w:spacing w:before="0" w:beforeAutospacing="0" w:after="0" w:afterAutospacing="0"/>
                                <w:jc w:val="center"/>
                              </w:pPr>
                              <w:r>
                                <w:rPr>
                                  <w:b/>
                                  <w:bCs/>
                                  <w:color w:val="00B0F0"/>
                                </w:rPr>
                                <w:t>Оказание услуг по комплексному проектированию</w:t>
                              </w:r>
                            </w:p>
                          </w:txbxContent>
                        </wps:txbx>
                        <wps:bodyPr rot="0" vert="horz" wrap="square" lIns="91440" tIns="45720" rIns="91440" bIns="45720" anchor="t" anchorCtr="0" upright="1">
                          <a:noAutofit/>
                        </wps:bodyPr>
                      </wps:wsp>
                      <wps:wsp>
                        <wps:cNvPr id="217" name="Соединительная линия уступом 217"/>
                        <wps:cNvCnPr>
                          <a:endCxn id="200" idx="3"/>
                        </wps:cNvCnPr>
                        <wps:spPr>
                          <a:xfrm rot="5400000">
                            <a:off x="1806134" y="1418875"/>
                            <a:ext cx="2167172" cy="47274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8" name="Прямая со стрелкой 218"/>
                        <wps:cNvCnPr>
                          <a:endCxn id="109" idx="3"/>
                        </wps:cNvCnPr>
                        <wps:spPr>
                          <a:xfrm flipH="1">
                            <a:off x="2622430" y="1009539"/>
                            <a:ext cx="503664" cy="19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9" name="Прямая со стрелкой 219"/>
                        <wps:cNvCnPr>
                          <a:endCxn id="197" idx="3"/>
                        </wps:cNvCnPr>
                        <wps:spPr>
                          <a:xfrm flipH="1" flipV="1">
                            <a:off x="2642776" y="1848734"/>
                            <a:ext cx="483287" cy="64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0" name="Прямая со стрелкой 220"/>
                        <wps:cNvCnPr/>
                        <wps:spPr>
                          <a:xfrm>
                            <a:off x="3118474" y="1010847"/>
                            <a:ext cx="428290" cy="8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1" name="Прямая со стрелкой 221"/>
                        <wps:cNvCnPr>
                          <a:endCxn id="205" idx="1"/>
                        </wps:cNvCnPr>
                        <wps:spPr>
                          <a:xfrm>
                            <a:off x="3134331" y="1858430"/>
                            <a:ext cx="422022" cy="2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3" name="Прямая со стрелкой 223"/>
                        <wps:cNvCnPr>
                          <a:endCxn id="201" idx="1"/>
                        </wps:cNvCnPr>
                        <wps:spPr>
                          <a:xfrm>
                            <a:off x="3134331" y="2738619"/>
                            <a:ext cx="422022" cy="10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B91D6D" id="Полотно 2" o:spid="_x0000_s1026" editas="canvas" style="width:494.85pt;height:281.9pt;mso-position-horizontal-relative:char;mso-position-vertical-relative:line" coordsize="62845,3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45;height:3579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21545;width:19431;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ZZsQA&#10;AADcAAAADwAAAGRycy9kb3ducmV2LnhtbERPS2vCQBC+C/6HZQRvuqkUsalrCILGQ4toe+ltyE6T&#10;kOxsyG7z6K/vFgq9zcf3nH0ymkb01LnKsoKHdQSCOLe64kLB+9tptQPhPLLGxjIpmMhBcpjP9hhr&#10;O/CN+rsvRAhhF6OC0vs2ltLlJRl0a9sSB+7TdgZ9gF0hdYdDCDeN3ETRVhqsODSU2NKxpLy+fxkF&#10;Fsfr6cNl0+31u60fz5s0eylSpZaLMX0G4Wn0/+I/90WH+U9b+H0mX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GWbEAAAA3AAAAA8AAAAAAAAAAAAAAAAAmAIAAGRycy9k&#10;b3ducmV2LnhtbFBLBQYAAAAABAAEAPUAAACJAwAAAAA=&#10;" strokeweight="1pt">
                  <v:textbox>
                    <w:txbxContent>
                      <w:p w:rsidR="00A53BFB" w:rsidRPr="006C35E3" w:rsidRDefault="00A53BFB" w:rsidP="0090434D">
                        <w:pPr>
                          <w:jc w:val="center"/>
                          <w:rPr>
                            <w:b/>
                            <w:color w:val="00B0F0"/>
                            <w:sz w:val="28"/>
                            <w:szCs w:val="28"/>
                          </w:rPr>
                        </w:pPr>
                        <w:r w:rsidRPr="006C35E3">
                          <w:rPr>
                            <w:b/>
                            <w:color w:val="00B0F0"/>
                            <w:sz w:val="28"/>
                            <w:szCs w:val="28"/>
                          </w:rPr>
                          <w:t>Услуги</w:t>
                        </w:r>
                      </w:p>
                      <w:p w:rsidR="00A53BFB" w:rsidRPr="006C35E3" w:rsidRDefault="00A53BFB" w:rsidP="0090434D">
                        <w:pPr>
                          <w:jc w:val="center"/>
                          <w:rPr>
                            <w:color w:val="00B0F0"/>
                            <w:sz w:val="28"/>
                            <w:szCs w:val="28"/>
                          </w:rPr>
                        </w:pPr>
                        <w:r w:rsidRPr="006C35E3">
                          <w:rPr>
                            <w:color w:val="00B0F0"/>
                            <w:sz w:val="28"/>
                            <w:szCs w:val="28"/>
                          </w:rPr>
                          <w:t>АО "Гидропроект"</w:t>
                        </w:r>
                      </w:p>
                      <w:p w:rsidR="00A53BFB" w:rsidRPr="006C35E3" w:rsidRDefault="00A53BFB" w:rsidP="0090434D">
                        <w:pPr>
                          <w:rPr>
                            <w:color w:val="00B0F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9" type="#_x0000_t176" style="position:absolute;left:7743;top:15060;width:1868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Cq8YA&#10;AADcAAAADwAAAGRycy9kb3ducmV2LnhtbERPS2vCQBC+C/0PyxR6Cbppxaipq5RCwUIR4uPgbchO&#10;k9TsbMhuk/jvuwXB23x8z1ltBlOLjlpXWVbwPIlBEOdWV1woOB4+xgsQziNrrC2Tgis52KwfRitM&#10;te05o27vCxFC2KWooPS+SaV0eUkG3cQ2xIH7tq1BH2BbSN1iH8JNLV/iOJEGKw4NJTb0XlJ+2f8a&#10;BbOf/jw9fR0uXZbtkt1nHc2nUaTU0+Pw9grC0+Dv4pt7q8P85Rz+nwkX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Cq8YAAADcAAAADwAAAAAAAAAAAAAAAACYAgAAZHJz&#10;L2Rvd25yZXYueG1sUEsFBgAAAAAEAAQA9QAAAIsDAAAAAA==&#10;" strokeweight="1pt">
                  <v:textbox>
                    <w:txbxContent>
                      <w:p w:rsidR="00A53BFB" w:rsidRPr="006C35E3" w:rsidRDefault="00A53BFB" w:rsidP="0090434D">
                        <w:pPr>
                          <w:jc w:val="center"/>
                          <w:rPr>
                            <w:b/>
                            <w:color w:val="00B0F0"/>
                          </w:rPr>
                        </w:pPr>
                        <w:r w:rsidRPr="006C35E3">
                          <w:rPr>
                            <w:b/>
                            <w:color w:val="00B0F0"/>
                          </w:rPr>
                          <w:t xml:space="preserve">Оказание услуг по </w:t>
                        </w:r>
                        <w:r>
                          <w:rPr>
                            <w:b/>
                            <w:color w:val="00B0F0"/>
                          </w:rPr>
                          <w:t>изыскательским работам</w:t>
                        </w:r>
                      </w:p>
                    </w:txbxContent>
                  </v:textbox>
                </v:shape>
                <v:shape id="AutoShape 6" o:spid="_x0000_s1030" type="#_x0000_t176" style="position:absolute;left:35563;top:6073;width:20295;height:8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W2cgA&#10;AADcAAAADwAAAGRycy9kb3ducmV2LnhtbESPT0vDQBDF7wW/wzKCl2A3Wlpr7LaIIChIIf1z6G3I&#10;jklsdjZk1yR+e+dQ6G2G9+a936w2o2tUT12oPRt4mKagiAtvay4NHPbv90tQISJbbDyTgT8KsFnf&#10;TFaYWT9wTv0ulkpCOGRooIqxzbQORUUOw9S3xKJ9+85hlLUrte1wkHDX6Mc0XWiHNUtDhS29VVSc&#10;d7/OwPxnOM2OX/tzn+fbxfazSZ5mSWLM3e34+gIq0hiv5sv1hxX8Z6GVZ2QCv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h9bZyAAAANwAAAAPAAAAAAAAAAAAAAAAAJgCAABk&#10;cnMvZG93bnJldi54bWxQSwUGAAAAAAQABAD1AAAAjQMAAAAA&#10;" strokeweight="1pt">
                  <v:textbox>
                    <w:txbxContent>
                      <w:p w:rsidR="00A53BFB" w:rsidRPr="006C35E3" w:rsidRDefault="00A53BFB" w:rsidP="0090434D">
                        <w:pPr>
                          <w:jc w:val="center"/>
                          <w:rPr>
                            <w:b/>
                            <w:color w:val="00B0F0"/>
                          </w:rPr>
                        </w:pPr>
                        <w:r w:rsidRPr="006C35E3">
                          <w:rPr>
                            <w:b/>
                            <w:color w:val="00B0F0"/>
                          </w:rPr>
                          <w:t>Оказание услуг по надзору за построенными объектами</w:t>
                        </w:r>
                      </w:p>
                      <w:p w:rsidR="00A53BFB" w:rsidRDefault="00A53BFB" w:rsidP="0090434D"/>
                    </w:txbxContent>
                  </v:textbox>
                </v:shape>
                <v:shape id="AutoShape 9" o:spid="_x0000_s1031" type="#_x0000_t176" style="position:absolute;left:7743;top:23959;width:1879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uJMYA&#10;AADcAAAADwAAAGRycy9kb3ducmV2LnhtbESPQWvCQBSE7wX/w/IEL6FuWqmW6CpSKLQgQtQeentk&#10;n0k0+zZk1yT+e1cQPA4z8w2zWPWmEi01rrSs4G0cgyDOrC45V3DYf79+gnAeWWNlmRRcycFqOXhZ&#10;YKJtxym1O5+LAGGXoILC+zqR0mUFGXRjWxMH72gbgz7IJpe6wS7ATSXf43gqDZYcFgqs6aug7Ly7&#10;GAUfp+5/8rfZn9s03U63v1U0m0SRUqNhv56D8NT7Z/jR/tEKAhH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4uJMYAAADcAAAADwAAAAAAAAAAAAAAAACYAgAAZHJz&#10;L2Rvd25yZXYueG1sUEsFBgAAAAAEAAQA9QAAAIsDAAAAAA==&#10;" strokeweight="1pt">
                  <v:textbox>
                    <w:txbxContent>
                      <w:p w:rsidR="00A53BFB" w:rsidRPr="006C35E3" w:rsidRDefault="00A53BFB" w:rsidP="0090434D">
                        <w:pPr>
                          <w:rPr>
                            <w:b/>
                            <w:color w:val="00B0F0"/>
                          </w:rPr>
                        </w:pPr>
                        <w:r w:rsidRPr="006C35E3">
                          <w:rPr>
                            <w:b/>
                            <w:color w:val="00B0F0"/>
                          </w:rPr>
                          <w:t>Новое строительство</w:t>
                        </w:r>
                      </w:p>
                    </w:txbxContent>
                  </v:textbox>
                </v:shape>
                <v:shape id="AutoShape 10" o:spid="_x0000_s1032" type="#_x0000_t176" style="position:absolute;left:35563;top:24061;width:2085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Lv8cA&#10;AADcAAAADwAAAGRycy9kb3ducmV2LnhtbESPT2vCQBTE74LfYXmFXoJuVNSSuooIQgtFiH8OvT2y&#10;r0lq9m3IbpP47d2C4HGYmd8wq01vKtFS40rLCibjGARxZnXJuYLzaT96A+E8ssbKMim4kYPNejhY&#10;YaJtxym1R5+LAGGXoILC+zqR0mUFGXRjWxMH78c2Bn2QTS51g12Am0pO43ghDZYcFgqsaVdQdj3+&#10;GQXz3+57dvk6Xds0PSwOn1W0nEWRUq8v/fYdhKfeP8OP9odWMI0n8H8mH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i7/HAAAA3AAAAA8AAAAAAAAAAAAAAAAAmAIAAGRy&#10;cy9kb3ducmV2LnhtbFBLBQYAAAAABAAEAPUAAACMAwAAAAA=&#10;" strokeweight="1pt">
                  <v:textbox>
                    <w:txbxContent>
                      <w:p w:rsidR="00A53BFB" w:rsidRPr="006C35E3" w:rsidRDefault="00A53BFB" w:rsidP="0090434D">
                        <w:pPr>
                          <w:jc w:val="center"/>
                          <w:rPr>
                            <w:b/>
                            <w:color w:val="00B0F0"/>
                          </w:rPr>
                        </w:pPr>
                        <w:r w:rsidRPr="006C35E3">
                          <w:rPr>
                            <w:b/>
                            <w:color w:val="00B0F0"/>
                          </w:rPr>
                          <w:t>Реконструкция и</w:t>
                        </w:r>
                        <w:r w:rsidRPr="00401355">
                          <w:rPr>
                            <w:b/>
                          </w:rPr>
                          <w:t xml:space="preserve"> </w:t>
                        </w:r>
                        <w:r w:rsidRPr="006C35E3">
                          <w:rPr>
                            <w:b/>
                            <w:color w:val="00B0F0"/>
                          </w:rPr>
                          <w:t>модернизация</w:t>
                        </w:r>
                      </w:p>
                      <w:p w:rsidR="00A53BFB" w:rsidRDefault="00A53BFB" w:rsidP="0090434D"/>
                    </w:txbxContent>
                  </v:textbox>
                </v:shape>
                <v:shape id="AutoShape 629" o:spid="_x0000_s1033" type="#_x0000_t176" style="position:absolute;left:35563;top:15157;width:205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NvMcA&#10;AADcAAAADwAAAGRycy9kb3ducmV2LnhtbESPW2vCQBSE34X+h+UU+hJ0U8UL0VVKodCCCPHy4Nsh&#10;e0xSs2dDdpuk/94VBB+HmfmGWW16U4mWGldaVvA+ikEQZ1aXnCs4Hr6GCxDOI2usLJOCf3KwWb8M&#10;Vpho23FK7d7nIkDYJaig8L5OpHRZQQbdyNbEwbvYxqAPssmlbrALcFPJcRzPpMGSw0KBNX0WlF33&#10;f0bB9Lc7T07bw7VN091s91NF80kUKfX22n8sQXjq/TP8aH9rBeN4Cvcz4Qj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jbzHAAAA3AAAAA8AAAAAAAAAAAAAAAAAmAIAAGRy&#10;cy9kb3ducmV2LnhtbFBLBQYAAAAABAAEAPUAAACMAwAAAAA=&#10;" strokeweight="1pt">
                  <v:textbox>
                    <w:txbxContent>
                      <w:p w:rsidR="00A53BFB" w:rsidRPr="006C35E3" w:rsidRDefault="00A53BFB" w:rsidP="0090434D">
                        <w:pPr>
                          <w:jc w:val="center"/>
                          <w:rPr>
                            <w:b/>
                            <w:color w:val="00B0F0"/>
                          </w:rPr>
                        </w:pPr>
                        <w:r w:rsidRPr="006C35E3">
                          <w:rPr>
                            <w:b/>
                            <w:color w:val="00B0F0"/>
                          </w:rPr>
                          <w:t>Консультационные услуги</w:t>
                        </w:r>
                      </w:p>
                      <w:p w:rsidR="00A53BFB" w:rsidRPr="006C35E3" w:rsidRDefault="00A53BFB" w:rsidP="0090434D">
                        <w:pPr>
                          <w:rPr>
                            <w:color w:val="00B0F0"/>
                          </w:rPr>
                        </w:pPr>
                      </w:p>
                    </w:txbxContent>
                  </v:textbox>
                </v:shape>
                <v:shape id="AutoShape 5" o:spid="_x0000_s1034" type="#_x0000_t176" style="position:absolute;left:7838;top:6687;width:183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xcUA&#10;AADcAAAADwAAAGRycy9kb3ducmV2LnhtbERPS2vCQBC+C/0PyxR6CbppRavRVUQotCBCfBy8Ddkx&#10;Sc3Ohuw2Sf+9WxB6m4/vOct1byrRUuNKywpeRzEI4szqknMFp+PHcAbCeWSNlWVS8EsO1qunwRIT&#10;bTtOqT34XIQQdgkqKLyvEyldVpBBN7I1ceCutjHoA2xyqRvsQrip5FscT6XBkkNDgTVtC8puhx+j&#10;YPLdXcbn3fHWpul+uv+qovdxFCn18txvFiA89f5f/HB/6jA/nsPfM+EC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ebFxQAAANwAAAAPAAAAAAAAAAAAAAAAAJgCAABkcnMv&#10;ZG93bnJldi54bWxQSwUGAAAAAAQABAD1AAAAigMAAAAA&#10;" strokeweight="1pt">
                  <v:textbox>
                    <w:txbxContent>
                      <w:p w:rsidR="00A53BFB" w:rsidRDefault="00A53BFB" w:rsidP="002614A9">
                        <w:pPr>
                          <w:pStyle w:val="a5"/>
                          <w:spacing w:before="0" w:beforeAutospacing="0" w:after="0" w:afterAutospacing="0"/>
                          <w:jc w:val="center"/>
                        </w:pPr>
                        <w:r>
                          <w:rPr>
                            <w:b/>
                            <w:bCs/>
                            <w:color w:val="00B0F0"/>
                          </w:rPr>
                          <w:t>Оказание услуг по комплексному проектированию</w:t>
                        </w:r>
                      </w:p>
                    </w:txbxContent>
                  </v:textbox>
                </v:shape>
                <v:shapetype id="_x0000_t33" coordsize="21600,21600" o:spt="33" o:oned="t" path="m,l21600,r,21600e" filled="f">
                  <v:stroke joinstyle="miter"/>
                  <v:path arrowok="t" fillok="f" o:connecttype="none"/>
                  <o:lock v:ext="edit" shapetype="t"/>
                </v:shapetype>
                <v:shape id="Соединительная линия уступом 217" o:spid="_x0000_s1035" type="#_x0000_t33" style="position:absolute;left:18061;top:14188;width:21672;height:47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8fIcIAAADcAAAADwAAAGRycy9kb3ducmV2LnhtbESP0YrCMBRE3xf8h3AF39a0Pqh0jSKC&#10;IIis2+0HXJtrU2xuahO1+/dGWPBxmJkzzGLV20bcqfO1YwXpOAFBXDpdc6Wg+N1+zkH4gKyxcUwK&#10;/sjDajn4WGCm3YN/6J6HSkQI+wwVmBDaTEpfGrLox64ljt7ZdRZDlF0ldYePCLeNnCTJVFqsOS4Y&#10;bGljqLzkN6tA2mPqqmL/3Zjc+oLodC0PJ6VGw379BSJQH97h//ZOK5ikM3id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8fIcIAAADcAAAADwAAAAAAAAAAAAAA&#10;AAChAgAAZHJzL2Rvd25yZXYueG1sUEsFBgAAAAAEAAQA+QAAAJADAAAAAA==&#10;" strokecolor="#4579b8 [3044]">
                  <v:stroke endarrow="block"/>
                </v:shape>
                <v:shapetype id="_x0000_t32" coordsize="21600,21600" o:spt="32" o:oned="t" path="m,l21600,21600e" filled="f">
                  <v:path arrowok="t" fillok="f" o:connecttype="none"/>
                  <o:lock v:ext="edit" shapetype="t"/>
                </v:shapetype>
                <v:shape id="Прямая со стрелкой 218" o:spid="_x0000_s1036" type="#_x0000_t32" style="position:absolute;left:26224;top:10095;width:5036;height: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afsEAAADcAAAADwAAAGRycy9kb3ducmV2LnhtbERPz2vCMBS+C/sfwht401TFOqpRxmAi&#10;3rSy87N5a8qaly6JWv3rzWGw48f3e7XpbSuu5EPjWMFknIEgrpxuuFZwKj9HbyBCRNbYOiYFdwqw&#10;Wb8MVlhod+MDXY+xFimEQ4EKTIxdIWWoDFkMY9cRJ+7beYsxQV9L7fGWwm0rp1mWS4sNpwaDHX0Y&#10;qn6OF6vgXP7quclLvfczl+f3x9dif9kqNXzt35cgIvXxX/zn3mkF00lam86k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gJp+wQAAANwAAAAPAAAAAAAAAAAAAAAA&#10;AKECAABkcnMvZG93bnJldi54bWxQSwUGAAAAAAQABAD5AAAAjwMAAAAA&#10;" strokecolor="#4579b8 [3044]">
                  <v:stroke endarrow="block"/>
                </v:shape>
                <v:shape id="Прямая со стрелкой 219" o:spid="_x0000_s1037" type="#_x0000_t32" style="position:absolute;left:26427;top:18487;width:4833;height: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LwsYAAADcAAAADwAAAGRycy9kb3ducmV2LnhtbESPzW7CMBCE70h9B2srcQMHDogGnAj1&#10;B6FKHAg8wCpekkC8Tm03hD59XakSx9HMfKNZ54NpRU/ON5YVzKYJCOLS6oYrBafjx2QJwgdkja1l&#10;UnAnD3n2NFpjqu2ND9QXoRIRwj5FBXUIXSqlL2sy6Ke2I47e2TqDIUpXSe3wFuGmlfMkWUiDDceF&#10;Gjt6ram8Ft9GQe8W233yXrx1n3pZXO35cth//Sg1fh42KxCBhvAI/7d3WsF89gJ/Z+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S8LGAAAA3AAAAA8AAAAAAAAA&#10;AAAAAAAAoQIAAGRycy9kb3ducmV2LnhtbFBLBQYAAAAABAAEAPkAAACUAwAAAAA=&#10;" strokecolor="#4579b8 [3044]">
                  <v:stroke endarrow="block"/>
                </v:shape>
                <v:shape id="Прямая со стрелкой 220" o:spid="_x0000_s1038" type="#_x0000_t32" style="position:absolute;left:31184;top:10108;width:4283;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zFsQAAADcAAAADwAAAGRycy9kb3ducmV2LnhtbERPTWvCQBC9F/wPywi9SN2YapToKiVQ&#10;qtZLYwseh+yYBLOzIbuN6b/vHgo9Pt73ZjeYRvTUudqygtk0AkFcWF1zqeDz/Pq0AuE8ssbGMin4&#10;IQe77ehhg6m2d/6gPvelCCHsUlRQed+mUrqiIoNualviwF1tZ9AH2JVSd3gP4aaRcRQl0mDNoaHC&#10;lrKKilv+bRRkz8vj1+Qwf0vwxP6d4/1hcbwo9TgeXtYgPA3+X/zn3msFcRzmh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0PMWxAAAANwAAAAPAAAAAAAAAAAA&#10;AAAAAKECAABkcnMvZG93bnJldi54bWxQSwUGAAAAAAQABAD5AAAAkgMAAAAA&#10;" strokecolor="#4579b8 [3044]">
                  <v:stroke endarrow="block"/>
                </v:shape>
                <v:shape id="Прямая со стрелкой 221" o:spid="_x0000_s1039" type="#_x0000_t32" style="position:absolute;left:31343;top:18584;width:422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WjcYAAADcAAAADwAAAGRycy9kb3ducmV2LnhtbESPW2vCQBSE34X+h+UUfBHdGG8ldRUR&#10;xEt9UVvo4yF7mgSzZ0N21fjv3YLg4zAz3zDTeWNKcaXaFZYV9HsRCOLU6oIzBd+nVfcDhPPIGkvL&#10;pOBODuazt9YUE21vfKDr0WciQNglqCD3vkqkdGlOBl3PVsTB+7O1QR9knUld4y3ATSnjKBpLgwWH&#10;hRwrWuaUno8Xo2A5mOx+Otvheox79l8cb7aj3a9S7fdm8QnCU+Nf4Wd7oxXEcR/+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cVo3GAAAA3AAAAA8AAAAAAAAA&#10;AAAAAAAAoQIAAGRycy9kb3ducmV2LnhtbFBLBQYAAAAABAAEAPkAAACUAwAAAAA=&#10;" strokecolor="#4579b8 [3044]">
                  <v:stroke endarrow="block"/>
                </v:shape>
                <v:shape id="Прямая со стрелкой 223" o:spid="_x0000_s1040" type="#_x0000_t32" style="position:absolute;left:31343;top:27386;width:4220;height: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YcYAAADcAAAADwAAAGRycy9kb3ducmV2LnhtbESPT2vCQBTE74LfYXmCl1I3xj+V6Coi&#10;SNV6qVXw+Mg+k2D2bciumn57t1DwOMzMb5jZojGluFPtCssK+r0IBHFqdcGZguPP+n0CwnlkjaVl&#10;UvBLDhbzdmuGibYP/qb7wWciQNglqCD3vkqkdGlOBl3PVsTBu9jaoA+yzqSu8RHgppRxFI2lwYLD&#10;Qo4VrXJKr4ebUbAafOxOb9vh5xj37L843mxHu7NS3U6znILw1PhX+L+90QrieAB/Z8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bWHGAAAA3AAAAA8AAAAAAAAA&#10;AAAAAAAAoQIAAGRycy9kb3ducmV2LnhtbFBLBQYAAAAABAAEAPkAAACUAwAAAAA=&#10;" strokecolor="#4579b8 [3044]">
                  <v:stroke endarrow="block"/>
                </v:shape>
                <w10:anchorlock/>
              </v:group>
            </w:pict>
          </mc:Fallback>
        </mc:AlternateContent>
      </w:r>
    </w:p>
    <w:p w:rsidR="002B3FE5" w:rsidRPr="006B5B1B" w:rsidRDefault="00F12DFC" w:rsidP="00867015">
      <w:pPr>
        <w:pStyle w:val="30"/>
        <w:numPr>
          <w:ilvl w:val="1"/>
          <w:numId w:val="13"/>
        </w:numPr>
        <w:spacing w:before="120" w:after="0"/>
        <w:ind w:left="0" w:firstLine="0"/>
        <w:jc w:val="both"/>
      </w:pPr>
      <w:bookmarkStart w:id="28" w:name="_Toc154901336"/>
      <w:bookmarkStart w:id="29" w:name="_Toc154828309"/>
      <w:bookmarkStart w:id="30" w:name="_Toc154827868"/>
      <w:bookmarkStart w:id="31" w:name="_Toc512265419"/>
      <w:r w:rsidRPr="006B5B1B">
        <w:t xml:space="preserve">Сравнение </w:t>
      </w:r>
      <w:proofErr w:type="gramStart"/>
      <w:r w:rsidRPr="006B5B1B">
        <w:t>услуги  с</w:t>
      </w:r>
      <w:proofErr w:type="gramEnd"/>
      <w:r w:rsidRPr="006B5B1B">
        <w:t xml:space="preserve"> услугами конкурентов.</w:t>
      </w:r>
      <w:bookmarkEnd w:id="28"/>
      <w:bookmarkEnd w:id="29"/>
      <w:bookmarkEnd w:id="30"/>
      <w:bookmarkEnd w:id="31"/>
    </w:p>
    <w:p w:rsidR="00621505" w:rsidRPr="006B5B1B" w:rsidRDefault="00F12DFC" w:rsidP="00621505">
      <w:pPr>
        <w:shd w:val="clear" w:color="auto" w:fill="FFFFFF"/>
        <w:spacing w:before="120" w:line="274" w:lineRule="exact"/>
        <w:ind w:right="6" w:firstLine="720"/>
        <w:jc w:val="both"/>
        <w:rPr>
          <w:color w:val="000000"/>
        </w:rPr>
      </w:pPr>
      <w:r w:rsidRPr="006B5B1B">
        <w:t xml:space="preserve">По </w:t>
      </w:r>
      <w:r w:rsidRPr="006B5B1B">
        <w:rPr>
          <w:i/>
          <w:color w:val="000000"/>
          <w:spacing w:val="-1"/>
        </w:rPr>
        <w:t>комплексному проектированию</w:t>
      </w:r>
      <w:r w:rsidRPr="006B5B1B">
        <w:rPr>
          <w:color w:val="000000"/>
          <w:spacing w:val="-1"/>
        </w:rPr>
        <w:t xml:space="preserve"> </w:t>
      </w:r>
      <w:r w:rsidRPr="006B5B1B">
        <w:rPr>
          <w:color w:val="000000"/>
        </w:rPr>
        <w:t>гидроэнергетических и гидротехнических объектов</w:t>
      </w:r>
      <w:r w:rsidR="00556562">
        <w:rPr>
          <w:color w:val="000000"/>
        </w:rPr>
        <w:t xml:space="preserve">          </w:t>
      </w:r>
      <w:r w:rsidRPr="006B5B1B">
        <w:rPr>
          <w:color w:val="000000"/>
        </w:rPr>
        <w:t xml:space="preserve"> АО "Гидропроект" </w:t>
      </w:r>
      <w:r w:rsidRPr="006B5B1B">
        <w:t>в настоящее время</w:t>
      </w:r>
      <w:r w:rsidRPr="006B5B1B">
        <w:rPr>
          <w:color w:val="000000"/>
        </w:rPr>
        <w:t xml:space="preserve"> является монополистом на рынке Узбекистана.</w:t>
      </w:r>
    </w:p>
    <w:p w:rsidR="003D3E85" w:rsidRPr="006B5B1B" w:rsidRDefault="00261DC2" w:rsidP="00E16499">
      <w:pPr>
        <w:shd w:val="clear" w:color="auto" w:fill="FFFFFF"/>
        <w:spacing w:before="120" w:line="274" w:lineRule="exact"/>
        <w:ind w:right="6"/>
        <w:jc w:val="both"/>
        <w:rPr>
          <w:color w:val="000000"/>
        </w:rPr>
      </w:pPr>
      <w:r w:rsidRPr="006B5B1B">
        <w:rPr>
          <w:color w:val="000000"/>
        </w:rPr>
        <w:t xml:space="preserve">АО «Гидропроект» входит </w:t>
      </w:r>
      <w:r w:rsidR="00E16499" w:rsidRPr="006B5B1B">
        <w:rPr>
          <w:color w:val="000000"/>
        </w:rPr>
        <w:t>с</w:t>
      </w:r>
      <w:r w:rsidR="00E16499">
        <w:rPr>
          <w:color w:val="000000"/>
        </w:rPr>
        <w:t xml:space="preserve"> </w:t>
      </w:r>
      <w:r w:rsidR="00E16499" w:rsidRPr="006B5B1B">
        <w:rPr>
          <w:color w:val="000000"/>
        </w:rPr>
        <w:t>1992</w:t>
      </w:r>
      <w:r w:rsidR="00945634" w:rsidRPr="006B5B1B">
        <w:rPr>
          <w:color w:val="000000"/>
        </w:rPr>
        <w:t xml:space="preserve"> </w:t>
      </w:r>
      <w:r w:rsidRPr="006B5B1B">
        <w:rPr>
          <w:color w:val="000000"/>
        </w:rPr>
        <w:t>г</w:t>
      </w:r>
      <w:r w:rsidR="006D1773" w:rsidRPr="006B5B1B">
        <w:rPr>
          <w:color w:val="000000"/>
        </w:rPr>
        <w:t>ода</w:t>
      </w:r>
      <w:r w:rsidRPr="006B5B1B">
        <w:rPr>
          <w:color w:val="000000"/>
        </w:rPr>
        <w:t xml:space="preserve"> </w:t>
      </w:r>
      <w:r w:rsidR="00E16499" w:rsidRPr="006B5B1B">
        <w:rPr>
          <w:color w:val="000000"/>
        </w:rPr>
        <w:t xml:space="preserve">в </w:t>
      </w:r>
      <w:r w:rsidR="00E16499">
        <w:rPr>
          <w:color w:val="000000"/>
        </w:rPr>
        <w:t>ассоциацию</w:t>
      </w:r>
      <w:r w:rsidR="00E16499" w:rsidRPr="006B5B1B">
        <w:rPr>
          <w:color w:val="000000"/>
        </w:rPr>
        <w:t xml:space="preserve"> </w:t>
      </w:r>
      <w:r w:rsidR="00E16499">
        <w:rPr>
          <w:color w:val="000000"/>
        </w:rPr>
        <w:t>«</w:t>
      </w:r>
      <w:r w:rsidRPr="006B5B1B">
        <w:rPr>
          <w:color w:val="000000"/>
        </w:rPr>
        <w:t>Гидропроект</w:t>
      </w:r>
      <w:r w:rsidR="00E16499" w:rsidRPr="006B5B1B">
        <w:rPr>
          <w:color w:val="000000"/>
        </w:rPr>
        <w:t xml:space="preserve">», </w:t>
      </w:r>
      <w:r w:rsidR="00E16499">
        <w:rPr>
          <w:color w:val="000000"/>
        </w:rPr>
        <w:t>объединяющую</w:t>
      </w:r>
      <w:r w:rsidRPr="006B5B1B">
        <w:rPr>
          <w:color w:val="000000"/>
        </w:rPr>
        <w:t xml:space="preserve"> </w:t>
      </w:r>
      <w:r w:rsidR="00E16499" w:rsidRPr="006B5B1B">
        <w:rPr>
          <w:color w:val="000000"/>
        </w:rPr>
        <w:t xml:space="preserve">институты </w:t>
      </w:r>
      <w:r w:rsidR="00E16499">
        <w:rPr>
          <w:color w:val="000000"/>
        </w:rPr>
        <w:t>по</w:t>
      </w:r>
      <w:r w:rsidRPr="006B5B1B">
        <w:rPr>
          <w:color w:val="000000"/>
        </w:rPr>
        <w:t xml:space="preserve"> проектированию гидроэнергетических и гидротехнических объектов, расположенны</w:t>
      </w:r>
      <w:r w:rsidR="00552131" w:rsidRPr="006B5B1B">
        <w:rPr>
          <w:color w:val="000000"/>
        </w:rPr>
        <w:t>е</w:t>
      </w:r>
      <w:r w:rsidRPr="006B5B1B">
        <w:rPr>
          <w:color w:val="000000"/>
        </w:rPr>
        <w:t xml:space="preserve"> в государствах СНГ. </w:t>
      </w:r>
      <w:r w:rsidR="00A53BFB" w:rsidRPr="006B5B1B">
        <w:rPr>
          <w:color w:val="000000"/>
        </w:rPr>
        <w:t xml:space="preserve">Данное </w:t>
      </w:r>
      <w:r w:rsidR="00A53BFB">
        <w:rPr>
          <w:color w:val="000000"/>
        </w:rPr>
        <w:t xml:space="preserve">обстоятельство </w:t>
      </w:r>
      <w:r w:rsidR="00A53BFB" w:rsidRPr="006B5B1B">
        <w:rPr>
          <w:color w:val="000000"/>
        </w:rPr>
        <w:t>позволяло</w:t>
      </w:r>
      <w:r w:rsidRPr="006B5B1B">
        <w:rPr>
          <w:color w:val="000000"/>
        </w:rPr>
        <w:t xml:space="preserve"> </w:t>
      </w:r>
      <w:r w:rsidR="00A53BFB" w:rsidRPr="006B5B1B">
        <w:rPr>
          <w:color w:val="000000"/>
        </w:rPr>
        <w:t xml:space="preserve">ассоциации </w:t>
      </w:r>
      <w:r w:rsidR="00A53BFB">
        <w:rPr>
          <w:color w:val="000000"/>
        </w:rPr>
        <w:t xml:space="preserve">на </w:t>
      </w:r>
      <w:r w:rsidR="00A53BFB" w:rsidRPr="006B5B1B">
        <w:rPr>
          <w:color w:val="000000"/>
        </w:rPr>
        <w:t>внешнем</w:t>
      </w:r>
      <w:r w:rsidRPr="006B5B1B">
        <w:rPr>
          <w:color w:val="000000"/>
        </w:rPr>
        <w:t xml:space="preserve"> рынке</w:t>
      </w:r>
      <w:r w:rsidR="00E16499">
        <w:rPr>
          <w:color w:val="000000"/>
        </w:rPr>
        <w:t xml:space="preserve">    </w:t>
      </w:r>
      <w:r w:rsidRPr="006B5B1B">
        <w:rPr>
          <w:color w:val="000000"/>
        </w:rPr>
        <w:t xml:space="preserve"> </w:t>
      </w:r>
      <w:r w:rsidRPr="006B5B1B">
        <w:rPr>
          <w:color w:val="000000"/>
        </w:rPr>
        <w:lastRenderedPageBreak/>
        <w:t>перераспределять объемы работ между своими членами</w:t>
      </w:r>
      <w:r w:rsidR="00420CF9" w:rsidRPr="006B5B1B">
        <w:rPr>
          <w:color w:val="000000"/>
        </w:rPr>
        <w:t>, которые выступали в качестве содействующих</w:t>
      </w:r>
      <w:r w:rsidR="001E725E" w:rsidRPr="006B5B1B">
        <w:rPr>
          <w:color w:val="000000"/>
        </w:rPr>
        <w:t xml:space="preserve"> структур друг для друга</w:t>
      </w:r>
      <w:r w:rsidRPr="006B5B1B">
        <w:rPr>
          <w:color w:val="000000"/>
        </w:rPr>
        <w:t xml:space="preserve">. </w:t>
      </w:r>
      <w:r w:rsidR="003D3E85" w:rsidRPr="006B5B1B">
        <w:rPr>
          <w:color w:val="000000"/>
        </w:rPr>
        <w:t xml:space="preserve"> </w:t>
      </w:r>
    </w:p>
    <w:p w:rsidR="00F33919" w:rsidRPr="006B5B1B" w:rsidRDefault="006A3069" w:rsidP="00FB6FC0">
      <w:pPr>
        <w:jc w:val="both"/>
      </w:pPr>
      <w:r w:rsidRPr="006B5B1B">
        <w:t xml:space="preserve">           </w:t>
      </w:r>
    </w:p>
    <w:p w:rsidR="003D3E85" w:rsidRPr="006B5B1B" w:rsidRDefault="003D3E85" w:rsidP="00F33919">
      <w:pPr>
        <w:ind w:firstLine="567"/>
        <w:jc w:val="both"/>
      </w:pPr>
      <w:r w:rsidRPr="006B5B1B">
        <w:t>Установление данных партнерских отношений с аналогичными предприятиями по территории СНГ связано с тем, что ранее все проектные институты этой отрасли были объединены в единую систему и осуществляли проекты в рамках своего региона, специфика которого им хорошо известна. Сохранение партнерских отношений являлось конкурентным преимуществом перед проектными компаниями стран дальнего зарубежья</w:t>
      </w:r>
      <w:r w:rsidR="0073348B" w:rsidRPr="006B5B1B">
        <w:t>.</w:t>
      </w:r>
      <w:r w:rsidRPr="006B5B1B">
        <w:t xml:space="preserve"> </w:t>
      </w:r>
    </w:p>
    <w:p w:rsidR="00B9431A" w:rsidRPr="006B5B1B" w:rsidRDefault="003D3E85" w:rsidP="002B3FE5">
      <w:pPr>
        <w:shd w:val="clear" w:color="auto" w:fill="FFFFFF"/>
        <w:spacing w:after="120" w:line="274" w:lineRule="exact"/>
        <w:ind w:firstLine="720"/>
        <w:jc w:val="both"/>
        <w:rPr>
          <w:color w:val="000000"/>
        </w:rPr>
      </w:pPr>
      <w:r w:rsidRPr="006B5B1B">
        <w:t xml:space="preserve">Если рассматривать членов ассоциации как конкурентов, то </w:t>
      </w:r>
      <w:r w:rsidR="005C41A5" w:rsidRPr="006B5B1B">
        <w:t xml:space="preserve">при </w:t>
      </w:r>
      <w:r w:rsidR="005C41A5" w:rsidRPr="006B5B1B">
        <w:rPr>
          <w:color w:val="000000"/>
        </w:rPr>
        <w:t xml:space="preserve">одинаковых квалификации и опыте конкурентным фактором </w:t>
      </w:r>
      <w:r w:rsidR="00D45397" w:rsidRPr="006B5B1B">
        <w:rPr>
          <w:color w:val="000000"/>
        </w:rPr>
        <w:t>может</w:t>
      </w:r>
      <w:r w:rsidR="005C41A5" w:rsidRPr="006B5B1B">
        <w:rPr>
          <w:color w:val="000000"/>
        </w:rPr>
        <w:t xml:space="preserve"> являться </w:t>
      </w:r>
      <w:r w:rsidR="005C41A5" w:rsidRPr="006B5B1B">
        <w:rPr>
          <w:b/>
          <w:color w:val="000000"/>
        </w:rPr>
        <w:t>стоимость услуг</w:t>
      </w:r>
      <w:r w:rsidR="00B9431A" w:rsidRPr="006B5B1B">
        <w:rPr>
          <w:color w:val="000000"/>
        </w:rPr>
        <w:t>, которая в разных регионах СНГ определяется по-разному.</w:t>
      </w:r>
      <w:r w:rsidRPr="006B5B1B">
        <w:rPr>
          <w:color w:val="000000"/>
        </w:rPr>
        <w:t xml:space="preserve"> В связи с этим, стоимость услуги по проектированию у конкурентов может быть ниже или выше стоимости услуг, оказываемых АО «Гидропроект»</w:t>
      </w:r>
      <w:r w:rsidR="00B9431A" w:rsidRPr="006B5B1B">
        <w:rPr>
          <w:color w:val="000000"/>
        </w:rPr>
        <w:t>.</w:t>
      </w:r>
    </w:p>
    <w:p w:rsidR="003D3E85" w:rsidRPr="006B5B1B" w:rsidRDefault="003D3E85" w:rsidP="002B3FE5">
      <w:pPr>
        <w:shd w:val="clear" w:color="auto" w:fill="FFFFFF"/>
        <w:spacing w:after="120" w:line="274" w:lineRule="exact"/>
        <w:ind w:firstLine="720"/>
        <w:jc w:val="both"/>
      </w:pPr>
      <w:r w:rsidRPr="006B5B1B">
        <w:rPr>
          <w:color w:val="000000"/>
        </w:rPr>
        <w:t xml:space="preserve">Также фактором конкурентоспособности в данной отрасли является близость или удаленность от объекта проектирования. Например, если объекты проектирования расположены в Южном Казахстане, Туркменистане, Киргизии, Афганистане, то преимущество имеет АО «Гидропроект», т.к. </w:t>
      </w:r>
      <w:r w:rsidRPr="006B5B1B">
        <w:rPr>
          <w:b/>
          <w:color w:val="000000"/>
        </w:rPr>
        <w:t>близость к объекту проектирования</w:t>
      </w:r>
      <w:r w:rsidRPr="006B5B1B">
        <w:rPr>
          <w:color w:val="000000"/>
        </w:rPr>
        <w:t xml:space="preserve"> снижает стоимость услуги по проектированию. Если же объект проектирования расположен, например, на Западе, то преимуществ</w:t>
      </w:r>
      <w:r w:rsidR="0073348B" w:rsidRPr="006B5B1B">
        <w:rPr>
          <w:color w:val="000000"/>
        </w:rPr>
        <w:t>о</w:t>
      </w:r>
      <w:r w:rsidRPr="006B5B1B">
        <w:rPr>
          <w:color w:val="000000"/>
        </w:rPr>
        <w:t xml:space="preserve"> мо</w:t>
      </w:r>
      <w:r w:rsidR="0073348B" w:rsidRPr="006B5B1B">
        <w:rPr>
          <w:color w:val="000000"/>
        </w:rPr>
        <w:t>жет</w:t>
      </w:r>
      <w:r w:rsidRPr="006B5B1B">
        <w:rPr>
          <w:color w:val="000000"/>
        </w:rPr>
        <w:t xml:space="preserve"> иметь, например,</w:t>
      </w:r>
      <w:r w:rsidR="00DF1E1B">
        <w:rPr>
          <w:color w:val="000000"/>
        </w:rPr>
        <w:t xml:space="preserve"> </w:t>
      </w:r>
      <w:r w:rsidRPr="006B5B1B">
        <w:rPr>
          <w:color w:val="000000"/>
        </w:rPr>
        <w:t>ОАО</w:t>
      </w:r>
      <w:r w:rsidR="00DF1E1B">
        <w:rPr>
          <w:color w:val="000000"/>
        </w:rPr>
        <w:t xml:space="preserve"> </w:t>
      </w:r>
      <w:r w:rsidRPr="006B5B1B">
        <w:t>«Инженерный центр ЕЭС»</w:t>
      </w:r>
      <w:r w:rsidR="007403E0" w:rsidRPr="006B5B1B">
        <w:t xml:space="preserve"> или ОАО «</w:t>
      </w:r>
      <w:proofErr w:type="spellStart"/>
      <w:r w:rsidR="007403E0" w:rsidRPr="006B5B1B">
        <w:t>Укргидропроект</w:t>
      </w:r>
      <w:proofErr w:type="spellEnd"/>
      <w:r w:rsidR="007403E0" w:rsidRPr="006B5B1B">
        <w:t>».</w:t>
      </w:r>
    </w:p>
    <w:p w:rsidR="003D3E85" w:rsidRPr="006B5B1B" w:rsidRDefault="003D3E85" w:rsidP="003D3E85">
      <w:pPr>
        <w:shd w:val="clear" w:color="auto" w:fill="FFFFFF"/>
        <w:spacing w:line="274" w:lineRule="exact"/>
        <w:ind w:firstLine="720"/>
        <w:jc w:val="both"/>
        <w:rPr>
          <w:color w:val="000000"/>
        </w:rPr>
      </w:pPr>
      <w:r w:rsidRPr="006B5B1B">
        <w:t>Кроме того, конкурентным фактором является также наличие проектно-изыскательских материалов по ранее выполненным проработкам на объектах. Например, АО «Гидропроект», занимаясь изначально среднеазиатским регионом, имеет вышеозначенные материалы по большинству объектов своего региона, тогда как его конкурентам придется на тех же объектах все начинать с нуля или выкупать интересующие их материалы у АО «Гидропроект». То есть АО «Гидропроект» сможет выполнить работу за более короткий срок и за меньшую стоимость.</w:t>
      </w:r>
    </w:p>
    <w:p w:rsidR="00DA02D7" w:rsidRPr="006B5B1B" w:rsidRDefault="00261DC2" w:rsidP="006D1773">
      <w:pPr>
        <w:shd w:val="clear" w:color="auto" w:fill="FFFFFF"/>
        <w:spacing w:before="120" w:line="274" w:lineRule="exact"/>
        <w:ind w:right="6" w:firstLine="720"/>
        <w:jc w:val="both"/>
      </w:pPr>
      <w:r w:rsidRPr="006B5B1B">
        <w:t xml:space="preserve">В </w:t>
      </w:r>
      <w:r w:rsidR="009B64D9" w:rsidRPr="006B5B1B">
        <w:t xml:space="preserve">последнее </w:t>
      </w:r>
      <w:r w:rsidRPr="006B5B1B">
        <w:t xml:space="preserve">время сила и влияние содействующих структур </w:t>
      </w:r>
      <w:r w:rsidR="0030759B" w:rsidRPr="006B5B1B">
        <w:t>в связи с экономическими и геополитическими проблемами</w:t>
      </w:r>
      <w:r w:rsidRPr="006B5B1B">
        <w:t xml:space="preserve"> </w:t>
      </w:r>
      <w:r w:rsidR="00053F59" w:rsidRPr="006B5B1B">
        <w:t>был</w:t>
      </w:r>
      <w:r w:rsidR="003B156A" w:rsidRPr="006B5B1B">
        <w:t>и</w:t>
      </w:r>
      <w:r w:rsidR="00D45397" w:rsidRPr="006B5B1B">
        <w:t xml:space="preserve"> незначительн</w:t>
      </w:r>
      <w:r w:rsidR="003B156A" w:rsidRPr="006B5B1B">
        <w:t>ы</w:t>
      </w:r>
      <w:r w:rsidRPr="006B5B1B">
        <w:t>.</w:t>
      </w:r>
      <w:r w:rsidR="006D1773" w:rsidRPr="006B5B1B">
        <w:t xml:space="preserve"> </w:t>
      </w:r>
      <w:r w:rsidR="00053F59" w:rsidRPr="006B5B1B">
        <w:t>Однако, к концу 2017 года, в качестве содействующей структуры выступило само АО</w:t>
      </w:r>
      <w:r w:rsidR="00DA02D7" w:rsidRPr="006B5B1B">
        <w:t xml:space="preserve"> «</w:t>
      </w:r>
      <w:r w:rsidR="00053F59" w:rsidRPr="006B5B1B">
        <w:t>Гидропроект», пригласив к совместному сотрудничеству специалистов из России</w:t>
      </w:r>
      <w:r w:rsidR="00A76ACB" w:rsidRPr="006B5B1B">
        <w:t xml:space="preserve"> для разработки специализированных разделов (исследования, автоматизация, КИА) проектов</w:t>
      </w:r>
      <w:r w:rsidR="00DA02D7" w:rsidRPr="006B5B1B">
        <w:t>.</w:t>
      </w:r>
    </w:p>
    <w:p w:rsidR="00DA02D7" w:rsidRPr="006B5B1B" w:rsidRDefault="00DA02D7" w:rsidP="006D1773">
      <w:pPr>
        <w:shd w:val="clear" w:color="auto" w:fill="FFFFFF"/>
        <w:spacing w:before="120" w:line="274" w:lineRule="exact"/>
        <w:ind w:right="6" w:firstLine="720"/>
        <w:jc w:val="both"/>
      </w:pPr>
      <w:r w:rsidRPr="006B5B1B">
        <w:t>К сожалению, предложения к АО «Гидропроект» от содействующих структур для оказания услуг на экспорт, в настоящее время отсутствуют.</w:t>
      </w:r>
    </w:p>
    <w:p w:rsidR="002B7426" w:rsidRDefault="00621505" w:rsidP="00932621">
      <w:pPr>
        <w:shd w:val="clear" w:color="auto" w:fill="FFFFFF"/>
        <w:spacing w:before="120" w:line="274" w:lineRule="exact"/>
        <w:ind w:right="6" w:firstLine="720"/>
        <w:jc w:val="both"/>
        <w:rPr>
          <w:color w:val="000000"/>
        </w:rPr>
      </w:pPr>
      <w:r w:rsidRPr="006B5B1B">
        <w:rPr>
          <w:color w:val="000000"/>
        </w:rPr>
        <w:t xml:space="preserve">АО «Гидропроект» вырастил </w:t>
      </w:r>
      <w:proofErr w:type="gramStart"/>
      <w:r w:rsidRPr="006B5B1B">
        <w:rPr>
          <w:color w:val="000000"/>
        </w:rPr>
        <w:t>за  8</w:t>
      </w:r>
      <w:r w:rsidR="00DA02D7" w:rsidRPr="006B5B1B">
        <w:rPr>
          <w:color w:val="000000"/>
        </w:rPr>
        <w:t>7</w:t>
      </w:r>
      <w:proofErr w:type="gramEnd"/>
      <w:r w:rsidR="00875AEA" w:rsidRPr="006B5B1B">
        <w:rPr>
          <w:color w:val="000000"/>
        </w:rPr>
        <w:t>-</w:t>
      </w:r>
      <w:r w:rsidRPr="006B5B1B">
        <w:rPr>
          <w:color w:val="000000"/>
        </w:rPr>
        <w:t>летнюю историю своего существовани</w:t>
      </w:r>
      <w:r w:rsidR="003B2A4D" w:rsidRPr="006B5B1B">
        <w:rPr>
          <w:color w:val="000000"/>
        </w:rPr>
        <w:t>я</w:t>
      </w:r>
      <w:r w:rsidRPr="006B5B1B">
        <w:rPr>
          <w:color w:val="000000"/>
        </w:rPr>
        <w:t xml:space="preserve"> и сохранил в своем штате специалистов высокого класса, чьи знания и опыт поль</w:t>
      </w:r>
      <w:r w:rsidR="00100FBE" w:rsidRPr="006B5B1B">
        <w:rPr>
          <w:color w:val="000000"/>
        </w:rPr>
        <w:t>зуются спросом</w:t>
      </w:r>
      <w:r w:rsidR="00860628" w:rsidRPr="006B5B1B">
        <w:rPr>
          <w:color w:val="000000"/>
        </w:rPr>
        <w:t xml:space="preserve"> </w:t>
      </w:r>
      <w:r w:rsidR="007A1103" w:rsidRPr="006B5B1B">
        <w:rPr>
          <w:color w:val="000000"/>
        </w:rPr>
        <w:t xml:space="preserve">как на внутреннем, так </w:t>
      </w:r>
      <w:r w:rsidR="00100FBE" w:rsidRPr="006B5B1B">
        <w:rPr>
          <w:color w:val="000000"/>
        </w:rPr>
        <w:t>и на внешнем рынке</w:t>
      </w:r>
      <w:r w:rsidR="00B73FAD" w:rsidRPr="006B5B1B">
        <w:rPr>
          <w:color w:val="000000"/>
        </w:rPr>
        <w:t xml:space="preserve"> </w:t>
      </w:r>
      <w:r w:rsidR="00100FBE" w:rsidRPr="006B5B1B">
        <w:rPr>
          <w:color w:val="000000"/>
        </w:rPr>
        <w:t>(Казахстан). С авторитетом и опытом АО «Гидропроект» в сфере гидроэнергетического строительства не могут конкурировать имеющиеся на внутреннем рынке проектные организации.</w:t>
      </w:r>
    </w:p>
    <w:p w:rsidR="00FE64D6" w:rsidRDefault="00F12DFC" w:rsidP="00932621">
      <w:pPr>
        <w:shd w:val="clear" w:color="auto" w:fill="FFFFFF"/>
        <w:spacing w:before="120" w:line="274" w:lineRule="exact"/>
        <w:ind w:right="6" w:firstLine="720"/>
        <w:jc w:val="both"/>
      </w:pPr>
      <w:r w:rsidRPr="006B5B1B">
        <w:t xml:space="preserve">АО «Гидропроект» </w:t>
      </w:r>
      <w:r w:rsidR="000A7173" w:rsidRPr="006B5B1B">
        <w:t xml:space="preserve">остается членом </w:t>
      </w:r>
      <w:r w:rsidRPr="006B5B1B">
        <w:t>ассоциаци</w:t>
      </w:r>
      <w:r w:rsidR="000A7173" w:rsidRPr="006B5B1B">
        <w:t>и</w:t>
      </w:r>
      <w:r w:rsidRPr="006B5B1B">
        <w:t xml:space="preserve"> «Гидропроект»</w:t>
      </w:r>
      <w:r w:rsidR="000A7173" w:rsidRPr="006B5B1B">
        <w:t xml:space="preserve"> </w:t>
      </w:r>
      <w:r w:rsidR="00CB2618" w:rsidRPr="006B5B1B">
        <w:t>для сохранения связи по обмену опытом и информацией в сфере новейших технологий проектирования</w:t>
      </w:r>
      <w:r w:rsidR="00875AEA" w:rsidRPr="006B5B1B">
        <w:t>. АО «Гидропроект»</w:t>
      </w:r>
      <w:r w:rsidR="009352CA" w:rsidRPr="006B5B1B">
        <w:t xml:space="preserve"> в силу своего сформированного имиджа и о</w:t>
      </w:r>
      <w:r w:rsidR="00DA02D7" w:rsidRPr="006B5B1B">
        <w:t>п</w:t>
      </w:r>
      <w:r w:rsidR="009352CA" w:rsidRPr="006B5B1B">
        <w:t xml:space="preserve">ыта, а также географического расположения, сохраняет позиции ведущей проектной организации в Среднеазиатском регионе </w:t>
      </w:r>
      <w:r w:rsidR="00D74683" w:rsidRPr="006B5B1B">
        <w:t xml:space="preserve">по проектированию гидроэнергетических и гидротехнических объектов </w:t>
      </w:r>
      <w:r w:rsidR="009352CA" w:rsidRPr="006B5B1B">
        <w:t>и предпринимает самостоятельные шаги по расширению рынка сбыта своих услуг.</w:t>
      </w:r>
      <w:r w:rsidR="00CB2618" w:rsidRPr="006B5B1B">
        <w:t xml:space="preserve"> </w:t>
      </w:r>
      <w:bookmarkStart w:id="32" w:name="_Toc352400896"/>
    </w:p>
    <w:p w:rsidR="002B3FE5" w:rsidRPr="006B5B1B" w:rsidRDefault="00DF55B6" w:rsidP="00867015">
      <w:pPr>
        <w:pStyle w:val="30"/>
        <w:numPr>
          <w:ilvl w:val="1"/>
          <w:numId w:val="13"/>
        </w:numPr>
        <w:spacing w:before="120" w:after="0"/>
        <w:ind w:left="0" w:firstLine="0"/>
      </w:pPr>
      <w:bookmarkStart w:id="33" w:name="_Toc512265420"/>
      <w:r w:rsidRPr="006B5B1B">
        <w:t>Местонахождение.</w:t>
      </w:r>
      <w:bookmarkEnd w:id="32"/>
      <w:bookmarkEnd w:id="33"/>
    </w:p>
    <w:p w:rsidR="00DF55B6" w:rsidRPr="006B5B1B" w:rsidRDefault="00DF55B6" w:rsidP="00FE4713">
      <w:pPr>
        <w:spacing w:before="120"/>
        <w:ind w:firstLine="720"/>
        <w:jc w:val="both"/>
      </w:pPr>
      <w:r w:rsidRPr="006B5B1B">
        <w:t>Юридический адрес АО "Гидропроект": Республика Узбекистан, г. Ташкент, 100100,</w:t>
      </w:r>
      <w:r w:rsidR="005A4D68" w:rsidRPr="006B5B1B">
        <w:t xml:space="preserve"> </w:t>
      </w:r>
      <w:r w:rsidRPr="006B5B1B">
        <w:t xml:space="preserve">ул. </w:t>
      </w:r>
      <w:proofErr w:type="spellStart"/>
      <w:r w:rsidRPr="006B5B1B">
        <w:t>Бобура</w:t>
      </w:r>
      <w:proofErr w:type="spellEnd"/>
      <w:r w:rsidRPr="006B5B1B">
        <w:t>, 20</w:t>
      </w:r>
      <w:r w:rsidR="00F413AD" w:rsidRPr="006B5B1B">
        <w:t>.</w:t>
      </w:r>
    </w:p>
    <w:p w:rsidR="002D6F50" w:rsidRPr="006B5B1B" w:rsidRDefault="00DF55B6" w:rsidP="00FE4713">
      <w:pPr>
        <w:spacing w:before="120"/>
        <w:ind w:firstLine="720"/>
        <w:jc w:val="both"/>
      </w:pPr>
      <w:r w:rsidRPr="006B5B1B">
        <w:lastRenderedPageBreak/>
        <w:t xml:space="preserve">АО «Гидропроект» имеет подведомственную </w:t>
      </w:r>
      <w:r w:rsidR="00151D17" w:rsidRPr="006B5B1B">
        <w:t>подчиненность акционерной</w:t>
      </w:r>
      <w:r w:rsidRPr="006B5B1B">
        <w:t xml:space="preserve"> компании А</w:t>
      </w:r>
      <w:r w:rsidR="0024122A" w:rsidRPr="006B5B1B">
        <w:t>О</w:t>
      </w:r>
      <w:r w:rsidRPr="006B5B1B">
        <w:t xml:space="preserve"> «</w:t>
      </w:r>
      <w:proofErr w:type="spellStart"/>
      <w:r w:rsidRPr="006B5B1B">
        <w:t>Узбек</w:t>
      </w:r>
      <w:r w:rsidR="009B64D9" w:rsidRPr="006B5B1B">
        <w:t>гидро</w:t>
      </w:r>
      <w:r w:rsidRPr="006B5B1B">
        <w:t>энерго</w:t>
      </w:r>
      <w:proofErr w:type="spellEnd"/>
      <w:r w:rsidRPr="006B5B1B">
        <w:t>».</w:t>
      </w:r>
    </w:p>
    <w:p w:rsidR="00DF55B6" w:rsidRPr="006B5B1B" w:rsidRDefault="00DF55B6" w:rsidP="00FE4713">
      <w:pPr>
        <w:spacing w:before="120"/>
        <w:ind w:firstLine="720"/>
        <w:jc w:val="both"/>
      </w:pPr>
      <w:r w:rsidRPr="006B5B1B">
        <w:t xml:space="preserve"> АО «Гидропроект» является собственником зданий на двух территориях в </w:t>
      </w:r>
      <w:proofErr w:type="spellStart"/>
      <w:r w:rsidRPr="006B5B1B">
        <w:t>г.Ташкенте</w:t>
      </w:r>
      <w:proofErr w:type="spellEnd"/>
      <w:r w:rsidRPr="006B5B1B">
        <w:t xml:space="preserve">: </w:t>
      </w:r>
      <w:proofErr w:type="spellStart"/>
      <w:r w:rsidRPr="006B5B1B">
        <w:t>ул.Бобура</w:t>
      </w:r>
      <w:proofErr w:type="spellEnd"/>
      <w:r w:rsidRPr="006B5B1B">
        <w:t xml:space="preserve"> 20</w:t>
      </w:r>
      <w:r w:rsidR="005A4D68" w:rsidRPr="006B5B1B">
        <w:t xml:space="preserve"> </w:t>
      </w:r>
      <w:r w:rsidRPr="006B5B1B">
        <w:t xml:space="preserve">и </w:t>
      </w:r>
      <w:proofErr w:type="spellStart"/>
      <w:r w:rsidRPr="006B5B1B">
        <w:t>ул.Фархадская</w:t>
      </w:r>
      <w:proofErr w:type="spellEnd"/>
      <w:r w:rsidRPr="006B5B1B">
        <w:t xml:space="preserve"> 5.</w:t>
      </w:r>
    </w:p>
    <w:p w:rsidR="00DF55B6" w:rsidRDefault="00DF55B6" w:rsidP="00FE4713">
      <w:pPr>
        <w:spacing w:before="120"/>
        <w:ind w:firstLine="720"/>
        <w:jc w:val="both"/>
      </w:pPr>
      <w:r w:rsidRPr="006B5B1B">
        <w:t>Месторасположение</w:t>
      </w:r>
      <w:r w:rsidR="00BF5BCC" w:rsidRPr="006B5B1B">
        <w:t xml:space="preserve"> офиса – в здании по ул. </w:t>
      </w:r>
      <w:proofErr w:type="spellStart"/>
      <w:r w:rsidR="00BF5BCC" w:rsidRPr="006B5B1B">
        <w:t>Бобура</w:t>
      </w:r>
      <w:proofErr w:type="spellEnd"/>
      <w:r w:rsidR="00BF5BCC" w:rsidRPr="006B5B1B">
        <w:t xml:space="preserve"> – является престижным, так как находится в достаточно известном месте города.</w:t>
      </w:r>
    </w:p>
    <w:p w:rsidR="00B32A78" w:rsidRDefault="00B32A78" w:rsidP="00FE4713">
      <w:pPr>
        <w:spacing w:before="120"/>
        <w:ind w:firstLine="720"/>
        <w:jc w:val="both"/>
      </w:pPr>
    </w:p>
    <w:p w:rsidR="00D722BF" w:rsidRDefault="00C66584" w:rsidP="00867015">
      <w:pPr>
        <w:pStyle w:val="30"/>
        <w:numPr>
          <w:ilvl w:val="1"/>
          <w:numId w:val="13"/>
        </w:numPr>
        <w:tabs>
          <w:tab w:val="num" w:pos="709"/>
        </w:tabs>
        <w:spacing w:before="120" w:after="0"/>
        <w:ind w:left="0" w:firstLine="0"/>
      </w:pPr>
      <w:bookmarkStart w:id="34" w:name="_Toc154827870"/>
      <w:bookmarkStart w:id="35" w:name="_Toc154828311"/>
      <w:bookmarkStart w:id="36" w:name="_Toc352400897"/>
      <w:bookmarkStart w:id="37" w:name="_Toc512265421"/>
      <w:r w:rsidRPr="006B5B1B">
        <w:t>Область рынка.</w:t>
      </w:r>
      <w:bookmarkEnd w:id="34"/>
      <w:bookmarkEnd w:id="35"/>
      <w:bookmarkEnd w:id="36"/>
      <w:bookmarkEnd w:id="37"/>
    </w:p>
    <w:p w:rsidR="00E16499" w:rsidRPr="00E16499" w:rsidRDefault="00E16499" w:rsidP="00E16499"/>
    <w:p w:rsidR="00547217" w:rsidRDefault="002D32B2" w:rsidP="00FE4713">
      <w:pPr>
        <w:spacing w:before="120"/>
        <w:ind w:firstLine="720"/>
        <w:jc w:val="both"/>
      </w:pPr>
      <w:r w:rsidRPr="006B5B1B">
        <w:t>Как было сказано выше,</w:t>
      </w:r>
      <w:r w:rsidR="00AA080B" w:rsidRPr="006B5B1B">
        <w:t xml:space="preserve"> АО «Гидропроект», в силу своего географического положения,</w:t>
      </w:r>
      <w:r w:rsidR="005A4D68" w:rsidRPr="006B5B1B">
        <w:t xml:space="preserve"> </w:t>
      </w:r>
      <w:r w:rsidR="00C66584" w:rsidRPr="006B5B1B">
        <w:t>о</w:t>
      </w:r>
      <w:r w:rsidR="00FE64D6" w:rsidRPr="006B5B1B">
        <w:t xml:space="preserve">казывает инжиниринговые услуги по объектам, расположенным </w:t>
      </w:r>
      <w:r w:rsidR="00A53BFB" w:rsidRPr="006B5B1B">
        <w:t>в Центральной</w:t>
      </w:r>
      <w:r w:rsidR="001B51D1" w:rsidRPr="006B5B1B">
        <w:t xml:space="preserve"> Азии (</w:t>
      </w:r>
      <w:r w:rsidR="00D036B3" w:rsidRPr="006B5B1B">
        <w:t xml:space="preserve">Узбекистане, </w:t>
      </w:r>
      <w:r w:rsidR="00C66584" w:rsidRPr="006B5B1B">
        <w:t>Южном Казахстане</w:t>
      </w:r>
      <w:r w:rsidR="00FE64D6" w:rsidRPr="006B5B1B">
        <w:t>, Киргизии</w:t>
      </w:r>
      <w:r w:rsidR="00320C60" w:rsidRPr="006B5B1B">
        <w:t xml:space="preserve"> </w:t>
      </w:r>
      <w:r w:rsidR="00AA080B" w:rsidRPr="006B5B1B">
        <w:t>и т.п.)</w:t>
      </w:r>
      <w:r w:rsidR="00C66584" w:rsidRPr="006B5B1B">
        <w:t>, а также</w:t>
      </w:r>
      <w:r w:rsidR="00AA080B" w:rsidRPr="006B5B1B">
        <w:t xml:space="preserve"> сотрудничает по вопросам проектирования объектов в своем регионе с представителями </w:t>
      </w:r>
      <w:r w:rsidR="00554F61" w:rsidRPr="006B5B1B">
        <w:t>зарубежных организаций, выигравших тендеры на строительство</w:t>
      </w:r>
      <w:r w:rsidR="009C540F" w:rsidRPr="006B5B1B">
        <w:t xml:space="preserve"> гидроэнергетических </w:t>
      </w:r>
      <w:r w:rsidR="00A53BFB" w:rsidRPr="006B5B1B">
        <w:t>объектов в</w:t>
      </w:r>
      <w:r w:rsidR="00554F61" w:rsidRPr="006B5B1B">
        <w:t xml:space="preserve"> Республике Узбекистан.</w:t>
      </w:r>
    </w:p>
    <w:p w:rsidR="00E16499" w:rsidRPr="006B5B1B" w:rsidRDefault="00E16499" w:rsidP="00FE4713">
      <w:pPr>
        <w:spacing w:before="120"/>
        <w:ind w:firstLine="720"/>
        <w:jc w:val="both"/>
      </w:pPr>
    </w:p>
    <w:p w:rsidR="00186EAB" w:rsidRDefault="00E067C0" w:rsidP="007E1726">
      <w:pPr>
        <w:pStyle w:val="30"/>
        <w:numPr>
          <w:ilvl w:val="1"/>
          <w:numId w:val="13"/>
        </w:numPr>
        <w:tabs>
          <w:tab w:val="num" w:pos="709"/>
        </w:tabs>
        <w:spacing w:before="120" w:after="0"/>
        <w:ind w:left="0" w:firstLine="0"/>
      </w:pPr>
      <w:bookmarkStart w:id="38" w:name="_Toc352400898"/>
      <w:bookmarkStart w:id="39" w:name="_Toc154827871"/>
      <w:bookmarkStart w:id="40" w:name="_Toc154828312"/>
      <w:bookmarkStart w:id="41" w:name="_Toc352400899"/>
      <w:bookmarkStart w:id="42" w:name="_Toc512265422"/>
      <w:bookmarkEnd w:id="38"/>
      <w:r w:rsidRPr="006B5B1B">
        <w:t>Основные потребители</w:t>
      </w:r>
      <w:bookmarkEnd w:id="39"/>
      <w:bookmarkEnd w:id="40"/>
      <w:bookmarkEnd w:id="41"/>
      <w:r w:rsidR="00154F95" w:rsidRPr="006B5B1B">
        <w:t>.</w:t>
      </w:r>
      <w:bookmarkEnd w:id="42"/>
    </w:p>
    <w:p w:rsidR="00727D06" w:rsidRPr="00727D06" w:rsidRDefault="00727D06" w:rsidP="00727D06"/>
    <w:p w:rsidR="004A6215" w:rsidRDefault="004A6215" w:rsidP="00FE4713">
      <w:pPr>
        <w:spacing w:before="120"/>
        <w:ind w:firstLine="720"/>
        <w:jc w:val="both"/>
      </w:pPr>
      <w:r w:rsidRPr="006B5B1B">
        <w:t>При оказании услуг Акционерное общество ориентируется на различные сегменты потребителей, а именно:</w:t>
      </w:r>
    </w:p>
    <w:p w:rsidR="00F639F1" w:rsidRDefault="00602F87" w:rsidP="00C8677C">
      <w:pPr>
        <w:spacing w:before="120"/>
        <w:ind w:firstLine="720"/>
        <w:jc w:val="both"/>
      </w:pPr>
      <w:r w:rsidRPr="006B5B1B">
        <w:t>1.</w:t>
      </w:r>
      <w:r w:rsidR="007B3A40" w:rsidRPr="006B5B1B">
        <w:t>У</w:t>
      </w:r>
      <w:r w:rsidR="004A6215" w:rsidRPr="006B5B1B">
        <w:t>слуги по комплексному проектированию гидроэнергетических и гидротехнических объектов</w:t>
      </w:r>
      <w:r w:rsidR="00C1358D" w:rsidRPr="006B5B1B">
        <w:t>,</w:t>
      </w:r>
      <w:r w:rsidR="002D6F50" w:rsidRPr="006B5B1B">
        <w:t xml:space="preserve"> </w:t>
      </w:r>
      <w:r w:rsidR="00C1358D" w:rsidRPr="006B5B1B">
        <w:t>в том числе</w:t>
      </w:r>
      <w:r w:rsidRPr="006B5B1B">
        <w:t xml:space="preserve"> новое строительство, ремонт и реконструкция </w:t>
      </w:r>
      <w:r w:rsidR="0073348B" w:rsidRPr="006B5B1B">
        <w:t>–</w:t>
      </w:r>
      <w:r w:rsidR="004A6215" w:rsidRPr="006B5B1B">
        <w:t xml:space="preserve"> ориентированы</w:t>
      </w:r>
      <w:r w:rsidR="0073348B" w:rsidRPr="006B5B1B">
        <w:t>, в основном, на</w:t>
      </w:r>
      <w:r w:rsidR="00C922AF" w:rsidRPr="006B5B1B">
        <w:t xml:space="preserve"> внутренний </w:t>
      </w:r>
      <w:r w:rsidR="00400139" w:rsidRPr="006B5B1B">
        <w:t>рын</w:t>
      </w:r>
      <w:r w:rsidR="0073348B" w:rsidRPr="006B5B1B">
        <w:t>ок</w:t>
      </w:r>
      <w:r w:rsidR="006353FB" w:rsidRPr="006B5B1B">
        <w:t xml:space="preserve"> (9</w:t>
      </w:r>
      <w:r w:rsidR="003819A5" w:rsidRPr="006B5B1B">
        <w:t>9</w:t>
      </w:r>
      <w:r w:rsidR="00186EAB" w:rsidRPr="006B5B1B">
        <w:t>,</w:t>
      </w:r>
      <w:r w:rsidR="000B69D2">
        <w:t>6</w:t>
      </w:r>
      <w:r w:rsidR="00186EAB" w:rsidRPr="006B5B1B">
        <w:t xml:space="preserve"> </w:t>
      </w:r>
      <w:r w:rsidR="006353FB" w:rsidRPr="006B5B1B">
        <w:t>%)</w:t>
      </w:r>
      <w:r w:rsidR="007E7E8D" w:rsidRPr="006B5B1B">
        <w:t>.</w:t>
      </w:r>
      <w:r w:rsidR="00BF5BCC" w:rsidRPr="006B5B1B">
        <w:t xml:space="preserve"> Основными потребителями данной продукции</w:t>
      </w:r>
      <w:r w:rsidRPr="006B5B1B">
        <w:t xml:space="preserve"> на внутреннем рынке</w:t>
      </w:r>
      <w:r w:rsidR="00BF5BCC" w:rsidRPr="006B5B1B">
        <w:t xml:space="preserve"> </w:t>
      </w:r>
      <w:r w:rsidR="0073348B" w:rsidRPr="006B5B1B">
        <w:t>в 201</w:t>
      </w:r>
      <w:r w:rsidR="00DA02D7" w:rsidRPr="006B5B1B">
        <w:t>7</w:t>
      </w:r>
      <w:r w:rsidR="0073348B" w:rsidRPr="006B5B1B">
        <w:t xml:space="preserve"> году </w:t>
      </w:r>
      <w:r w:rsidR="00BF5BCC" w:rsidRPr="006B5B1B">
        <w:t xml:space="preserve">являются </w:t>
      </w:r>
      <w:r w:rsidR="0073348B" w:rsidRPr="006B5B1B">
        <w:t xml:space="preserve">предприятия </w:t>
      </w:r>
      <w:r w:rsidR="00BF5BCC" w:rsidRPr="006B5B1B">
        <w:t>А</w:t>
      </w:r>
      <w:r w:rsidR="00030F39" w:rsidRPr="006B5B1B">
        <w:t>О</w:t>
      </w:r>
      <w:r w:rsidR="00BF5BCC" w:rsidRPr="006B5B1B">
        <w:t xml:space="preserve"> «</w:t>
      </w:r>
      <w:proofErr w:type="spellStart"/>
      <w:r w:rsidR="00BF5BCC" w:rsidRPr="006B5B1B">
        <w:t>Узбек</w:t>
      </w:r>
      <w:r w:rsidR="003819A5" w:rsidRPr="006B5B1B">
        <w:t>гидро</w:t>
      </w:r>
      <w:r w:rsidR="00BF5BCC" w:rsidRPr="006B5B1B">
        <w:t>энерго</w:t>
      </w:r>
      <w:proofErr w:type="spellEnd"/>
      <w:r w:rsidR="00BF5BCC" w:rsidRPr="006B5B1B">
        <w:t>»</w:t>
      </w:r>
      <w:r w:rsidR="006353FB" w:rsidRPr="006B5B1B">
        <w:t xml:space="preserve"> (</w:t>
      </w:r>
      <w:r w:rsidR="000B69D2">
        <w:t>77,4</w:t>
      </w:r>
      <w:r w:rsidR="00B45EE0" w:rsidRPr="006B5B1B">
        <w:t xml:space="preserve"> </w:t>
      </w:r>
      <w:r w:rsidR="006353FB" w:rsidRPr="006B5B1B">
        <w:t>%)</w:t>
      </w:r>
      <w:r w:rsidR="00BF5BCC" w:rsidRPr="006B5B1B">
        <w:t xml:space="preserve">, </w:t>
      </w:r>
      <w:proofErr w:type="spellStart"/>
      <w:proofErr w:type="gramStart"/>
      <w:r w:rsidR="00BF5BCC" w:rsidRPr="006B5B1B">
        <w:t>Минсельводхоз</w:t>
      </w:r>
      <w:r w:rsidR="0073348B" w:rsidRPr="006B5B1B">
        <w:t>а</w:t>
      </w:r>
      <w:proofErr w:type="spellEnd"/>
      <w:r w:rsidR="006353FB" w:rsidRPr="006B5B1B">
        <w:t xml:space="preserve">  (</w:t>
      </w:r>
      <w:proofErr w:type="gramEnd"/>
      <w:r w:rsidR="000B69D2">
        <w:t>2</w:t>
      </w:r>
      <w:r w:rsidR="00D851BE" w:rsidRPr="006B5B1B">
        <w:t>,</w:t>
      </w:r>
      <w:r w:rsidR="000B69D2">
        <w:t>6</w:t>
      </w:r>
      <w:r w:rsidR="00B45EE0" w:rsidRPr="006B5B1B">
        <w:t xml:space="preserve"> </w:t>
      </w:r>
      <w:r w:rsidR="00186EAB" w:rsidRPr="006B5B1B">
        <w:t>%), АО «</w:t>
      </w:r>
      <w:proofErr w:type="spellStart"/>
      <w:r w:rsidR="00186EAB" w:rsidRPr="006B5B1B">
        <w:t>Узбекэнерго</w:t>
      </w:r>
      <w:proofErr w:type="spellEnd"/>
      <w:r w:rsidR="00186EAB" w:rsidRPr="006B5B1B">
        <w:t>» (</w:t>
      </w:r>
      <w:r w:rsidR="00D851BE" w:rsidRPr="006B5B1B">
        <w:t>0,</w:t>
      </w:r>
      <w:r w:rsidR="000B69D2">
        <w:t>9</w:t>
      </w:r>
      <w:r w:rsidR="00186EAB" w:rsidRPr="006B5B1B">
        <w:t xml:space="preserve">%) </w:t>
      </w:r>
      <w:r w:rsidR="00864905" w:rsidRPr="006B5B1B">
        <w:t xml:space="preserve">и </w:t>
      </w:r>
      <w:r w:rsidR="006353FB" w:rsidRPr="006B5B1B">
        <w:t>прочих (</w:t>
      </w:r>
      <w:r w:rsidR="00D851BE" w:rsidRPr="006B5B1B">
        <w:t>1</w:t>
      </w:r>
      <w:r w:rsidR="002A3B3E">
        <w:t>9</w:t>
      </w:r>
      <w:r w:rsidR="00D851BE" w:rsidRPr="006B5B1B">
        <w:t>,</w:t>
      </w:r>
      <w:r w:rsidR="002A3B3E">
        <w:t>1</w:t>
      </w:r>
      <w:r w:rsidR="006353FB" w:rsidRPr="006B5B1B">
        <w:t>%).</w:t>
      </w:r>
    </w:p>
    <w:p w:rsidR="00B32A78" w:rsidRDefault="00B32A78" w:rsidP="00C8677C">
      <w:pPr>
        <w:spacing w:before="120"/>
        <w:ind w:firstLine="720"/>
        <w:jc w:val="both"/>
      </w:pPr>
    </w:p>
    <w:p w:rsidR="00E16499" w:rsidRPr="006B5B1B" w:rsidRDefault="00E16499" w:rsidP="00C8677C">
      <w:pPr>
        <w:spacing w:before="120"/>
        <w:ind w:firstLine="720"/>
        <w:jc w:val="both"/>
      </w:pPr>
    </w:p>
    <w:p w:rsidR="00C8677C" w:rsidRDefault="0044175D" w:rsidP="005D3EF9">
      <w:pPr>
        <w:pStyle w:val="a8"/>
        <w:spacing w:before="120"/>
        <w:ind w:firstLine="720"/>
        <w:jc w:val="both"/>
        <w:rPr>
          <w:sz w:val="22"/>
          <w:szCs w:val="22"/>
        </w:rPr>
      </w:pPr>
      <w:r w:rsidRPr="006B5B1B">
        <w:rPr>
          <w:sz w:val="22"/>
          <w:szCs w:val="22"/>
        </w:rPr>
        <w:t>Диаграмма</w:t>
      </w:r>
      <w:r>
        <w:rPr>
          <w:sz w:val="22"/>
          <w:szCs w:val="22"/>
        </w:rPr>
        <w:t xml:space="preserve">1. </w:t>
      </w:r>
      <w:r w:rsidRPr="006B5B1B">
        <w:rPr>
          <w:sz w:val="22"/>
          <w:szCs w:val="22"/>
        </w:rPr>
        <w:t xml:space="preserve"> </w:t>
      </w:r>
      <w:r>
        <w:rPr>
          <w:sz w:val="22"/>
          <w:szCs w:val="22"/>
        </w:rPr>
        <w:t>Р</w:t>
      </w:r>
      <w:r w:rsidRPr="006B5B1B">
        <w:rPr>
          <w:sz w:val="22"/>
          <w:szCs w:val="22"/>
        </w:rPr>
        <w:t>аспределени</w:t>
      </w:r>
      <w:r>
        <w:rPr>
          <w:sz w:val="22"/>
          <w:szCs w:val="22"/>
        </w:rPr>
        <w:t>е</w:t>
      </w:r>
      <w:r w:rsidR="00F67F1B" w:rsidRPr="006B5B1B">
        <w:rPr>
          <w:sz w:val="22"/>
          <w:szCs w:val="22"/>
        </w:rPr>
        <w:t xml:space="preserve"> общего спроса по потребителям внутреннего рынка</w:t>
      </w:r>
    </w:p>
    <w:p w:rsidR="00B32A78" w:rsidRPr="00B32A78" w:rsidRDefault="00B32A78" w:rsidP="00B32A78"/>
    <w:tbl>
      <w:tblPr>
        <w:tblW w:w="10209" w:type="dxa"/>
        <w:jc w:val="center"/>
        <w:tblLook w:val="01E0" w:firstRow="1" w:lastRow="1" w:firstColumn="1" w:lastColumn="1" w:noHBand="0" w:noVBand="0"/>
      </w:tblPr>
      <w:tblGrid>
        <w:gridCol w:w="4794"/>
        <w:gridCol w:w="5415"/>
      </w:tblGrid>
      <w:tr w:rsidR="00A65F4D" w:rsidRPr="006B5B1B" w:rsidTr="00CB3649">
        <w:trPr>
          <w:trHeight w:val="459"/>
          <w:jc w:val="center"/>
        </w:trPr>
        <w:tc>
          <w:tcPr>
            <w:tcW w:w="4794" w:type="dxa"/>
            <w:vAlign w:val="center"/>
          </w:tcPr>
          <w:p w:rsidR="00A65F4D" w:rsidRPr="006B5B1B" w:rsidRDefault="00A65F4D" w:rsidP="000E6E13">
            <w:pPr>
              <w:jc w:val="center"/>
            </w:pPr>
            <w:r w:rsidRPr="0043521E">
              <w:rPr>
                <w:b/>
                <w:i/>
              </w:rPr>
              <w:t>201</w:t>
            </w:r>
            <w:r w:rsidR="000E6E13">
              <w:rPr>
                <w:b/>
                <w:i/>
              </w:rPr>
              <w:t>6</w:t>
            </w:r>
            <w:r w:rsidRPr="0043521E">
              <w:rPr>
                <w:b/>
                <w:i/>
              </w:rPr>
              <w:t xml:space="preserve"> год</w:t>
            </w:r>
          </w:p>
        </w:tc>
        <w:tc>
          <w:tcPr>
            <w:tcW w:w="5415" w:type="dxa"/>
            <w:vAlign w:val="center"/>
          </w:tcPr>
          <w:p w:rsidR="00A65F4D" w:rsidRPr="00A44F1D" w:rsidRDefault="00A65F4D" w:rsidP="000E6E13">
            <w:pPr>
              <w:jc w:val="center"/>
              <w:rPr>
                <w:b/>
                <w:i/>
              </w:rPr>
            </w:pPr>
            <w:r w:rsidRPr="0043521E">
              <w:rPr>
                <w:b/>
                <w:i/>
              </w:rPr>
              <w:t>201</w:t>
            </w:r>
            <w:r w:rsidR="000E6E13">
              <w:rPr>
                <w:b/>
                <w:i/>
              </w:rPr>
              <w:t>7</w:t>
            </w:r>
            <w:r w:rsidRPr="0043521E">
              <w:rPr>
                <w:b/>
                <w:i/>
              </w:rPr>
              <w:t xml:space="preserve"> год</w:t>
            </w:r>
            <w:r>
              <w:t xml:space="preserve">                                               </w:t>
            </w:r>
          </w:p>
        </w:tc>
      </w:tr>
      <w:tr w:rsidR="00A65F4D" w:rsidRPr="006B5B1B" w:rsidTr="00CB3649">
        <w:trPr>
          <w:trHeight w:val="2465"/>
          <w:jc w:val="center"/>
        </w:trPr>
        <w:tc>
          <w:tcPr>
            <w:tcW w:w="4794" w:type="dxa"/>
            <w:vAlign w:val="center"/>
          </w:tcPr>
          <w:p w:rsidR="00A65F4D" w:rsidRDefault="000E6E13" w:rsidP="006B5B1B">
            <w:pPr>
              <w:jc w:val="center"/>
              <w:rPr>
                <w:b/>
                <w:i/>
              </w:rPr>
            </w:pPr>
            <w:r>
              <w:rPr>
                <w:noProof/>
              </w:rPr>
              <w:drawing>
                <wp:inline distT="0" distB="0" distL="0" distR="0" wp14:anchorId="65C39CC7" wp14:editId="1C6260AD">
                  <wp:extent cx="2898476" cy="2656936"/>
                  <wp:effectExtent l="0" t="0" r="0" b="0"/>
                  <wp:docPr id="22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415" w:type="dxa"/>
            <w:vAlign w:val="center"/>
          </w:tcPr>
          <w:p w:rsidR="00A65F4D" w:rsidRDefault="000E6E13" w:rsidP="00480A12">
            <w:pPr>
              <w:jc w:val="center"/>
              <w:rPr>
                <w:noProof/>
              </w:rPr>
            </w:pPr>
            <w:r>
              <w:rPr>
                <w:noProof/>
              </w:rPr>
              <w:drawing>
                <wp:anchor distT="0" distB="0" distL="114300" distR="114300" simplePos="0" relativeHeight="251732992" behindDoc="0" locked="0" layoutInCell="1" allowOverlap="1" wp14:anchorId="05239349" wp14:editId="40D6011B">
                  <wp:simplePos x="0" y="0"/>
                  <wp:positionH relativeFrom="column">
                    <wp:posOffset>-29210</wp:posOffset>
                  </wp:positionH>
                  <wp:positionV relativeFrom="paragraph">
                    <wp:posOffset>-33020</wp:posOffset>
                  </wp:positionV>
                  <wp:extent cx="2769235" cy="3239135"/>
                  <wp:effectExtent l="0" t="0" r="0" b="0"/>
                  <wp:wrapNone/>
                  <wp:docPr id="227" name="Объект 7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bl>
    <w:p w:rsidR="0084499C" w:rsidRDefault="0084499C" w:rsidP="00880E58">
      <w:pPr>
        <w:tabs>
          <w:tab w:val="left" w:pos="5517"/>
        </w:tabs>
        <w:spacing w:before="120"/>
        <w:ind w:right="-426"/>
        <w:jc w:val="center"/>
        <w:rPr>
          <w:b/>
          <w:i/>
          <w:lang w:val="en-US"/>
        </w:rPr>
      </w:pPr>
    </w:p>
    <w:p w:rsidR="006A3874" w:rsidRDefault="006828EF" w:rsidP="00880E58">
      <w:pPr>
        <w:tabs>
          <w:tab w:val="left" w:pos="5517"/>
        </w:tabs>
        <w:spacing w:before="120"/>
        <w:ind w:right="-426"/>
        <w:jc w:val="center"/>
      </w:pPr>
      <w:r w:rsidRPr="00A44F1D">
        <w:rPr>
          <w:b/>
          <w:i/>
        </w:rPr>
        <w:lastRenderedPageBreak/>
        <w:t>201</w:t>
      </w:r>
      <w:r w:rsidR="005E0F20">
        <w:rPr>
          <w:b/>
          <w:i/>
        </w:rPr>
        <w:t>8</w:t>
      </w:r>
      <w:r w:rsidRPr="00A44F1D">
        <w:rPr>
          <w:b/>
          <w:i/>
        </w:rPr>
        <w:t xml:space="preserve"> год</w:t>
      </w:r>
    </w:p>
    <w:p w:rsidR="006A3874" w:rsidRPr="004C2FBC" w:rsidRDefault="005E0F20" w:rsidP="00186EAB">
      <w:pPr>
        <w:spacing w:before="120"/>
        <w:ind w:firstLine="720"/>
        <w:jc w:val="both"/>
      </w:pPr>
      <w:r>
        <w:rPr>
          <w:noProof/>
        </w:rPr>
        <w:drawing>
          <wp:anchor distT="0" distB="0" distL="114300" distR="114300" simplePos="0" relativeHeight="251666432" behindDoc="0" locked="0" layoutInCell="1" allowOverlap="1" wp14:anchorId="6CF53B61" wp14:editId="16F3D886">
            <wp:simplePos x="0" y="0"/>
            <wp:positionH relativeFrom="column">
              <wp:posOffset>167251</wp:posOffset>
            </wp:positionH>
            <wp:positionV relativeFrom="paragraph">
              <wp:posOffset>78659</wp:posOffset>
            </wp:positionV>
            <wp:extent cx="5523230" cy="4170299"/>
            <wp:effectExtent l="0" t="0" r="1270" b="0"/>
            <wp:wrapNone/>
            <wp:docPr id="777" name="Объект 7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6A3874" w:rsidRDefault="006A3874" w:rsidP="00186EAB">
      <w:pPr>
        <w:spacing w:before="120"/>
        <w:ind w:firstLine="720"/>
        <w:jc w:val="both"/>
      </w:pPr>
    </w:p>
    <w:p w:rsidR="006A3874" w:rsidRDefault="006A3874" w:rsidP="00186EAB">
      <w:pPr>
        <w:spacing w:before="120"/>
        <w:ind w:firstLine="720"/>
        <w:jc w:val="both"/>
      </w:pPr>
    </w:p>
    <w:p w:rsidR="006A3874" w:rsidRDefault="006A3874" w:rsidP="00186EAB">
      <w:pPr>
        <w:spacing w:before="120"/>
        <w:ind w:firstLine="720"/>
        <w:jc w:val="both"/>
      </w:pPr>
    </w:p>
    <w:p w:rsidR="006A3874" w:rsidRDefault="006A3874" w:rsidP="00186EAB">
      <w:pPr>
        <w:spacing w:before="120"/>
        <w:ind w:firstLine="720"/>
        <w:jc w:val="both"/>
      </w:pPr>
    </w:p>
    <w:p w:rsidR="006A3874" w:rsidRDefault="006A3874" w:rsidP="00186EAB">
      <w:pPr>
        <w:spacing w:before="120"/>
        <w:ind w:firstLine="720"/>
        <w:jc w:val="both"/>
      </w:pPr>
    </w:p>
    <w:p w:rsidR="006A3874" w:rsidRDefault="006A3874" w:rsidP="00186EAB">
      <w:pPr>
        <w:spacing w:before="120"/>
        <w:ind w:firstLine="720"/>
        <w:jc w:val="both"/>
      </w:pPr>
    </w:p>
    <w:p w:rsidR="006A3874" w:rsidRDefault="006A3874" w:rsidP="00186EAB">
      <w:pPr>
        <w:spacing w:before="120"/>
        <w:ind w:firstLine="720"/>
        <w:jc w:val="both"/>
      </w:pPr>
    </w:p>
    <w:p w:rsidR="006A3874" w:rsidRDefault="006A3874" w:rsidP="00186EAB">
      <w:pPr>
        <w:spacing w:before="120"/>
        <w:ind w:firstLine="720"/>
        <w:jc w:val="both"/>
      </w:pPr>
    </w:p>
    <w:p w:rsidR="006828EF" w:rsidRDefault="006828EF" w:rsidP="00186EAB">
      <w:pPr>
        <w:spacing w:before="120"/>
        <w:ind w:firstLine="720"/>
        <w:jc w:val="both"/>
      </w:pPr>
    </w:p>
    <w:p w:rsidR="006828EF" w:rsidRDefault="006828EF" w:rsidP="00186EAB">
      <w:pPr>
        <w:spacing w:before="120"/>
        <w:ind w:firstLine="720"/>
        <w:jc w:val="both"/>
      </w:pPr>
    </w:p>
    <w:p w:rsidR="006828EF" w:rsidRDefault="006828EF" w:rsidP="00186EAB">
      <w:pPr>
        <w:spacing w:before="120"/>
        <w:ind w:firstLine="720"/>
        <w:jc w:val="both"/>
      </w:pPr>
    </w:p>
    <w:p w:rsidR="006828EF" w:rsidRDefault="006828EF" w:rsidP="00186EAB">
      <w:pPr>
        <w:spacing w:before="120"/>
        <w:ind w:firstLine="720"/>
        <w:jc w:val="both"/>
      </w:pPr>
    </w:p>
    <w:p w:rsidR="006828EF" w:rsidRDefault="006828EF" w:rsidP="00186EAB">
      <w:pPr>
        <w:spacing w:before="120"/>
        <w:ind w:firstLine="720"/>
        <w:jc w:val="both"/>
      </w:pPr>
    </w:p>
    <w:p w:rsidR="006828EF" w:rsidRDefault="006828EF" w:rsidP="00186EAB">
      <w:pPr>
        <w:spacing w:before="120"/>
        <w:ind w:firstLine="720"/>
        <w:jc w:val="both"/>
      </w:pPr>
    </w:p>
    <w:p w:rsidR="00880E58" w:rsidRDefault="00880E58" w:rsidP="00186EAB">
      <w:pPr>
        <w:spacing w:before="120"/>
        <w:ind w:firstLine="720"/>
        <w:jc w:val="both"/>
      </w:pPr>
    </w:p>
    <w:p w:rsidR="00880E58" w:rsidRDefault="00880E58" w:rsidP="00186EAB">
      <w:pPr>
        <w:spacing w:before="120"/>
        <w:ind w:firstLine="720"/>
        <w:jc w:val="both"/>
      </w:pPr>
    </w:p>
    <w:p w:rsidR="00556562" w:rsidRDefault="00556562" w:rsidP="00186EAB">
      <w:pPr>
        <w:spacing w:before="120"/>
        <w:ind w:firstLine="720"/>
        <w:jc w:val="both"/>
      </w:pPr>
    </w:p>
    <w:p w:rsidR="006828EF" w:rsidRDefault="003C56E9" w:rsidP="00186EAB">
      <w:pPr>
        <w:spacing w:before="120"/>
        <w:ind w:firstLine="720"/>
        <w:jc w:val="both"/>
      </w:pPr>
      <w:r>
        <w:t xml:space="preserve">2. </w:t>
      </w:r>
      <w:proofErr w:type="gramStart"/>
      <w:r>
        <w:t>Услуги  на</w:t>
      </w:r>
      <w:proofErr w:type="gramEnd"/>
      <w:r>
        <w:t xml:space="preserve"> внешнем и внутреннем рынках</w:t>
      </w:r>
      <w:r w:rsidR="00186EAB" w:rsidRPr="006B5B1B">
        <w:t>:</w:t>
      </w:r>
    </w:p>
    <w:p w:rsidR="00186EAB" w:rsidRPr="006B5B1B" w:rsidRDefault="000573CB" w:rsidP="00186EAB">
      <w:pPr>
        <w:spacing w:before="120"/>
        <w:ind w:firstLine="720"/>
        <w:jc w:val="both"/>
      </w:pPr>
      <w:r>
        <w:t>Доля у</w:t>
      </w:r>
      <w:r w:rsidR="00186EAB" w:rsidRPr="006B5B1B">
        <w:t>слуг</w:t>
      </w:r>
      <w:r>
        <w:t xml:space="preserve"> по ПИР в 2017 году</w:t>
      </w:r>
      <w:r w:rsidR="00186EAB" w:rsidRPr="006B5B1B">
        <w:t xml:space="preserve"> на внутреннем рынке</w:t>
      </w:r>
      <w:r>
        <w:t xml:space="preserve"> </w:t>
      </w:r>
      <w:proofErr w:type="gramStart"/>
      <w:r>
        <w:t xml:space="preserve">составила  </w:t>
      </w:r>
      <w:r w:rsidR="00186EAB" w:rsidRPr="006B5B1B">
        <w:t>99</w:t>
      </w:r>
      <w:proofErr w:type="gramEnd"/>
      <w:r w:rsidR="00186EAB" w:rsidRPr="006B5B1B">
        <w:t>,</w:t>
      </w:r>
      <w:r w:rsidR="003C56E9">
        <w:t>6</w:t>
      </w:r>
      <w:r w:rsidR="00CB1013" w:rsidRPr="006B5B1B">
        <w:t xml:space="preserve"> </w:t>
      </w:r>
      <w:r>
        <w:t>%</w:t>
      </w:r>
      <w:r w:rsidR="00186EAB" w:rsidRPr="006B5B1B">
        <w:t xml:space="preserve"> и на внешнем</w:t>
      </w:r>
      <w:r w:rsidR="004F2AFC">
        <w:t xml:space="preserve">  </w:t>
      </w:r>
      <w:r w:rsidR="00186EAB" w:rsidRPr="006B5B1B">
        <w:t xml:space="preserve"> 0,</w:t>
      </w:r>
      <w:r w:rsidR="003C56E9">
        <w:t>4</w:t>
      </w:r>
      <w:r>
        <w:t xml:space="preserve"> %</w:t>
      </w:r>
      <w:r w:rsidR="00186EAB" w:rsidRPr="006B5B1B">
        <w:t xml:space="preserve">. Вся доля в объеме услуг на </w:t>
      </w:r>
      <w:proofErr w:type="gramStart"/>
      <w:r w:rsidR="00186EAB" w:rsidRPr="006B5B1B">
        <w:t>внешнем  рынке</w:t>
      </w:r>
      <w:proofErr w:type="gramEnd"/>
      <w:r w:rsidR="00186EAB" w:rsidRPr="006B5B1B">
        <w:t xml:space="preserve"> </w:t>
      </w:r>
      <w:r w:rsidR="00A517E0" w:rsidRPr="006B5B1B">
        <w:t>принадлежит</w:t>
      </w:r>
      <w:r w:rsidR="00186EAB" w:rsidRPr="006B5B1B">
        <w:t xml:space="preserve">  </w:t>
      </w:r>
      <w:proofErr w:type="spellStart"/>
      <w:r w:rsidR="00186EAB" w:rsidRPr="006B5B1B">
        <w:t>Poly</w:t>
      </w:r>
      <w:proofErr w:type="spellEnd"/>
      <w:r w:rsidR="00186EAB" w:rsidRPr="006B5B1B">
        <w:t xml:space="preserve"> </w:t>
      </w:r>
      <w:proofErr w:type="spellStart"/>
      <w:r w:rsidR="00186EAB" w:rsidRPr="006B5B1B">
        <w:t>Technologies</w:t>
      </w:r>
      <w:proofErr w:type="spellEnd"/>
      <w:r w:rsidR="00186EAB" w:rsidRPr="006B5B1B">
        <w:t xml:space="preserve"> </w:t>
      </w:r>
      <w:proofErr w:type="spellStart"/>
      <w:r w:rsidR="00186EAB" w:rsidRPr="006B5B1B">
        <w:t>Inc</w:t>
      </w:r>
      <w:proofErr w:type="spellEnd"/>
      <w:r w:rsidR="00186EAB" w:rsidRPr="006B5B1B">
        <w:t xml:space="preserve">  (КНР).</w:t>
      </w:r>
    </w:p>
    <w:p w:rsidR="000573CB" w:rsidRDefault="005E0F20" w:rsidP="005E0F20">
      <w:pPr>
        <w:spacing w:before="120"/>
        <w:jc w:val="both"/>
      </w:pPr>
      <w:proofErr w:type="gramStart"/>
      <w:r>
        <w:t>У</w:t>
      </w:r>
      <w:r w:rsidRPr="006B5B1B">
        <w:t>слуг</w:t>
      </w:r>
      <w:r>
        <w:t>и</w:t>
      </w:r>
      <w:r w:rsidRPr="006B5B1B">
        <w:t xml:space="preserve"> </w:t>
      </w:r>
      <w:r>
        <w:t xml:space="preserve"> по</w:t>
      </w:r>
      <w:proofErr w:type="gramEnd"/>
      <w:r>
        <w:t xml:space="preserve"> ПИР </w:t>
      </w:r>
      <w:r w:rsidRPr="006B5B1B">
        <w:t>в 201</w:t>
      </w:r>
      <w:r>
        <w:t>8</w:t>
      </w:r>
      <w:r w:rsidRPr="006B5B1B">
        <w:t xml:space="preserve"> году  на внутреннем рынке </w:t>
      </w:r>
      <w:r>
        <w:t xml:space="preserve"> составят 100</w:t>
      </w:r>
      <w:r w:rsidRPr="006B5B1B">
        <w:t xml:space="preserve"> </w:t>
      </w:r>
      <w:r>
        <w:t>%</w:t>
      </w:r>
      <w:r w:rsidRPr="006B5B1B">
        <w:t>.</w:t>
      </w:r>
    </w:p>
    <w:p w:rsidR="004F2AFC" w:rsidRPr="006B5B1B" w:rsidRDefault="004F2AFC" w:rsidP="005E0F20">
      <w:pPr>
        <w:spacing w:before="120"/>
        <w:jc w:val="both"/>
      </w:pPr>
    </w:p>
    <w:p w:rsidR="00D722BF" w:rsidRPr="006B5B1B" w:rsidRDefault="00F67F1B" w:rsidP="000573CB">
      <w:pPr>
        <w:pStyle w:val="a8"/>
        <w:spacing w:before="120"/>
        <w:ind w:firstLine="720"/>
        <w:jc w:val="both"/>
      </w:pPr>
      <w:r w:rsidRPr="006B5B1B">
        <w:rPr>
          <w:sz w:val="22"/>
          <w:szCs w:val="22"/>
        </w:rPr>
        <w:t xml:space="preserve">Диаграмма </w:t>
      </w:r>
      <w:r w:rsidR="00E20F41" w:rsidRPr="006B5B1B">
        <w:rPr>
          <w:sz w:val="22"/>
          <w:szCs w:val="22"/>
        </w:rPr>
        <w:fldChar w:fldCharType="begin"/>
      </w:r>
      <w:r w:rsidRPr="006B5B1B">
        <w:rPr>
          <w:sz w:val="22"/>
          <w:szCs w:val="22"/>
        </w:rPr>
        <w:instrText xml:space="preserve"> SEQ Диаграмма \* ARABIC </w:instrText>
      </w:r>
      <w:r w:rsidR="00E20F41" w:rsidRPr="006B5B1B">
        <w:rPr>
          <w:sz w:val="22"/>
          <w:szCs w:val="22"/>
        </w:rPr>
        <w:fldChar w:fldCharType="separate"/>
      </w:r>
      <w:r w:rsidR="00EF2E80">
        <w:rPr>
          <w:noProof/>
          <w:sz w:val="22"/>
          <w:szCs w:val="22"/>
        </w:rPr>
        <w:t>1</w:t>
      </w:r>
      <w:r w:rsidR="00E20F41" w:rsidRPr="006B5B1B">
        <w:rPr>
          <w:sz w:val="22"/>
          <w:szCs w:val="22"/>
        </w:rPr>
        <w:fldChar w:fldCharType="end"/>
      </w:r>
      <w:r w:rsidR="0044175D">
        <w:rPr>
          <w:sz w:val="22"/>
          <w:szCs w:val="22"/>
        </w:rPr>
        <w:t>.</w:t>
      </w:r>
      <w:r w:rsidRPr="006B5B1B">
        <w:rPr>
          <w:sz w:val="22"/>
          <w:szCs w:val="22"/>
        </w:rPr>
        <w:t xml:space="preserve"> Распределение общего спроса по внутреннему и внешнему рынку</w:t>
      </w:r>
    </w:p>
    <w:p w:rsidR="00F67F1B" w:rsidRPr="006B5B1B" w:rsidRDefault="00F67F1B" w:rsidP="00F67F1B"/>
    <w:tbl>
      <w:tblPr>
        <w:tblW w:w="0" w:type="auto"/>
        <w:jc w:val="center"/>
        <w:tblLook w:val="01E0" w:firstRow="1" w:lastRow="1" w:firstColumn="1" w:lastColumn="1" w:noHBand="0" w:noVBand="0"/>
      </w:tblPr>
      <w:tblGrid>
        <w:gridCol w:w="3191"/>
        <w:gridCol w:w="3190"/>
        <w:gridCol w:w="3190"/>
      </w:tblGrid>
      <w:tr w:rsidR="00F67F1B" w:rsidRPr="006B5B1B" w:rsidTr="00271CEC">
        <w:trPr>
          <w:jc w:val="center"/>
        </w:trPr>
        <w:tc>
          <w:tcPr>
            <w:tcW w:w="3191" w:type="dxa"/>
            <w:vAlign w:val="center"/>
          </w:tcPr>
          <w:p w:rsidR="00F67F1B" w:rsidRPr="006B5B1B" w:rsidRDefault="00F67F1B" w:rsidP="00591EC5">
            <w:pPr>
              <w:jc w:val="center"/>
            </w:pPr>
            <w:r w:rsidRPr="006B5B1B">
              <w:t>201</w:t>
            </w:r>
            <w:r w:rsidR="00591EC5">
              <w:t>6</w:t>
            </w:r>
            <w:r w:rsidRPr="006B5B1B">
              <w:t xml:space="preserve"> год</w:t>
            </w:r>
          </w:p>
        </w:tc>
        <w:tc>
          <w:tcPr>
            <w:tcW w:w="3190" w:type="dxa"/>
            <w:vAlign w:val="center"/>
          </w:tcPr>
          <w:p w:rsidR="00F67F1B" w:rsidRPr="006B5B1B" w:rsidRDefault="00F67F1B" w:rsidP="0001503D">
            <w:pPr>
              <w:jc w:val="center"/>
            </w:pPr>
            <w:r w:rsidRPr="006B5B1B">
              <w:t>201</w:t>
            </w:r>
            <w:r w:rsidR="0001503D">
              <w:t>7</w:t>
            </w:r>
            <w:r w:rsidRPr="006B5B1B">
              <w:t xml:space="preserve"> год</w:t>
            </w:r>
          </w:p>
        </w:tc>
        <w:tc>
          <w:tcPr>
            <w:tcW w:w="3190" w:type="dxa"/>
            <w:vAlign w:val="center"/>
          </w:tcPr>
          <w:p w:rsidR="00F67F1B" w:rsidRPr="006B5B1B" w:rsidRDefault="0001503D" w:rsidP="00466CFC">
            <w:pPr>
              <w:jc w:val="center"/>
            </w:pPr>
            <w:r>
              <w:rPr>
                <w:noProof/>
              </w:rPr>
              <w:drawing>
                <wp:anchor distT="0" distB="0" distL="114300" distR="114300" simplePos="0" relativeHeight="251657216" behindDoc="0" locked="0" layoutInCell="1" allowOverlap="1" wp14:anchorId="23C64FE4" wp14:editId="09F3B50C">
                  <wp:simplePos x="0" y="0"/>
                  <wp:positionH relativeFrom="column">
                    <wp:posOffset>-62865</wp:posOffset>
                  </wp:positionH>
                  <wp:positionV relativeFrom="paragraph">
                    <wp:posOffset>193675</wp:posOffset>
                  </wp:positionV>
                  <wp:extent cx="1795145" cy="2649220"/>
                  <wp:effectExtent l="0" t="0" r="0" b="0"/>
                  <wp:wrapNone/>
                  <wp:docPr id="757" name="Объект 7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67F1B" w:rsidRPr="006B5B1B">
              <w:t>201</w:t>
            </w:r>
            <w:r w:rsidR="00466CFC">
              <w:t>8</w:t>
            </w:r>
            <w:r w:rsidR="00F67F1B" w:rsidRPr="006B5B1B">
              <w:t xml:space="preserve"> год</w:t>
            </w:r>
          </w:p>
        </w:tc>
      </w:tr>
    </w:tbl>
    <w:p w:rsidR="00F67F1B" w:rsidRDefault="0001503D" w:rsidP="00F67F1B">
      <w:pPr>
        <w:tabs>
          <w:tab w:val="left" w:pos="3780"/>
          <w:tab w:val="left" w:pos="7200"/>
        </w:tabs>
      </w:pPr>
      <w:r>
        <w:rPr>
          <w:noProof/>
        </w:rPr>
        <w:drawing>
          <wp:anchor distT="0" distB="0" distL="114300" distR="114300" simplePos="0" relativeHeight="251730944" behindDoc="0" locked="0" layoutInCell="1" allowOverlap="1" wp14:anchorId="65755151" wp14:editId="60BD86F6">
            <wp:simplePos x="0" y="0"/>
            <wp:positionH relativeFrom="column">
              <wp:posOffset>1774058</wp:posOffset>
            </wp:positionH>
            <wp:positionV relativeFrom="paragraph">
              <wp:posOffset>5587</wp:posOffset>
            </wp:positionV>
            <wp:extent cx="1929225" cy="2621280"/>
            <wp:effectExtent l="0" t="0" r="0" b="0"/>
            <wp:wrapNone/>
            <wp:docPr id="225" name="Объект 7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F67F1B" w:rsidRPr="006B5B1B">
        <w:tab/>
      </w:r>
    </w:p>
    <w:p w:rsidR="00271CEC" w:rsidRDefault="00271CEC" w:rsidP="00271CEC">
      <w:pPr>
        <w:tabs>
          <w:tab w:val="left" w:pos="3780"/>
          <w:tab w:val="left" w:pos="7200"/>
        </w:tabs>
        <w:ind w:right="-1"/>
        <w:jc w:val="right"/>
      </w:pPr>
    </w:p>
    <w:p w:rsidR="00271CEC" w:rsidRDefault="0001503D" w:rsidP="00271CEC">
      <w:pPr>
        <w:tabs>
          <w:tab w:val="left" w:pos="3780"/>
          <w:tab w:val="left" w:pos="7200"/>
        </w:tabs>
        <w:jc w:val="both"/>
      </w:pPr>
      <w:r>
        <w:rPr>
          <w:noProof/>
        </w:rPr>
        <w:drawing>
          <wp:anchor distT="0" distB="0" distL="114300" distR="114300" simplePos="0" relativeHeight="251728896" behindDoc="0" locked="0" layoutInCell="1" allowOverlap="1" wp14:anchorId="61EF72D7" wp14:editId="3A159C64">
            <wp:simplePos x="0" y="0"/>
            <wp:positionH relativeFrom="column">
              <wp:posOffset>0</wp:posOffset>
            </wp:positionH>
            <wp:positionV relativeFrom="paragraph">
              <wp:posOffset>0</wp:posOffset>
            </wp:positionV>
            <wp:extent cx="1886585" cy="2209650"/>
            <wp:effectExtent l="0" t="0" r="0" b="0"/>
            <wp:wrapNone/>
            <wp:docPr id="224"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rsidR="00271CEC" w:rsidRDefault="00271CEC" w:rsidP="00F67F1B">
      <w:pPr>
        <w:tabs>
          <w:tab w:val="left" w:pos="3780"/>
          <w:tab w:val="left" w:pos="7200"/>
        </w:tabs>
      </w:pPr>
    </w:p>
    <w:p w:rsidR="00271CEC" w:rsidRDefault="00271CEC" w:rsidP="00F67F1B">
      <w:pPr>
        <w:tabs>
          <w:tab w:val="left" w:pos="3780"/>
          <w:tab w:val="left" w:pos="7200"/>
        </w:tabs>
      </w:pPr>
    </w:p>
    <w:p w:rsidR="00271CEC" w:rsidRDefault="00271CEC" w:rsidP="00271CEC">
      <w:pPr>
        <w:tabs>
          <w:tab w:val="left" w:pos="3780"/>
          <w:tab w:val="left" w:pos="7200"/>
        </w:tabs>
        <w:jc w:val="right"/>
      </w:pPr>
    </w:p>
    <w:p w:rsidR="00271CEC" w:rsidRDefault="00271CEC" w:rsidP="00F67F1B">
      <w:pPr>
        <w:tabs>
          <w:tab w:val="left" w:pos="3780"/>
          <w:tab w:val="left" w:pos="7200"/>
        </w:tabs>
      </w:pPr>
    </w:p>
    <w:p w:rsidR="00271CEC" w:rsidRDefault="00271CEC" w:rsidP="00F67F1B">
      <w:pPr>
        <w:tabs>
          <w:tab w:val="left" w:pos="3780"/>
          <w:tab w:val="left" w:pos="7200"/>
        </w:tabs>
      </w:pPr>
    </w:p>
    <w:p w:rsidR="00271CEC" w:rsidRDefault="00271CEC" w:rsidP="00F67F1B">
      <w:pPr>
        <w:tabs>
          <w:tab w:val="left" w:pos="3780"/>
          <w:tab w:val="left" w:pos="7200"/>
        </w:tabs>
      </w:pPr>
    </w:p>
    <w:p w:rsidR="00271CEC" w:rsidRDefault="00271CEC" w:rsidP="00F67F1B">
      <w:pPr>
        <w:tabs>
          <w:tab w:val="left" w:pos="3780"/>
          <w:tab w:val="left" w:pos="7200"/>
        </w:tabs>
      </w:pPr>
    </w:p>
    <w:p w:rsidR="00271CEC" w:rsidRDefault="00271CEC" w:rsidP="00F67F1B">
      <w:pPr>
        <w:tabs>
          <w:tab w:val="left" w:pos="3780"/>
          <w:tab w:val="left" w:pos="7200"/>
        </w:tabs>
      </w:pPr>
    </w:p>
    <w:p w:rsidR="00271CEC" w:rsidRDefault="00271CEC" w:rsidP="00F67F1B">
      <w:pPr>
        <w:tabs>
          <w:tab w:val="left" w:pos="3780"/>
          <w:tab w:val="left" w:pos="7200"/>
        </w:tabs>
      </w:pPr>
    </w:p>
    <w:p w:rsidR="00271CEC" w:rsidRPr="006B5B1B" w:rsidRDefault="00271CEC" w:rsidP="00F67F1B">
      <w:pPr>
        <w:tabs>
          <w:tab w:val="left" w:pos="3780"/>
          <w:tab w:val="left" w:pos="7200"/>
        </w:tabs>
      </w:pPr>
    </w:p>
    <w:p w:rsidR="00F639F1" w:rsidRPr="006B5B1B" w:rsidRDefault="00F639F1" w:rsidP="00F639F1">
      <w:pPr>
        <w:spacing w:before="120"/>
        <w:ind w:firstLine="720"/>
        <w:jc w:val="both"/>
      </w:pPr>
    </w:p>
    <w:p w:rsidR="00C8677C" w:rsidRDefault="00C8677C" w:rsidP="003066B4">
      <w:pPr>
        <w:jc w:val="center"/>
        <w:rPr>
          <w:b/>
        </w:rPr>
      </w:pPr>
      <w:bookmarkStart w:id="43" w:name="_Toc154827873"/>
      <w:bookmarkStart w:id="44" w:name="_Toc154828314"/>
      <w:bookmarkStart w:id="45" w:name="_Toc352400901"/>
    </w:p>
    <w:p w:rsidR="0084499C" w:rsidRDefault="0084499C" w:rsidP="003066B4">
      <w:pPr>
        <w:jc w:val="center"/>
        <w:rPr>
          <w:b/>
        </w:rPr>
      </w:pPr>
    </w:p>
    <w:p w:rsidR="0084499C" w:rsidRDefault="0084499C" w:rsidP="003066B4">
      <w:pPr>
        <w:jc w:val="center"/>
        <w:rPr>
          <w:b/>
        </w:rPr>
      </w:pPr>
    </w:p>
    <w:p w:rsidR="0084499C" w:rsidRPr="006B5B1B" w:rsidRDefault="0084499C" w:rsidP="003066B4">
      <w:pPr>
        <w:jc w:val="center"/>
        <w:rPr>
          <w:b/>
        </w:rPr>
      </w:pPr>
    </w:p>
    <w:p w:rsidR="003066B4" w:rsidRPr="006B5B1B" w:rsidRDefault="003066B4" w:rsidP="003066B4">
      <w:pPr>
        <w:jc w:val="center"/>
        <w:rPr>
          <w:b/>
        </w:rPr>
      </w:pPr>
      <w:r w:rsidRPr="006B5B1B">
        <w:rPr>
          <w:b/>
        </w:rPr>
        <w:t>Таблица 1. Величина спроса на услуги АО «Гидропроект»</w:t>
      </w:r>
    </w:p>
    <w:p w:rsidR="003066B4" w:rsidRPr="006B5B1B" w:rsidRDefault="003066B4" w:rsidP="003066B4">
      <w:pPr>
        <w:jc w:val="center"/>
        <w:rPr>
          <w:b/>
        </w:rPr>
      </w:pPr>
      <w:r w:rsidRPr="006B5B1B">
        <w:rPr>
          <w:b/>
        </w:rPr>
        <w:t>с разбивкой по заказчикам на 201</w:t>
      </w:r>
      <w:r w:rsidR="00C8677C" w:rsidRPr="006B5B1B">
        <w:rPr>
          <w:b/>
        </w:rPr>
        <w:t>8</w:t>
      </w:r>
      <w:r w:rsidRPr="006B5B1B">
        <w:rPr>
          <w:b/>
        </w:rPr>
        <w:t>г.</w:t>
      </w:r>
    </w:p>
    <w:p w:rsidR="00D722BF" w:rsidRPr="006B5B1B" w:rsidRDefault="00D722BF" w:rsidP="003066B4">
      <w:pPr>
        <w:jc w:val="center"/>
        <w:rPr>
          <w:b/>
        </w:rPr>
      </w:pPr>
    </w:p>
    <w:p w:rsidR="003066B4" w:rsidRPr="006B5B1B" w:rsidRDefault="003066B4" w:rsidP="003066B4">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5360"/>
        <w:gridCol w:w="3008"/>
      </w:tblGrid>
      <w:tr w:rsidR="003066B4" w:rsidRPr="006B5B1B" w:rsidTr="00060CB3">
        <w:tc>
          <w:tcPr>
            <w:tcW w:w="988" w:type="dxa"/>
          </w:tcPr>
          <w:p w:rsidR="003066B4" w:rsidRPr="006B5B1B" w:rsidRDefault="003066B4" w:rsidP="003066B4">
            <w:pPr>
              <w:jc w:val="center"/>
              <w:rPr>
                <w:b/>
                <w:sz w:val="22"/>
                <w:szCs w:val="22"/>
              </w:rPr>
            </w:pPr>
            <w:r w:rsidRPr="006B5B1B">
              <w:rPr>
                <w:b/>
                <w:sz w:val="22"/>
                <w:szCs w:val="22"/>
              </w:rPr>
              <w:t>№</w:t>
            </w:r>
          </w:p>
        </w:tc>
        <w:tc>
          <w:tcPr>
            <w:tcW w:w="5360" w:type="dxa"/>
          </w:tcPr>
          <w:p w:rsidR="003066B4" w:rsidRPr="006B5B1B" w:rsidRDefault="003066B4" w:rsidP="003066B4">
            <w:pPr>
              <w:jc w:val="center"/>
              <w:rPr>
                <w:b/>
              </w:rPr>
            </w:pPr>
            <w:r w:rsidRPr="006B5B1B">
              <w:rPr>
                <w:b/>
              </w:rPr>
              <w:t>Заказчики</w:t>
            </w:r>
          </w:p>
        </w:tc>
        <w:tc>
          <w:tcPr>
            <w:tcW w:w="3008" w:type="dxa"/>
          </w:tcPr>
          <w:p w:rsidR="003066B4" w:rsidRPr="006B5B1B" w:rsidRDefault="003066B4" w:rsidP="005359F4">
            <w:pPr>
              <w:jc w:val="center"/>
              <w:rPr>
                <w:b/>
              </w:rPr>
            </w:pPr>
            <w:r w:rsidRPr="006B5B1B">
              <w:rPr>
                <w:b/>
              </w:rPr>
              <w:t>Планируемый объем на 201</w:t>
            </w:r>
            <w:r w:rsidR="00C8677C" w:rsidRPr="006B5B1B">
              <w:rPr>
                <w:b/>
              </w:rPr>
              <w:t>8</w:t>
            </w:r>
            <w:r w:rsidRPr="006B5B1B">
              <w:rPr>
                <w:b/>
              </w:rPr>
              <w:t>г, мл</w:t>
            </w:r>
            <w:r w:rsidR="00C8677C" w:rsidRPr="006B5B1B">
              <w:rPr>
                <w:b/>
              </w:rPr>
              <w:t>н</w:t>
            </w:r>
            <w:r w:rsidRPr="006B5B1B">
              <w:rPr>
                <w:b/>
              </w:rPr>
              <w:t xml:space="preserve">. </w:t>
            </w:r>
            <w:proofErr w:type="spellStart"/>
            <w:r w:rsidRPr="006B5B1B">
              <w:rPr>
                <w:b/>
              </w:rPr>
              <w:t>сум</w:t>
            </w:r>
            <w:proofErr w:type="spellEnd"/>
          </w:p>
        </w:tc>
      </w:tr>
      <w:tr w:rsidR="00446B79" w:rsidRPr="006B5B1B" w:rsidTr="00F139DD">
        <w:trPr>
          <w:trHeight w:val="358"/>
        </w:trPr>
        <w:tc>
          <w:tcPr>
            <w:tcW w:w="988" w:type="dxa"/>
            <w:vAlign w:val="center"/>
          </w:tcPr>
          <w:p w:rsidR="00446B79" w:rsidRPr="006B5B1B" w:rsidRDefault="00446B79" w:rsidP="00446B79">
            <w:pPr>
              <w:jc w:val="center"/>
              <w:rPr>
                <w:sz w:val="22"/>
                <w:szCs w:val="22"/>
              </w:rPr>
            </w:pPr>
          </w:p>
        </w:tc>
        <w:tc>
          <w:tcPr>
            <w:tcW w:w="5360" w:type="dxa"/>
            <w:vAlign w:val="center"/>
          </w:tcPr>
          <w:p w:rsidR="00446B79" w:rsidRPr="006B5B1B" w:rsidRDefault="00446B79" w:rsidP="00446B79">
            <w:r w:rsidRPr="006B5B1B">
              <w:t>Общая величина спроса на внутреннем рынке</w:t>
            </w:r>
          </w:p>
        </w:tc>
        <w:tc>
          <w:tcPr>
            <w:tcW w:w="3008" w:type="dxa"/>
            <w:tcBorders>
              <w:top w:val="single" w:sz="4" w:space="0" w:color="auto"/>
              <w:left w:val="nil"/>
              <w:bottom w:val="single" w:sz="4" w:space="0" w:color="auto"/>
              <w:right w:val="single" w:sz="4" w:space="0" w:color="auto"/>
            </w:tcBorders>
            <w:shd w:val="clear" w:color="auto" w:fill="auto"/>
            <w:vAlign w:val="center"/>
          </w:tcPr>
          <w:p w:rsidR="002F4948" w:rsidRDefault="002F4948" w:rsidP="002F4948">
            <w:pPr>
              <w:jc w:val="center"/>
              <w:rPr>
                <w:b/>
                <w:bCs/>
                <w:color w:val="000000"/>
                <w:sz w:val="20"/>
                <w:szCs w:val="20"/>
              </w:rPr>
            </w:pPr>
          </w:p>
          <w:p w:rsidR="002F4948" w:rsidRPr="00102ABF" w:rsidRDefault="002F4948" w:rsidP="002F4948">
            <w:pPr>
              <w:jc w:val="center"/>
              <w:rPr>
                <w:b/>
                <w:bCs/>
                <w:color w:val="000000"/>
                <w:sz w:val="20"/>
                <w:szCs w:val="20"/>
              </w:rPr>
            </w:pPr>
            <w:r>
              <w:rPr>
                <w:b/>
                <w:bCs/>
                <w:color w:val="000000"/>
                <w:sz w:val="20"/>
                <w:szCs w:val="20"/>
              </w:rPr>
              <w:t>34</w:t>
            </w:r>
            <w:r w:rsidRPr="00102ABF">
              <w:rPr>
                <w:b/>
                <w:bCs/>
                <w:color w:val="000000"/>
                <w:sz w:val="20"/>
                <w:szCs w:val="20"/>
              </w:rPr>
              <w:t xml:space="preserve"> 000,0</w:t>
            </w:r>
          </w:p>
          <w:p w:rsidR="00446B79" w:rsidRDefault="00446B79" w:rsidP="002F4948">
            <w:pPr>
              <w:jc w:val="center"/>
              <w:rPr>
                <w:b/>
                <w:bCs/>
                <w:color w:val="000000"/>
                <w:sz w:val="20"/>
                <w:szCs w:val="20"/>
              </w:rPr>
            </w:pPr>
          </w:p>
        </w:tc>
      </w:tr>
      <w:tr w:rsidR="00446B79" w:rsidRPr="006B5B1B" w:rsidTr="00F139DD">
        <w:trPr>
          <w:trHeight w:val="377"/>
        </w:trPr>
        <w:tc>
          <w:tcPr>
            <w:tcW w:w="988" w:type="dxa"/>
            <w:vAlign w:val="center"/>
          </w:tcPr>
          <w:p w:rsidR="00446B79" w:rsidRPr="006B5B1B" w:rsidRDefault="00446B79" w:rsidP="00446B79">
            <w:pPr>
              <w:jc w:val="center"/>
              <w:rPr>
                <w:sz w:val="22"/>
                <w:szCs w:val="22"/>
              </w:rPr>
            </w:pPr>
            <w:r w:rsidRPr="006B5B1B">
              <w:rPr>
                <w:sz w:val="22"/>
                <w:szCs w:val="22"/>
              </w:rPr>
              <w:t>1</w:t>
            </w:r>
          </w:p>
        </w:tc>
        <w:tc>
          <w:tcPr>
            <w:tcW w:w="5360" w:type="dxa"/>
            <w:vAlign w:val="center"/>
          </w:tcPr>
          <w:p w:rsidR="00446B79" w:rsidRPr="006B5B1B" w:rsidRDefault="00446B79" w:rsidP="00446B79">
            <w:r w:rsidRPr="006B5B1B">
              <w:t>АО «</w:t>
            </w:r>
            <w:proofErr w:type="spellStart"/>
            <w:r w:rsidRPr="006B5B1B">
              <w:t>Узбекгидроэнерго</w:t>
            </w:r>
            <w:proofErr w:type="spellEnd"/>
            <w:r w:rsidRPr="006B5B1B">
              <w:t>»</w:t>
            </w:r>
          </w:p>
        </w:tc>
        <w:tc>
          <w:tcPr>
            <w:tcW w:w="3008" w:type="dxa"/>
            <w:tcBorders>
              <w:top w:val="nil"/>
              <w:left w:val="nil"/>
              <w:bottom w:val="single" w:sz="4" w:space="0" w:color="auto"/>
              <w:right w:val="single" w:sz="4" w:space="0" w:color="auto"/>
            </w:tcBorders>
            <w:shd w:val="clear" w:color="auto" w:fill="auto"/>
            <w:vAlign w:val="center"/>
          </w:tcPr>
          <w:p w:rsidR="00446B79" w:rsidRDefault="002F4948" w:rsidP="002F4948">
            <w:pPr>
              <w:jc w:val="center"/>
              <w:rPr>
                <w:b/>
                <w:bCs/>
                <w:color w:val="000000"/>
                <w:sz w:val="20"/>
                <w:szCs w:val="20"/>
              </w:rPr>
            </w:pPr>
            <w:r>
              <w:rPr>
                <w:b/>
                <w:bCs/>
                <w:color w:val="000000"/>
                <w:sz w:val="20"/>
                <w:szCs w:val="20"/>
              </w:rPr>
              <w:t>23 720</w:t>
            </w:r>
            <w:r w:rsidR="00446B79">
              <w:rPr>
                <w:b/>
                <w:bCs/>
                <w:color w:val="000000"/>
                <w:sz w:val="20"/>
                <w:szCs w:val="20"/>
              </w:rPr>
              <w:t>,</w:t>
            </w:r>
            <w:r>
              <w:rPr>
                <w:b/>
                <w:bCs/>
                <w:color w:val="000000"/>
                <w:sz w:val="20"/>
                <w:szCs w:val="20"/>
              </w:rPr>
              <w:t>0</w:t>
            </w:r>
          </w:p>
        </w:tc>
      </w:tr>
      <w:tr w:rsidR="00446B79" w:rsidRPr="006B5B1B" w:rsidTr="00F139DD">
        <w:trPr>
          <w:trHeight w:val="332"/>
        </w:trPr>
        <w:tc>
          <w:tcPr>
            <w:tcW w:w="988" w:type="dxa"/>
            <w:vAlign w:val="center"/>
          </w:tcPr>
          <w:p w:rsidR="00446B79" w:rsidRPr="006B5B1B" w:rsidRDefault="002F4948" w:rsidP="00446B79">
            <w:pPr>
              <w:jc w:val="center"/>
              <w:rPr>
                <w:sz w:val="22"/>
                <w:szCs w:val="22"/>
              </w:rPr>
            </w:pPr>
            <w:r>
              <w:rPr>
                <w:sz w:val="22"/>
                <w:szCs w:val="22"/>
              </w:rPr>
              <w:t>2</w:t>
            </w:r>
          </w:p>
        </w:tc>
        <w:tc>
          <w:tcPr>
            <w:tcW w:w="5360" w:type="dxa"/>
            <w:vAlign w:val="center"/>
          </w:tcPr>
          <w:p w:rsidR="00446B79" w:rsidRPr="006B5B1B" w:rsidRDefault="00446B79" w:rsidP="00446B79">
            <w:r w:rsidRPr="006B5B1B">
              <w:t>АО «</w:t>
            </w:r>
            <w:proofErr w:type="spellStart"/>
            <w:r w:rsidRPr="006B5B1B">
              <w:t>Узбекэнерго</w:t>
            </w:r>
            <w:proofErr w:type="spellEnd"/>
            <w:r w:rsidRPr="006B5B1B">
              <w:t>»</w:t>
            </w:r>
          </w:p>
        </w:tc>
        <w:tc>
          <w:tcPr>
            <w:tcW w:w="3008" w:type="dxa"/>
            <w:tcBorders>
              <w:top w:val="nil"/>
              <w:left w:val="nil"/>
              <w:bottom w:val="single" w:sz="4" w:space="0" w:color="auto"/>
              <w:right w:val="single" w:sz="4" w:space="0" w:color="auto"/>
            </w:tcBorders>
            <w:shd w:val="clear" w:color="auto" w:fill="auto"/>
            <w:vAlign w:val="center"/>
          </w:tcPr>
          <w:p w:rsidR="00446B79" w:rsidRDefault="002F4948" w:rsidP="002F4948">
            <w:pPr>
              <w:jc w:val="center"/>
              <w:rPr>
                <w:b/>
                <w:bCs/>
                <w:color w:val="000000"/>
                <w:sz w:val="20"/>
                <w:szCs w:val="20"/>
              </w:rPr>
            </w:pPr>
            <w:r>
              <w:rPr>
                <w:b/>
                <w:bCs/>
                <w:color w:val="000000"/>
                <w:sz w:val="20"/>
                <w:szCs w:val="20"/>
              </w:rPr>
              <w:t>66</w:t>
            </w:r>
            <w:r w:rsidR="00F9172F">
              <w:rPr>
                <w:b/>
                <w:bCs/>
                <w:color w:val="000000"/>
                <w:sz w:val="20"/>
                <w:szCs w:val="20"/>
              </w:rPr>
              <w:t>,</w:t>
            </w:r>
            <w:r>
              <w:rPr>
                <w:b/>
                <w:bCs/>
                <w:color w:val="000000"/>
                <w:sz w:val="20"/>
                <w:szCs w:val="20"/>
              </w:rPr>
              <w:t>0</w:t>
            </w:r>
          </w:p>
        </w:tc>
      </w:tr>
      <w:tr w:rsidR="00446B79" w:rsidRPr="006B5B1B" w:rsidTr="00F139DD">
        <w:trPr>
          <w:trHeight w:val="332"/>
        </w:trPr>
        <w:tc>
          <w:tcPr>
            <w:tcW w:w="988" w:type="dxa"/>
            <w:vAlign w:val="center"/>
          </w:tcPr>
          <w:p w:rsidR="00446B79" w:rsidRPr="006B5B1B" w:rsidRDefault="00446B79" w:rsidP="00446B79">
            <w:pPr>
              <w:jc w:val="center"/>
              <w:rPr>
                <w:sz w:val="22"/>
                <w:szCs w:val="22"/>
              </w:rPr>
            </w:pPr>
            <w:r w:rsidRPr="006B5B1B">
              <w:rPr>
                <w:sz w:val="22"/>
                <w:szCs w:val="22"/>
              </w:rPr>
              <w:t>3</w:t>
            </w:r>
          </w:p>
        </w:tc>
        <w:tc>
          <w:tcPr>
            <w:tcW w:w="5360" w:type="dxa"/>
            <w:vAlign w:val="center"/>
          </w:tcPr>
          <w:p w:rsidR="00446B79" w:rsidRPr="006B5B1B" w:rsidRDefault="00446B79" w:rsidP="00446B79">
            <w:r w:rsidRPr="006B5B1B">
              <w:t>Прочие</w:t>
            </w:r>
          </w:p>
        </w:tc>
        <w:tc>
          <w:tcPr>
            <w:tcW w:w="3008" w:type="dxa"/>
            <w:tcBorders>
              <w:top w:val="nil"/>
              <w:left w:val="nil"/>
              <w:bottom w:val="single" w:sz="4" w:space="0" w:color="auto"/>
              <w:right w:val="single" w:sz="4" w:space="0" w:color="auto"/>
            </w:tcBorders>
            <w:shd w:val="clear" w:color="auto" w:fill="auto"/>
            <w:vAlign w:val="center"/>
          </w:tcPr>
          <w:p w:rsidR="00446B79" w:rsidRDefault="002F4948" w:rsidP="002F4948">
            <w:pPr>
              <w:jc w:val="center"/>
              <w:rPr>
                <w:b/>
                <w:bCs/>
                <w:color w:val="000000"/>
                <w:sz w:val="20"/>
                <w:szCs w:val="20"/>
              </w:rPr>
            </w:pPr>
            <w:r>
              <w:rPr>
                <w:b/>
                <w:bCs/>
                <w:color w:val="000000"/>
                <w:sz w:val="20"/>
                <w:szCs w:val="20"/>
              </w:rPr>
              <w:t>10 214</w:t>
            </w:r>
            <w:r w:rsidR="00F9172F">
              <w:rPr>
                <w:b/>
                <w:bCs/>
                <w:color w:val="000000"/>
                <w:sz w:val="20"/>
                <w:szCs w:val="20"/>
              </w:rPr>
              <w:t>,</w:t>
            </w:r>
            <w:r>
              <w:rPr>
                <w:b/>
                <w:bCs/>
                <w:color w:val="000000"/>
                <w:sz w:val="20"/>
                <w:szCs w:val="20"/>
              </w:rPr>
              <w:t>0</w:t>
            </w:r>
          </w:p>
        </w:tc>
      </w:tr>
      <w:tr w:rsidR="00C8677C" w:rsidRPr="006B5B1B" w:rsidTr="00B30B01">
        <w:trPr>
          <w:trHeight w:val="599"/>
        </w:trPr>
        <w:tc>
          <w:tcPr>
            <w:tcW w:w="988" w:type="dxa"/>
            <w:vAlign w:val="center"/>
          </w:tcPr>
          <w:p w:rsidR="00C8677C" w:rsidRPr="006B5B1B" w:rsidRDefault="00C8677C" w:rsidP="003066B4">
            <w:pPr>
              <w:jc w:val="center"/>
              <w:rPr>
                <w:sz w:val="22"/>
                <w:szCs w:val="22"/>
              </w:rPr>
            </w:pPr>
            <w:r w:rsidRPr="006B5B1B">
              <w:rPr>
                <w:sz w:val="22"/>
                <w:szCs w:val="22"/>
              </w:rPr>
              <w:t>4</w:t>
            </w:r>
          </w:p>
        </w:tc>
        <w:tc>
          <w:tcPr>
            <w:tcW w:w="5360" w:type="dxa"/>
            <w:vAlign w:val="center"/>
          </w:tcPr>
          <w:p w:rsidR="00C8677C" w:rsidRPr="006B5B1B" w:rsidRDefault="00C8677C" w:rsidP="003066B4">
            <w:r w:rsidRPr="006B5B1B">
              <w:t>Величина спроса на внешнем рынке</w:t>
            </w:r>
          </w:p>
        </w:tc>
        <w:tc>
          <w:tcPr>
            <w:tcW w:w="3008" w:type="dxa"/>
            <w:vAlign w:val="center"/>
          </w:tcPr>
          <w:p w:rsidR="00C8677C" w:rsidRPr="00102ABF" w:rsidRDefault="0001503D" w:rsidP="00B960E0">
            <w:pPr>
              <w:jc w:val="center"/>
              <w:rPr>
                <w:b/>
                <w:bCs/>
                <w:color w:val="000000"/>
                <w:sz w:val="20"/>
                <w:szCs w:val="20"/>
              </w:rPr>
            </w:pPr>
            <w:r>
              <w:rPr>
                <w:b/>
                <w:bCs/>
                <w:color w:val="000000"/>
                <w:sz w:val="20"/>
                <w:szCs w:val="20"/>
              </w:rPr>
              <w:t>-</w:t>
            </w:r>
          </w:p>
        </w:tc>
      </w:tr>
      <w:tr w:rsidR="00C8677C" w:rsidRPr="006B5B1B" w:rsidTr="00060CB3">
        <w:trPr>
          <w:trHeight w:val="335"/>
        </w:trPr>
        <w:tc>
          <w:tcPr>
            <w:tcW w:w="988" w:type="dxa"/>
            <w:vAlign w:val="center"/>
          </w:tcPr>
          <w:p w:rsidR="00C8677C" w:rsidRPr="006B5B1B" w:rsidRDefault="00C8677C" w:rsidP="003066B4">
            <w:pPr>
              <w:jc w:val="center"/>
              <w:rPr>
                <w:sz w:val="22"/>
                <w:szCs w:val="22"/>
              </w:rPr>
            </w:pPr>
          </w:p>
        </w:tc>
        <w:tc>
          <w:tcPr>
            <w:tcW w:w="5360" w:type="dxa"/>
            <w:vAlign w:val="center"/>
          </w:tcPr>
          <w:p w:rsidR="00C8677C" w:rsidRPr="006B5B1B" w:rsidRDefault="00C8677C" w:rsidP="003066B4">
            <w:pPr>
              <w:jc w:val="center"/>
              <w:rPr>
                <w:b/>
              </w:rPr>
            </w:pPr>
            <w:r w:rsidRPr="006B5B1B">
              <w:rPr>
                <w:b/>
              </w:rPr>
              <w:t>Всего</w:t>
            </w:r>
          </w:p>
        </w:tc>
        <w:tc>
          <w:tcPr>
            <w:tcW w:w="3008" w:type="dxa"/>
            <w:vAlign w:val="center"/>
          </w:tcPr>
          <w:p w:rsidR="00B55444" w:rsidRPr="00102ABF" w:rsidRDefault="00566081" w:rsidP="00102ABF">
            <w:pPr>
              <w:jc w:val="center"/>
              <w:rPr>
                <w:b/>
                <w:bCs/>
                <w:color w:val="000000"/>
                <w:sz w:val="20"/>
                <w:szCs w:val="20"/>
              </w:rPr>
            </w:pPr>
            <w:r>
              <w:rPr>
                <w:b/>
                <w:bCs/>
                <w:color w:val="000000"/>
                <w:sz w:val="20"/>
                <w:szCs w:val="20"/>
              </w:rPr>
              <w:t>34</w:t>
            </w:r>
            <w:r w:rsidR="00446B79" w:rsidRPr="00102ABF">
              <w:rPr>
                <w:b/>
                <w:bCs/>
                <w:color w:val="000000"/>
                <w:sz w:val="20"/>
                <w:szCs w:val="20"/>
              </w:rPr>
              <w:t xml:space="preserve"> </w:t>
            </w:r>
            <w:r w:rsidR="00B55444" w:rsidRPr="00102ABF">
              <w:rPr>
                <w:b/>
                <w:bCs/>
                <w:color w:val="000000"/>
                <w:sz w:val="20"/>
                <w:szCs w:val="20"/>
              </w:rPr>
              <w:t>000,0</w:t>
            </w:r>
          </w:p>
          <w:p w:rsidR="00C8677C" w:rsidRPr="00102ABF" w:rsidRDefault="00C8677C" w:rsidP="00102ABF">
            <w:pPr>
              <w:jc w:val="center"/>
              <w:rPr>
                <w:b/>
                <w:bCs/>
                <w:color w:val="000000"/>
                <w:sz w:val="20"/>
                <w:szCs w:val="20"/>
              </w:rPr>
            </w:pPr>
          </w:p>
        </w:tc>
      </w:tr>
    </w:tbl>
    <w:p w:rsidR="00D722BF" w:rsidRDefault="00D722BF" w:rsidP="00D722BF"/>
    <w:p w:rsidR="00556562" w:rsidRDefault="00556562" w:rsidP="00D722BF"/>
    <w:p w:rsidR="00556562" w:rsidRPr="006B5B1B" w:rsidRDefault="00556562" w:rsidP="00D722BF"/>
    <w:p w:rsidR="00D82F72" w:rsidRPr="006B5B1B" w:rsidRDefault="00694706" w:rsidP="005D3EF9">
      <w:pPr>
        <w:pStyle w:val="30"/>
        <w:numPr>
          <w:ilvl w:val="1"/>
          <w:numId w:val="13"/>
        </w:numPr>
        <w:spacing w:before="120" w:after="0"/>
      </w:pPr>
      <w:bookmarkStart w:id="46" w:name="_Toc512265423"/>
      <w:r w:rsidRPr="006B5B1B">
        <w:t>До</w:t>
      </w:r>
      <w:r w:rsidR="00D82F72" w:rsidRPr="006B5B1B">
        <w:t>ля участия на рынке</w:t>
      </w:r>
      <w:r w:rsidR="007B3A40" w:rsidRPr="006B5B1B">
        <w:t>.</w:t>
      </w:r>
      <w:bookmarkEnd w:id="43"/>
      <w:bookmarkEnd w:id="44"/>
      <w:bookmarkEnd w:id="45"/>
      <w:bookmarkEnd w:id="46"/>
    </w:p>
    <w:p w:rsidR="005D3EF9" w:rsidRPr="006B5B1B" w:rsidRDefault="005D3EF9" w:rsidP="005D3EF9">
      <w:pPr>
        <w:ind w:left="142"/>
      </w:pPr>
    </w:p>
    <w:p w:rsidR="00DE5A3F" w:rsidRPr="006B5B1B" w:rsidRDefault="00866E08" w:rsidP="00FE4713">
      <w:pPr>
        <w:spacing w:before="120"/>
        <w:ind w:firstLine="720"/>
        <w:jc w:val="both"/>
      </w:pPr>
      <w:r w:rsidRPr="006B5B1B">
        <w:t xml:space="preserve">Доля участия на рынке - это доля или процент из предлагаемой зоны рынка, который </w:t>
      </w:r>
      <w:r w:rsidR="00C73617" w:rsidRPr="006B5B1B">
        <w:t>предприятие</w:t>
      </w:r>
      <w:r w:rsidRPr="006B5B1B">
        <w:t xml:space="preserve"> может захватить.</w:t>
      </w:r>
    </w:p>
    <w:p w:rsidR="00C17647" w:rsidRPr="006B5B1B" w:rsidRDefault="00DE5A3F" w:rsidP="00FE4713">
      <w:pPr>
        <w:spacing w:before="120"/>
        <w:ind w:firstLine="720"/>
        <w:jc w:val="both"/>
      </w:pPr>
      <w:r w:rsidRPr="006B5B1B">
        <w:t>В связи с тем, что АО «Гидропроект» является монополистом на внутреннем рынке по оказанию услуг проектирования, доля участия АО «</w:t>
      </w:r>
      <w:r w:rsidR="007C6D91" w:rsidRPr="006B5B1B">
        <w:t>Гидропроект</w:t>
      </w:r>
      <w:r w:rsidRPr="006B5B1B">
        <w:t>» равна 100%.</w:t>
      </w:r>
    </w:p>
    <w:p w:rsidR="00D722BF" w:rsidRDefault="00BA32A2" w:rsidP="00106D22">
      <w:pPr>
        <w:spacing w:before="120" w:after="240"/>
        <w:ind w:firstLine="720"/>
        <w:jc w:val="both"/>
      </w:pPr>
      <w:r w:rsidRPr="006B5B1B">
        <w:t xml:space="preserve">На начало 2018 года спрос на </w:t>
      </w:r>
      <w:proofErr w:type="gramStart"/>
      <w:r w:rsidRPr="006B5B1B">
        <w:t>услуги</w:t>
      </w:r>
      <w:r w:rsidRPr="006B5B1B">
        <w:rPr>
          <w:sz w:val="22"/>
          <w:szCs w:val="22"/>
        </w:rPr>
        <w:t xml:space="preserve"> </w:t>
      </w:r>
      <w:r w:rsidR="00786C05" w:rsidRPr="006B5B1B">
        <w:t xml:space="preserve"> АО</w:t>
      </w:r>
      <w:proofErr w:type="gramEnd"/>
      <w:r w:rsidR="00786C05" w:rsidRPr="006B5B1B">
        <w:t xml:space="preserve"> «Гидропроект» на внешнем рынке</w:t>
      </w:r>
      <w:r w:rsidR="00581678" w:rsidRPr="006B5B1B">
        <w:t xml:space="preserve"> </w:t>
      </w:r>
      <w:r w:rsidR="005E0F20">
        <w:t>отсутствует.</w:t>
      </w:r>
    </w:p>
    <w:p w:rsidR="00556562" w:rsidRDefault="00556562" w:rsidP="00106D22">
      <w:pPr>
        <w:spacing w:before="120" w:after="240"/>
        <w:ind w:firstLine="720"/>
        <w:jc w:val="both"/>
      </w:pPr>
    </w:p>
    <w:p w:rsidR="00556562" w:rsidRDefault="00556562" w:rsidP="00106D22">
      <w:pPr>
        <w:spacing w:before="120" w:after="240"/>
        <w:ind w:firstLine="720"/>
        <w:jc w:val="both"/>
      </w:pPr>
    </w:p>
    <w:p w:rsidR="00AA4D1B" w:rsidRPr="006B5B1B" w:rsidRDefault="0049262C" w:rsidP="00010A12">
      <w:pPr>
        <w:pStyle w:val="30"/>
        <w:numPr>
          <w:ilvl w:val="1"/>
          <w:numId w:val="22"/>
        </w:numPr>
        <w:spacing w:before="120" w:after="0"/>
      </w:pPr>
      <w:bookmarkStart w:id="47" w:name="_Toc154827874"/>
      <w:bookmarkStart w:id="48" w:name="_Toc154828315"/>
      <w:bookmarkStart w:id="49" w:name="_Toc352400902"/>
      <w:r w:rsidRPr="006B5B1B">
        <w:t xml:space="preserve"> </w:t>
      </w:r>
      <w:bookmarkStart w:id="50" w:name="_Toc512265424"/>
      <w:r w:rsidR="00AA4D1B" w:rsidRPr="006B5B1B">
        <w:t>Цена продажи</w:t>
      </w:r>
      <w:r w:rsidR="007B3A40" w:rsidRPr="006B5B1B">
        <w:t>.</w:t>
      </w:r>
      <w:bookmarkEnd w:id="47"/>
      <w:bookmarkEnd w:id="48"/>
      <w:bookmarkEnd w:id="49"/>
      <w:bookmarkEnd w:id="50"/>
    </w:p>
    <w:p w:rsidR="00D722BF" w:rsidRPr="006B5B1B" w:rsidRDefault="00D722BF" w:rsidP="00D722BF"/>
    <w:p w:rsidR="00AA4D1B" w:rsidRPr="006B5B1B" w:rsidRDefault="00AA4D1B" w:rsidP="00106D22">
      <w:pPr>
        <w:ind w:firstLine="720"/>
        <w:jc w:val="both"/>
      </w:pPr>
      <w:r w:rsidRPr="006B5B1B">
        <w:t xml:space="preserve">Цена продажи - цена, выгодная для </w:t>
      </w:r>
      <w:r w:rsidR="00160D3D" w:rsidRPr="006B5B1B">
        <w:t>предприятия</w:t>
      </w:r>
      <w:r w:rsidR="00C81362" w:rsidRPr="006B5B1B">
        <w:t>, оказывающе</w:t>
      </w:r>
      <w:r w:rsidR="00160D3D" w:rsidRPr="006B5B1B">
        <w:t>го</w:t>
      </w:r>
      <w:r w:rsidR="00C81362" w:rsidRPr="006B5B1B">
        <w:t xml:space="preserve"> услуги</w:t>
      </w:r>
      <w:r w:rsidRPr="006B5B1B">
        <w:t xml:space="preserve">, по которой </w:t>
      </w:r>
      <w:r w:rsidR="00C81362" w:rsidRPr="006B5B1B">
        <w:t>он</w:t>
      </w:r>
      <w:r w:rsidR="00160D3D" w:rsidRPr="006B5B1B">
        <w:t>о</w:t>
      </w:r>
      <w:r w:rsidRPr="006B5B1B">
        <w:t xml:space="preserve"> желает, готов</w:t>
      </w:r>
      <w:r w:rsidR="00160D3D" w:rsidRPr="006B5B1B">
        <w:t>о</w:t>
      </w:r>
      <w:r w:rsidRPr="006B5B1B">
        <w:t>, согласн</w:t>
      </w:r>
      <w:r w:rsidR="00160D3D" w:rsidRPr="006B5B1B">
        <w:t>о</w:t>
      </w:r>
      <w:r w:rsidR="00C81362" w:rsidRPr="006B5B1B">
        <w:t>, предлагает продать свои услуги</w:t>
      </w:r>
      <w:r w:rsidRPr="006B5B1B">
        <w:t>, исходя из издержек производства, стремле</w:t>
      </w:r>
      <w:r w:rsidR="00C81362" w:rsidRPr="006B5B1B">
        <w:t>ния получить прибыль от оказанных услуг</w:t>
      </w:r>
      <w:r w:rsidR="00160D3D" w:rsidRPr="006B5B1B">
        <w:t xml:space="preserve"> и</w:t>
      </w:r>
      <w:r w:rsidRPr="006B5B1B">
        <w:t xml:space="preserve"> производст</w:t>
      </w:r>
      <w:r w:rsidR="00160D3D" w:rsidRPr="006B5B1B">
        <w:t>венных возможностей</w:t>
      </w:r>
      <w:r w:rsidR="00C81362" w:rsidRPr="006B5B1B">
        <w:t>.</w:t>
      </w:r>
    </w:p>
    <w:p w:rsidR="009D65C2" w:rsidRPr="006B5B1B" w:rsidRDefault="002C1FFB" w:rsidP="00106D22">
      <w:pPr>
        <w:ind w:firstLine="720"/>
        <w:jc w:val="both"/>
      </w:pPr>
      <w:r w:rsidRPr="006B5B1B">
        <w:t xml:space="preserve">Для расчета цены </w:t>
      </w:r>
      <w:r w:rsidR="00270AD2" w:rsidRPr="006B5B1B">
        <w:t>своих услуг</w:t>
      </w:r>
      <w:r w:rsidRPr="006B5B1B">
        <w:t xml:space="preserve"> АО «Гидропроект» </w:t>
      </w:r>
      <w:r w:rsidR="00160D3D" w:rsidRPr="006B5B1B">
        <w:t>применяет «Положение о порядке определения стоимости проектно-и</w:t>
      </w:r>
      <w:r w:rsidR="00932517" w:rsidRPr="006B5B1B">
        <w:t xml:space="preserve">зыскательских работ», утвержденное постановлением </w:t>
      </w:r>
      <w:proofErr w:type="spellStart"/>
      <w:r w:rsidR="00932517" w:rsidRPr="006B5B1B">
        <w:t>Госархитектстроя</w:t>
      </w:r>
      <w:proofErr w:type="spellEnd"/>
      <w:r w:rsidR="00932517" w:rsidRPr="006B5B1B">
        <w:t xml:space="preserve"> от 10 ноября 2008 года за №</w:t>
      </w:r>
      <w:r w:rsidR="00E14F4A" w:rsidRPr="006B5B1B">
        <w:t xml:space="preserve"> </w:t>
      </w:r>
      <w:r w:rsidR="00932517" w:rsidRPr="006B5B1B">
        <w:t xml:space="preserve">22, а также </w:t>
      </w:r>
      <w:r w:rsidRPr="006B5B1B">
        <w:t>использует метод «расходы плюс».</w:t>
      </w:r>
    </w:p>
    <w:p w:rsidR="0096375A" w:rsidRPr="006B5B1B" w:rsidRDefault="00AE096D" w:rsidP="0049262C">
      <w:pPr>
        <w:ind w:firstLine="720"/>
        <w:jc w:val="both"/>
      </w:pPr>
      <w:r w:rsidRPr="006B5B1B">
        <w:t>Цена продаж</w:t>
      </w:r>
      <w:r w:rsidR="00270AD2" w:rsidRPr="006B5B1B">
        <w:t>и</w:t>
      </w:r>
      <w:r w:rsidRPr="006B5B1B">
        <w:t xml:space="preserve"> </w:t>
      </w:r>
      <w:r w:rsidR="00932517" w:rsidRPr="006B5B1B">
        <w:t xml:space="preserve">по методу </w:t>
      </w:r>
      <w:proofErr w:type="gramStart"/>
      <w:r w:rsidR="00932517" w:rsidRPr="006B5B1B">
        <w:t>« расходы</w:t>
      </w:r>
      <w:proofErr w:type="gramEnd"/>
      <w:r w:rsidR="00932517" w:rsidRPr="006B5B1B">
        <w:t xml:space="preserve"> плюс» зависит от трудозатрат и </w:t>
      </w:r>
      <w:r w:rsidRPr="006B5B1B">
        <w:t>рассчитывается по следующей схеме</w:t>
      </w:r>
      <w:r w:rsidR="004B5B1C" w:rsidRPr="006B5B1B">
        <w:t xml:space="preserve"> (таблица </w:t>
      </w:r>
      <w:r w:rsidR="00270AD2" w:rsidRPr="006B5B1B">
        <w:t>2</w:t>
      </w:r>
      <w:r w:rsidR="004B5B1C" w:rsidRPr="006B5B1B">
        <w:t>)</w:t>
      </w:r>
      <w:r w:rsidR="00932517" w:rsidRPr="006B5B1B">
        <w:t>.</w:t>
      </w:r>
      <w:r w:rsidRPr="006B5B1B">
        <w:t xml:space="preserve"> </w:t>
      </w:r>
    </w:p>
    <w:p w:rsidR="00D722BF" w:rsidRDefault="00D722BF" w:rsidP="0049262C">
      <w:pPr>
        <w:ind w:firstLine="720"/>
        <w:jc w:val="both"/>
      </w:pPr>
    </w:p>
    <w:p w:rsidR="00556562" w:rsidRDefault="00556562" w:rsidP="0049262C">
      <w:pPr>
        <w:ind w:firstLine="720"/>
        <w:jc w:val="both"/>
      </w:pPr>
    </w:p>
    <w:p w:rsidR="00556562" w:rsidRDefault="00556562" w:rsidP="0049262C">
      <w:pPr>
        <w:ind w:firstLine="720"/>
        <w:jc w:val="both"/>
      </w:pPr>
    </w:p>
    <w:p w:rsidR="00556562" w:rsidRDefault="00556562" w:rsidP="0049262C">
      <w:pPr>
        <w:ind w:firstLine="720"/>
        <w:jc w:val="both"/>
      </w:pPr>
    </w:p>
    <w:p w:rsidR="00556562" w:rsidRDefault="00556562" w:rsidP="0049262C">
      <w:pPr>
        <w:ind w:firstLine="720"/>
        <w:jc w:val="both"/>
      </w:pPr>
    </w:p>
    <w:p w:rsidR="00556562" w:rsidRDefault="00556562" w:rsidP="0049262C">
      <w:pPr>
        <w:ind w:firstLine="720"/>
        <w:jc w:val="both"/>
      </w:pPr>
    </w:p>
    <w:p w:rsidR="00556562" w:rsidRDefault="00556562" w:rsidP="0049262C">
      <w:pPr>
        <w:ind w:firstLine="720"/>
        <w:jc w:val="both"/>
      </w:pPr>
    </w:p>
    <w:p w:rsidR="00556562" w:rsidRPr="006B5B1B" w:rsidRDefault="00556562" w:rsidP="0049262C">
      <w:pPr>
        <w:ind w:firstLine="720"/>
        <w:jc w:val="both"/>
      </w:pPr>
    </w:p>
    <w:p w:rsidR="00DC6EB3" w:rsidRPr="006B5B1B" w:rsidRDefault="006C4B29" w:rsidP="000B25E8">
      <w:pPr>
        <w:jc w:val="center"/>
        <w:rPr>
          <w:b/>
        </w:rPr>
      </w:pPr>
      <w:r w:rsidRPr="006B5B1B">
        <w:rPr>
          <w:b/>
        </w:rPr>
        <w:t xml:space="preserve">Таблица </w:t>
      </w:r>
      <w:r w:rsidR="00F53976" w:rsidRPr="006B5B1B">
        <w:rPr>
          <w:b/>
        </w:rPr>
        <w:t>2</w:t>
      </w:r>
      <w:r w:rsidRPr="006B5B1B">
        <w:rPr>
          <w:b/>
        </w:rPr>
        <w:t xml:space="preserve">. </w:t>
      </w:r>
      <w:r w:rsidR="000B25E8" w:rsidRPr="006B5B1B">
        <w:rPr>
          <w:b/>
        </w:rPr>
        <w:t>Прогнозная ц</w:t>
      </w:r>
      <w:r w:rsidR="00AE096D" w:rsidRPr="006B5B1B">
        <w:rPr>
          <w:b/>
        </w:rPr>
        <w:t>ена продажи услуг по проектированию АО «Гидропроект» на 20</w:t>
      </w:r>
      <w:r w:rsidR="00DA651E" w:rsidRPr="006B5B1B">
        <w:rPr>
          <w:b/>
        </w:rPr>
        <w:t>1</w:t>
      </w:r>
      <w:r w:rsidR="00407649" w:rsidRPr="006B5B1B">
        <w:rPr>
          <w:b/>
        </w:rPr>
        <w:t>8</w:t>
      </w:r>
      <w:r w:rsidR="00AE096D" w:rsidRPr="006B5B1B">
        <w:rPr>
          <w:b/>
        </w:rPr>
        <w:t>г.</w:t>
      </w:r>
    </w:p>
    <w:p w:rsidR="00B32A78" w:rsidRPr="006B5B1B" w:rsidRDefault="00B32A78" w:rsidP="00106D22">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4686"/>
        <w:gridCol w:w="1616"/>
        <w:gridCol w:w="2177"/>
      </w:tblGrid>
      <w:tr w:rsidR="0086791F" w:rsidRPr="006B5B1B">
        <w:trPr>
          <w:trHeight w:val="20"/>
        </w:trPr>
        <w:tc>
          <w:tcPr>
            <w:tcW w:w="804" w:type="dxa"/>
            <w:vAlign w:val="center"/>
          </w:tcPr>
          <w:p w:rsidR="0086791F" w:rsidRPr="006B5B1B" w:rsidRDefault="0086791F" w:rsidP="001D6538">
            <w:pPr>
              <w:jc w:val="center"/>
              <w:rPr>
                <w:b/>
              </w:rPr>
            </w:pPr>
            <w:r w:rsidRPr="006B5B1B">
              <w:rPr>
                <w:b/>
              </w:rPr>
              <w:t>№</w:t>
            </w:r>
          </w:p>
        </w:tc>
        <w:tc>
          <w:tcPr>
            <w:tcW w:w="4686" w:type="dxa"/>
            <w:vAlign w:val="center"/>
          </w:tcPr>
          <w:p w:rsidR="0086791F" w:rsidRPr="006B5B1B" w:rsidRDefault="0086791F" w:rsidP="001D6538">
            <w:pPr>
              <w:jc w:val="center"/>
              <w:rPr>
                <w:b/>
              </w:rPr>
            </w:pPr>
            <w:r w:rsidRPr="006B5B1B">
              <w:rPr>
                <w:b/>
              </w:rPr>
              <w:t>Статьи затрат</w:t>
            </w:r>
          </w:p>
        </w:tc>
        <w:tc>
          <w:tcPr>
            <w:tcW w:w="1616" w:type="dxa"/>
            <w:vAlign w:val="center"/>
          </w:tcPr>
          <w:p w:rsidR="0086791F" w:rsidRPr="006B5B1B" w:rsidRDefault="0086791F" w:rsidP="001D6538">
            <w:pPr>
              <w:jc w:val="center"/>
              <w:rPr>
                <w:b/>
              </w:rPr>
            </w:pPr>
            <w:r w:rsidRPr="006B5B1B">
              <w:rPr>
                <w:b/>
              </w:rPr>
              <w:t>Показатели</w:t>
            </w:r>
            <w:r w:rsidR="00061596" w:rsidRPr="006B5B1B">
              <w:rPr>
                <w:b/>
              </w:rPr>
              <w:t>, %</w:t>
            </w:r>
          </w:p>
        </w:tc>
        <w:tc>
          <w:tcPr>
            <w:tcW w:w="2177" w:type="dxa"/>
            <w:vAlign w:val="center"/>
          </w:tcPr>
          <w:p w:rsidR="0086791F" w:rsidRPr="006B5B1B" w:rsidRDefault="00061596" w:rsidP="001D6538">
            <w:pPr>
              <w:jc w:val="center"/>
              <w:rPr>
                <w:b/>
              </w:rPr>
            </w:pPr>
            <w:r w:rsidRPr="006B5B1B">
              <w:rPr>
                <w:b/>
              </w:rPr>
              <w:t>Расчет</w:t>
            </w:r>
          </w:p>
        </w:tc>
      </w:tr>
      <w:tr w:rsidR="00AE096D" w:rsidRPr="006B5B1B">
        <w:trPr>
          <w:trHeight w:val="20"/>
        </w:trPr>
        <w:tc>
          <w:tcPr>
            <w:tcW w:w="804" w:type="dxa"/>
            <w:vAlign w:val="center"/>
          </w:tcPr>
          <w:p w:rsidR="00AE096D" w:rsidRPr="006B5B1B" w:rsidRDefault="0086791F" w:rsidP="00D459DE">
            <w:pPr>
              <w:jc w:val="center"/>
            </w:pPr>
            <w:r w:rsidRPr="006B5B1B">
              <w:t>1</w:t>
            </w:r>
          </w:p>
        </w:tc>
        <w:tc>
          <w:tcPr>
            <w:tcW w:w="4686" w:type="dxa"/>
            <w:vAlign w:val="center"/>
          </w:tcPr>
          <w:p w:rsidR="00AE096D" w:rsidRPr="006B5B1B" w:rsidRDefault="0086791F" w:rsidP="00B40375">
            <w:r w:rsidRPr="006B5B1B">
              <w:t>За</w:t>
            </w:r>
            <w:r w:rsidR="00B40375" w:rsidRPr="006B5B1B">
              <w:t>траты на оплату труда</w:t>
            </w:r>
            <w:r w:rsidRPr="006B5B1B">
              <w:t xml:space="preserve"> </w:t>
            </w:r>
            <w:r w:rsidR="00400A35" w:rsidRPr="006B5B1B">
              <w:t>производственного характера</w:t>
            </w:r>
          </w:p>
        </w:tc>
        <w:tc>
          <w:tcPr>
            <w:tcW w:w="1616" w:type="dxa"/>
            <w:vAlign w:val="center"/>
          </w:tcPr>
          <w:p w:rsidR="00AE096D" w:rsidRPr="006B5B1B" w:rsidRDefault="00061596" w:rsidP="00D459DE">
            <w:pPr>
              <w:jc w:val="center"/>
            </w:pPr>
            <w:r w:rsidRPr="006B5B1B">
              <w:t>100</w:t>
            </w:r>
          </w:p>
        </w:tc>
        <w:tc>
          <w:tcPr>
            <w:tcW w:w="2177" w:type="dxa"/>
            <w:vAlign w:val="center"/>
          </w:tcPr>
          <w:p w:rsidR="00AE096D" w:rsidRPr="006B5B1B" w:rsidRDefault="00A53BFB" w:rsidP="00D459DE">
            <w:pPr>
              <w:jc w:val="center"/>
            </w:pPr>
            <w:r>
              <w:t>прямым счетом</w:t>
            </w:r>
          </w:p>
        </w:tc>
      </w:tr>
      <w:tr w:rsidR="00AE096D" w:rsidRPr="006B5B1B">
        <w:trPr>
          <w:trHeight w:val="20"/>
        </w:trPr>
        <w:tc>
          <w:tcPr>
            <w:tcW w:w="804" w:type="dxa"/>
            <w:vAlign w:val="center"/>
          </w:tcPr>
          <w:p w:rsidR="00AE096D" w:rsidRPr="006B5B1B" w:rsidRDefault="0086791F" w:rsidP="00D459DE">
            <w:pPr>
              <w:jc w:val="center"/>
            </w:pPr>
            <w:r w:rsidRPr="006B5B1B">
              <w:t>2</w:t>
            </w:r>
          </w:p>
        </w:tc>
        <w:tc>
          <w:tcPr>
            <w:tcW w:w="4686" w:type="dxa"/>
            <w:vAlign w:val="center"/>
          </w:tcPr>
          <w:p w:rsidR="00AE096D" w:rsidRPr="006B5B1B" w:rsidRDefault="00BA7393" w:rsidP="00D459DE">
            <w:r w:rsidRPr="006B5B1B">
              <w:t>ЕСП</w:t>
            </w:r>
          </w:p>
        </w:tc>
        <w:tc>
          <w:tcPr>
            <w:tcW w:w="1616" w:type="dxa"/>
            <w:vAlign w:val="center"/>
          </w:tcPr>
          <w:p w:rsidR="00AE096D" w:rsidRPr="006B5B1B" w:rsidRDefault="00061596" w:rsidP="00D459DE">
            <w:pPr>
              <w:jc w:val="center"/>
            </w:pPr>
            <w:r w:rsidRPr="006B5B1B">
              <w:t>2</w:t>
            </w:r>
            <w:r w:rsidR="003E44F0" w:rsidRPr="006B5B1B">
              <w:t>5</w:t>
            </w:r>
            <w:r w:rsidR="00A53BFB">
              <w:t>,0</w:t>
            </w:r>
          </w:p>
        </w:tc>
        <w:tc>
          <w:tcPr>
            <w:tcW w:w="2177" w:type="dxa"/>
            <w:vAlign w:val="center"/>
          </w:tcPr>
          <w:p w:rsidR="00AE096D" w:rsidRPr="006B5B1B" w:rsidRDefault="00061596" w:rsidP="00D459DE">
            <w:pPr>
              <w:jc w:val="center"/>
            </w:pPr>
            <w:proofErr w:type="spellStart"/>
            <w:r w:rsidRPr="006B5B1B">
              <w:t>Ст</w:t>
            </w:r>
            <w:proofErr w:type="spellEnd"/>
            <w:r w:rsidRPr="006B5B1B">
              <w:t xml:space="preserve"> 1</w:t>
            </w:r>
            <w:r w:rsidR="0076746E" w:rsidRPr="006B5B1B">
              <w:t xml:space="preserve"> </w:t>
            </w:r>
            <w:r w:rsidRPr="006B5B1B">
              <w:t>х 2</w:t>
            </w:r>
            <w:r w:rsidR="003E44F0" w:rsidRPr="006B5B1B">
              <w:t>5</w:t>
            </w:r>
            <w:r w:rsidR="004D26D8">
              <w:t xml:space="preserve">,0 </w:t>
            </w:r>
            <w:r w:rsidRPr="006B5B1B">
              <w:t>%</w:t>
            </w:r>
          </w:p>
        </w:tc>
      </w:tr>
      <w:tr w:rsidR="00AE096D" w:rsidRPr="006B5B1B">
        <w:trPr>
          <w:trHeight w:val="20"/>
        </w:trPr>
        <w:tc>
          <w:tcPr>
            <w:tcW w:w="804" w:type="dxa"/>
            <w:vAlign w:val="center"/>
          </w:tcPr>
          <w:p w:rsidR="00AE096D" w:rsidRPr="006B5B1B" w:rsidRDefault="0086791F" w:rsidP="00D459DE">
            <w:pPr>
              <w:jc w:val="center"/>
            </w:pPr>
            <w:r w:rsidRPr="006B5B1B">
              <w:t>3</w:t>
            </w:r>
          </w:p>
        </w:tc>
        <w:tc>
          <w:tcPr>
            <w:tcW w:w="4686" w:type="dxa"/>
            <w:vAlign w:val="center"/>
          </w:tcPr>
          <w:p w:rsidR="00AE096D" w:rsidRPr="006B5B1B" w:rsidRDefault="00835297" w:rsidP="00835297">
            <w:r w:rsidRPr="006B5B1B">
              <w:t>Производственно- материальные затраты</w:t>
            </w:r>
          </w:p>
        </w:tc>
        <w:tc>
          <w:tcPr>
            <w:tcW w:w="1616" w:type="dxa"/>
            <w:vAlign w:val="center"/>
          </w:tcPr>
          <w:p w:rsidR="00AE096D" w:rsidRPr="006B5B1B" w:rsidRDefault="00A53BFB" w:rsidP="006C2A92">
            <w:pPr>
              <w:jc w:val="center"/>
            </w:pPr>
            <w:r>
              <w:t>7,61</w:t>
            </w:r>
          </w:p>
        </w:tc>
        <w:tc>
          <w:tcPr>
            <w:tcW w:w="2177" w:type="dxa"/>
            <w:vAlign w:val="center"/>
          </w:tcPr>
          <w:p w:rsidR="00AE096D" w:rsidRPr="006B5B1B" w:rsidRDefault="00061596" w:rsidP="00A53BFB">
            <w:pPr>
              <w:jc w:val="center"/>
            </w:pPr>
            <w:proofErr w:type="spellStart"/>
            <w:r w:rsidRPr="006B5B1B">
              <w:t>Ст</w:t>
            </w:r>
            <w:proofErr w:type="spellEnd"/>
            <w:r w:rsidRPr="006B5B1B">
              <w:t xml:space="preserve"> 1</w:t>
            </w:r>
            <w:r w:rsidR="0076746E" w:rsidRPr="006B5B1B">
              <w:t xml:space="preserve"> </w:t>
            </w:r>
            <w:r w:rsidR="00400A35" w:rsidRPr="006B5B1B">
              <w:t xml:space="preserve">х </w:t>
            </w:r>
            <w:r w:rsidR="00A53BFB">
              <w:t>7</w:t>
            </w:r>
            <w:r w:rsidR="004D26D8">
              <w:t>,</w:t>
            </w:r>
            <w:r w:rsidR="00A53BFB">
              <w:t>6</w:t>
            </w:r>
            <w:r w:rsidR="00835297" w:rsidRPr="006B5B1B">
              <w:t xml:space="preserve"> </w:t>
            </w:r>
            <w:r w:rsidRPr="006B5B1B">
              <w:t>%</w:t>
            </w:r>
          </w:p>
        </w:tc>
      </w:tr>
      <w:tr w:rsidR="00AE096D" w:rsidRPr="006B5B1B">
        <w:trPr>
          <w:trHeight w:val="20"/>
        </w:trPr>
        <w:tc>
          <w:tcPr>
            <w:tcW w:w="804" w:type="dxa"/>
            <w:vAlign w:val="center"/>
          </w:tcPr>
          <w:p w:rsidR="00AE096D" w:rsidRPr="006B5B1B" w:rsidRDefault="0086791F" w:rsidP="00D459DE">
            <w:pPr>
              <w:jc w:val="center"/>
            </w:pPr>
            <w:r w:rsidRPr="006B5B1B">
              <w:t>4</w:t>
            </w:r>
          </w:p>
        </w:tc>
        <w:tc>
          <w:tcPr>
            <w:tcW w:w="4686" w:type="dxa"/>
            <w:vAlign w:val="center"/>
          </w:tcPr>
          <w:p w:rsidR="00AE096D" w:rsidRPr="006B5B1B" w:rsidRDefault="00B40375" w:rsidP="00B40375">
            <w:r w:rsidRPr="006B5B1B">
              <w:t>Прочие затраты производственного</w:t>
            </w:r>
            <w:r w:rsidR="00061596" w:rsidRPr="006B5B1B">
              <w:t xml:space="preserve"> </w:t>
            </w:r>
            <w:r w:rsidRPr="006B5B1B">
              <w:t>характера</w:t>
            </w:r>
          </w:p>
        </w:tc>
        <w:tc>
          <w:tcPr>
            <w:tcW w:w="1616" w:type="dxa"/>
            <w:vAlign w:val="center"/>
          </w:tcPr>
          <w:p w:rsidR="00835297" w:rsidRPr="006B5B1B" w:rsidRDefault="00835297" w:rsidP="00D459DE">
            <w:pPr>
              <w:jc w:val="center"/>
            </w:pPr>
          </w:p>
          <w:p w:rsidR="00273304" w:rsidRPr="006B5B1B" w:rsidRDefault="003D198F" w:rsidP="00835297">
            <w:pPr>
              <w:jc w:val="center"/>
            </w:pPr>
            <w:r>
              <w:t>40,7</w:t>
            </w:r>
          </w:p>
          <w:p w:rsidR="00835297" w:rsidRPr="006B5B1B" w:rsidRDefault="00835297" w:rsidP="00835297">
            <w:pPr>
              <w:jc w:val="center"/>
            </w:pPr>
          </w:p>
        </w:tc>
        <w:tc>
          <w:tcPr>
            <w:tcW w:w="2177" w:type="dxa"/>
            <w:vAlign w:val="center"/>
          </w:tcPr>
          <w:p w:rsidR="00AE096D" w:rsidRPr="006B5B1B" w:rsidRDefault="00400A35" w:rsidP="003D198F">
            <w:pPr>
              <w:jc w:val="center"/>
            </w:pPr>
            <w:proofErr w:type="spellStart"/>
            <w:r w:rsidRPr="006B5B1B">
              <w:t>Ст</w:t>
            </w:r>
            <w:proofErr w:type="spellEnd"/>
            <w:r w:rsidRPr="006B5B1B">
              <w:t xml:space="preserve"> 1 х </w:t>
            </w:r>
            <w:r w:rsidR="003D198F">
              <w:t>40,7</w:t>
            </w:r>
            <w:r w:rsidRPr="006B5B1B">
              <w:t xml:space="preserve"> </w:t>
            </w:r>
            <w:r w:rsidR="0076746E" w:rsidRPr="006B5B1B">
              <w:t>%</w:t>
            </w:r>
          </w:p>
        </w:tc>
      </w:tr>
      <w:tr w:rsidR="00AE096D" w:rsidRPr="006B5B1B">
        <w:trPr>
          <w:trHeight w:val="20"/>
        </w:trPr>
        <w:tc>
          <w:tcPr>
            <w:tcW w:w="804" w:type="dxa"/>
            <w:vAlign w:val="center"/>
          </w:tcPr>
          <w:p w:rsidR="00AE096D" w:rsidRPr="006B5B1B" w:rsidRDefault="0086791F" w:rsidP="00D459DE">
            <w:pPr>
              <w:jc w:val="center"/>
            </w:pPr>
            <w:r w:rsidRPr="006B5B1B">
              <w:t>5</w:t>
            </w:r>
          </w:p>
        </w:tc>
        <w:tc>
          <w:tcPr>
            <w:tcW w:w="4686" w:type="dxa"/>
            <w:vAlign w:val="center"/>
          </w:tcPr>
          <w:p w:rsidR="00AE096D" w:rsidRPr="006B5B1B" w:rsidRDefault="0076746E" w:rsidP="00D459DE">
            <w:r w:rsidRPr="006B5B1B">
              <w:t>Итого производственная себестоимость</w:t>
            </w:r>
          </w:p>
        </w:tc>
        <w:tc>
          <w:tcPr>
            <w:tcW w:w="1616" w:type="dxa"/>
            <w:vAlign w:val="center"/>
          </w:tcPr>
          <w:p w:rsidR="00AE096D" w:rsidRPr="006B5B1B" w:rsidRDefault="00AE096D" w:rsidP="00D459DE">
            <w:pPr>
              <w:jc w:val="center"/>
            </w:pPr>
          </w:p>
        </w:tc>
        <w:tc>
          <w:tcPr>
            <w:tcW w:w="2177" w:type="dxa"/>
            <w:vAlign w:val="center"/>
          </w:tcPr>
          <w:p w:rsidR="00AE096D" w:rsidRPr="006B5B1B" w:rsidRDefault="0076746E" w:rsidP="00D459DE">
            <w:pPr>
              <w:jc w:val="center"/>
            </w:pPr>
            <w:r w:rsidRPr="006B5B1B">
              <w:t>1+ 2+3+4</w:t>
            </w:r>
          </w:p>
        </w:tc>
      </w:tr>
      <w:tr w:rsidR="00AE096D" w:rsidRPr="006B5B1B">
        <w:trPr>
          <w:trHeight w:val="20"/>
        </w:trPr>
        <w:tc>
          <w:tcPr>
            <w:tcW w:w="804" w:type="dxa"/>
            <w:vAlign w:val="center"/>
          </w:tcPr>
          <w:p w:rsidR="00AE096D" w:rsidRPr="006B5B1B" w:rsidRDefault="0086791F" w:rsidP="00D459DE">
            <w:pPr>
              <w:jc w:val="center"/>
            </w:pPr>
            <w:r w:rsidRPr="006B5B1B">
              <w:t>6</w:t>
            </w:r>
          </w:p>
        </w:tc>
        <w:tc>
          <w:tcPr>
            <w:tcW w:w="4686" w:type="dxa"/>
            <w:vAlign w:val="center"/>
          </w:tcPr>
          <w:p w:rsidR="00AE096D" w:rsidRPr="006B5B1B" w:rsidRDefault="0076746E" w:rsidP="00D459DE">
            <w:r w:rsidRPr="006B5B1B">
              <w:t>Расходы период</w:t>
            </w:r>
            <w:r w:rsidR="007C6D91" w:rsidRPr="006B5B1B">
              <w:t>а</w:t>
            </w:r>
          </w:p>
        </w:tc>
        <w:tc>
          <w:tcPr>
            <w:tcW w:w="1616" w:type="dxa"/>
            <w:vAlign w:val="center"/>
          </w:tcPr>
          <w:p w:rsidR="00273304" w:rsidRPr="006B5B1B" w:rsidRDefault="003D198F" w:rsidP="003D198F">
            <w:pPr>
              <w:jc w:val="center"/>
            </w:pPr>
            <w:r>
              <w:t>32</w:t>
            </w:r>
            <w:r w:rsidR="00B2238F" w:rsidRPr="006B5B1B">
              <w:t>,</w:t>
            </w:r>
            <w:r>
              <w:t>4</w:t>
            </w:r>
          </w:p>
        </w:tc>
        <w:tc>
          <w:tcPr>
            <w:tcW w:w="2177" w:type="dxa"/>
            <w:vAlign w:val="center"/>
          </w:tcPr>
          <w:p w:rsidR="00AE096D" w:rsidRPr="006B5B1B" w:rsidRDefault="0076746E" w:rsidP="003D198F">
            <w:pPr>
              <w:jc w:val="center"/>
            </w:pPr>
            <w:proofErr w:type="spellStart"/>
            <w:r w:rsidRPr="006B5B1B">
              <w:t>Ст</w:t>
            </w:r>
            <w:proofErr w:type="spellEnd"/>
            <w:r w:rsidRPr="006B5B1B">
              <w:t xml:space="preserve"> 5 х </w:t>
            </w:r>
            <w:r w:rsidR="000573CB">
              <w:t>3</w:t>
            </w:r>
            <w:r w:rsidR="003D198F">
              <w:t>2</w:t>
            </w:r>
            <w:r w:rsidR="00B2238F" w:rsidRPr="006B5B1B">
              <w:t>,</w:t>
            </w:r>
            <w:r w:rsidR="003D198F">
              <w:t>4</w:t>
            </w:r>
            <w:r w:rsidR="00400A35" w:rsidRPr="006B5B1B">
              <w:t xml:space="preserve"> </w:t>
            </w:r>
            <w:r w:rsidRPr="006B5B1B">
              <w:t>%</w:t>
            </w:r>
          </w:p>
        </w:tc>
      </w:tr>
      <w:tr w:rsidR="00AE096D" w:rsidRPr="006B5B1B">
        <w:trPr>
          <w:trHeight w:val="20"/>
        </w:trPr>
        <w:tc>
          <w:tcPr>
            <w:tcW w:w="804" w:type="dxa"/>
            <w:vAlign w:val="center"/>
          </w:tcPr>
          <w:p w:rsidR="00AE096D" w:rsidRPr="006B5B1B" w:rsidRDefault="0086791F" w:rsidP="00D459DE">
            <w:pPr>
              <w:jc w:val="center"/>
            </w:pPr>
            <w:r w:rsidRPr="006B5B1B">
              <w:t>7</w:t>
            </w:r>
          </w:p>
        </w:tc>
        <w:tc>
          <w:tcPr>
            <w:tcW w:w="4686" w:type="dxa"/>
            <w:vAlign w:val="center"/>
          </w:tcPr>
          <w:p w:rsidR="00AE096D" w:rsidRPr="006B5B1B" w:rsidRDefault="0076746E" w:rsidP="00D459DE">
            <w:r w:rsidRPr="006B5B1B">
              <w:t>Прибыль</w:t>
            </w:r>
          </w:p>
        </w:tc>
        <w:tc>
          <w:tcPr>
            <w:tcW w:w="1616" w:type="dxa"/>
            <w:vAlign w:val="center"/>
          </w:tcPr>
          <w:p w:rsidR="00AE096D" w:rsidRPr="006B5B1B" w:rsidRDefault="003D198F" w:rsidP="003D198F">
            <w:pPr>
              <w:jc w:val="center"/>
            </w:pPr>
            <w:r>
              <w:t>7,2</w:t>
            </w:r>
          </w:p>
        </w:tc>
        <w:tc>
          <w:tcPr>
            <w:tcW w:w="2177" w:type="dxa"/>
            <w:vAlign w:val="center"/>
          </w:tcPr>
          <w:p w:rsidR="00AE096D" w:rsidRPr="006B5B1B" w:rsidRDefault="00270AD2" w:rsidP="003D198F">
            <w:pPr>
              <w:jc w:val="center"/>
            </w:pPr>
            <w:proofErr w:type="spellStart"/>
            <w:r w:rsidRPr="006B5B1B">
              <w:t>Ст</w:t>
            </w:r>
            <w:proofErr w:type="spellEnd"/>
            <w:r w:rsidR="00343421" w:rsidRPr="006B5B1B">
              <w:t xml:space="preserve"> </w:t>
            </w:r>
            <w:r w:rsidR="0076746E" w:rsidRPr="006B5B1B">
              <w:t>5</w:t>
            </w:r>
            <w:r w:rsidRPr="006B5B1B">
              <w:t xml:space="preserve"> </w:t>
            </w:r>
            <w:r w:rsidR="0076746E" w:rsidRPr="006B5B1B">
              <w:t xml:space="preserve">х </w:t>
            </w:r>
            <w:r w:rsidR="003D198F">
              <w:t>7,2</w:t>
            </w:r>
            <w:r w:rsidR="00400A35" w:rsidRPr="006B5B1B">
              <w:t xml:space="preserve"> </w:t>
            </w:r>
            <w:r w:rsidR="0076746E" w:rsidRPr="006B5B1B">
              <w:t>%</w:t>
            </w:r>
          </w:p>
        </w:tc>
      </w:tr>
    </w:tbl>
    <w:p w:rsidR="00D722BF" w:rsidRPr="006B5B1B" w:rsidRDefault="00D722BF" w:rsidP="00D722BF">
      <w:pPr>
        <w:pStyle w:val="30"/>
        <w:spacing w:before="120" w:after="0"/>
        <w:ind w:left="142"/>
      </w:pPr>
      <w:bookmarkStart w:id="51" w:name="_Toc154827875"/>
      <w:bookmarkStart w:id="52" w:name="_Toc154828316"/>
      <w:bookmarkStart w:id="53" w:name="_Toc352400903"/>
    </w:p>
    <w:p w:rsidR="00CC5219" w:rsidRDefault="00CC5219" w:rsidP="00D722BF">
      <w:pPr>
        <w:pStyle w:val="30"/>
        <w:spacing w:before="120" w:after="0"/>
        <w:ind w:left="142"/>
      </w:pPr>
    </w:p>
    <w:p w:rsidR="00D722BF" w:rsidRDefault="0044175D" w:rsidP="00CC5219">
      <w:pPr>
        <w:pStyle w:val="30"/>
        <w:numPr>
          <w:ilvl w:val="1"/>
          <w:numId w:val="22"/>
        </w:numPr>
        <w:spacing w:before="120" w:after="0"/>
      </w:pPr>
      <w:r>
        <w:t xml:space="preserve"> </w:t>
      </w:r>
      <w:bookmarkStart w:id="54" w:name="_Toc512265425"/>
      <w:r w:rsidR="002A5F27" w:rsidRPr="006B5B1B">
        <w:t>П</w:t>
      </w:r>
      <w:r w:rsidR="00B463B0" w:rsidRPr="006B5B1B">
        <w:t>рогноз объема продаж</w:t>
      </w:r>
      <w:r w:rsidR="007B3A40" w:rsidRPr="006B5B1B">
        <w:t>.</w:t>
      </w:r>
      <w:bookmarkEnd w:id="51"/>
      <w:bookmarkEnd w:id="52"/>
      <w:bookmarkEnd w:id="53"/>
      <w:bookmarkEnd w:id="54"/>
    </w:p>
    <w:p w:rsidR="00CC5219" w:rsidRPr="00CC5219" w:rsidRDefault="00CC5219" w:rsidP="00CC5219">
      <w:pPr>
        <w:ind w:left="502"/>
      </w:pPr>
    </w:p>
    <w:p w:rsidR="00CC5219" w:rsidRDefault="00B463B0" w:rsidP="0002437F">
      <w:pPr>
        <w:spacing w:before="120"/>
        <w:ind w:firstLine="502"/>
        <w:jc w:val="both"/>
      </w:pPr>
      <w:r w:rsidRPr="006B5B1B">
        <w:t>Прогноз объема продаж на 20</w:t>
      </w:r>
      <w:r w:rsidR="009D54CD" w:rsidRPr="006B5B1B">
        <w:t>1</w:t>
      </w:r>
      <w:r w:rsidR="003144DD" w:rsidRPr="006B5B1B">
        <w:t>8</w:t>
      </w:r>
      <w:r w:rsidR="00557F08" w:rsidRPr="006B5B1B">
        <w:t xml:space="preserve"> </w:t>
      </w:r>
      <w:r w:rsidRPr="006B5B1B">
        <w:t>г</w:t>
      </w:r>
      <w:r w:rsidR="009D54CD" w:rsidRPr="006B5B1B">
        <w:t>од</w:t>
      </w:r>
      <w:r w:rsidRPr="006B5B1B">
        <w:t xml:space="preserve"> рассчитан </w:t>
      </w:r>
      <w:r w:rsidR="0049262C" w:rsidRPr="006B5B1B">
        <w:t xml:space="preserve">исходя из </w:t>
      </w:r>
      <w:r w:rsidR="004F2AFC">
        <w:t>составленного «</w:t>
      </w:r>
      <w:proofErr w:type="spellStart"/>
      <w:r w:rsidR="004F2AFC">
        <w:t>Порфеля</w:t>
      </w:r>
      <w:proofErr w:type="spellEnd"/>
      <w:r w:rsidR="004F2AFC">
        <w:t xml:space="preserve"> заказов</w:t>
      </w:r>
      <w:r w:rsidR="0002437F">
        <w:t>»</w:t>
      </w:r>
      <w:r w:rsidR="004F2AFC">
        <w:t xml:space="preserve"> на 2018 год.  Анализ</w:t>
      </w:r>
      <w:r w:rsidR="0049262C" w:rsidRPr="006B5B1B">
        <w:rPr>
          <w:b/>
          <w:bCs/>
          <w:color w:val="000000"/>
        </w:rPr>
        <w:t xml:space="preserve"> о</w:t>
      </w:r>
      <w:r w:rsidR="0049262C" w:rsidRPr="006B5B1B">
        <w:t>бъёма продаж услуг по проект</w:t>
      </w:r>
      <w:r w:rsidR="00B72188">
        <w:t xml:space="preserve">но-изыскательским работам </w:t>
      </w:r>
      <w:r w:rsidR="00B72188">
        <w:br/>
      </w:r>
      <w:r w:rsidR="0049262C" w:rsidRPr="006B5B1B">
        <w:t>АО</w:t>
      </w:r>
      <w:r w:rsidR="00B72188">
        <w:t xml:space="preserve"> </w:t>
      </w:r>
      <w:r w:rsidR="0049262C" w:rsidRPr="006B5B1B">
        <w:t xml:space="preserve">"Гидропроект" за </w:t>
      </w:r>
      <w:r w:rsidR="00BD1B6B">
        <w:t>периоды с 201</w:t>
      </w:r>
      <w:r w:rsidR="004F2AFC">
        <w:t>4</w:t>
      </w:r>
      <w:r w:rsidR="00DA1FC7">
        <w:t xml:space="preserve"> </w:t>
      </w:r>
      <w:r w:rsidR="00BD1B6B">
        <w:t>года по 2017 год</w:t>
      </w:r>
      <w:r w:rsidR="004F2AFC">
        <w:t xml:space="preserve"> показывает динамичный рост за последние три года.</w:t>
      </w:r>
      <w:r w:rsidR="0088376C" w:rsidRPr="006B5B1B">
        <w:t xml:space="preserve"> </w:t>
      </w:r>
      <w:r w:rsidR="000E5673">
        <w:t>Ожидаемый рост объема продаж в 2018 году в сравнении с 2017 годом состав</w:t>
      </w:r>
      <w:r w:rsidR="004F2AFC">
        <w:t>и</w:t>
      </w:r>
      <w:r w:rsidR="000E5673">
        <w:t>т 2</w:t>
      </w:r>
      <w:r w:rsidR="00566081">
        <w:t>83</w:t>
      </w:r>
      <w:r w:rsidR="000E5673">
        <w:t xml:space="preserve"> %.</w:t>
      </w:r>
    </w:p>
    <w:p w:rsidR="00DA1FC7" w:rsidRDefault="00DA1FC7" w:rsidP="00D722BF">
      <w:pPr>
        <w:spacing w:before="120"/>
        <w:ind w:firstLine="720"/>
        <w:jc w:val="both"/>
      </w:pPr>
    </w:p>
    <w:p w:rsidR="00DA1FC7" w:rsidRDefault="00DA1FC7" w:rsidP="00D722BF">
      <w:pPr>
        <w:spacing w:before="120"/>
        <w:ind w:firstLine="720"/>
        <w:jc w:val="both"/>
      </w:pPr>
      <w:r>
        <w:rPr>
          <w:b/>
        </w:rPr>
        <w:t>Диаграмма</w:t>
      </w:r>
      <w:r w:rsidRPr="00547217">
        <w:rPr>
          <w:b/>
        </w:rPr>
        <w:t xml:space="preserve"> объема продаж за период с 2015</w:t>
      </w:r>
      <w:r>
        <w:rPr>
          <w:b/>
        </w:rPr>
        <w:t xml:space="preserve"> года по 2018 </w:t>
      </w:r>
      <w:r w:rsidRPr="00547217">
        <w:rPr>
          <w:b/>
        </w:rPr>
        <w:t>г</w:t>
      </w:r>
      <w:r>
        <w:rPr>
          <w:b/>
        </w:rPr>
        <w:t>од.</w:t>
      </w:r>
    </w:p>
    <w:p w:rsidR="00CC5219" w:rsidRDefault="00DA1FC7" w:rsidP="00DA1FC7">
      <w:pPr>
        <w:spacing w:before="120"/>
        <w:ind w:firstLine="720"/>
        <w:rPr>
          <w:b/>
        </w:rPr>
      </w:pPr>
      <w:r>
        <w:rPr>
          <w:b/>
        </w:rPr>
        <w:t xml:space="preserve">       </w:t>
      </w:r>
    </w:p>
    <w:p w:rsidR="00271CEC" w:rsidRPr="006B5B1B" w:rsidRDefault="000E5673" w:rsidP="00CC5219">
      <w:pPr>
        <w:spacing w:before="120"/>
        <w:ind w:firstLine="720"/>
        <w:jc w:val="both"/>
      </w:pPr>
      <w:r>
        <w:rPr>
          <w:noProof/>
        </w:rPr>
        <w:drawing>
          <wp:inline distT="0" distB="0" distL="0" distR="0" wp14:anchorId="6A1D6C96" wp14:editId="05DBA28B">
            <wp:extent cx="5370394" cy="3302635"/>
            <wp:effectExtent l="0" t="0" r="1905" b="12065"/>
            <wp:docPr id="765" name="Диаграмма 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A1FC7">
        <w:br w:type="textWrapping" w:clear="all"/>
      </w:r>
    </w:p>
    <w:tbl>
      <w:tblPr>
        <w:tblpPr w:leftFromText="180" w:rightFromText="180" w:vertAnchor="text" w:horzAnchor="margin" w:tblpXSpec="center" w:tblpY="-713"/>
        <w:tblW w:w="10314" w:type="dxa"/>
        <w:tblLook w:val="04A0" w:firstRow="1" w:lastRow="0" w:firstColumn="1" w:lastColumn="0" w:noHBand="0" w:noVBand="1"/>
      </w:tblPr>
      <w:tblGrid>
        <w:gridCol w:w="3479"/>
        <w:gridCol w:w="1341"/>
        <w:gridCol w:w="1242"/>
        <w:gridCol w:w="1151"/>
        <w:gridCol w:w="1684"/>
        <w:gridCol w:w="1417"/>
      </w:tblGrid>
      <w:tr w:rsidR="0096375A" w:rsidRPr="006B5B1B" w:rsidTr="008B1328">
        <w:trPr>
          <w:trHeight w:val="330"/>
        </w:trPr>
        <w:tc>
          <w:tcPr>
            <w:tcW w:w="10314" w:type="dxa"/>
            <w:gridSpan w:val="6"/>
            <w:tcBorders>
              <w:top w:val="nil"/>
              <w:left w:val="nil"/>
              <w:bottom w:val="single" w:sz="12" w:space="0" w:color="auto"/>
              <w:right w:val="nil"/>
            </w:tcBorders>
            <w:shd w:val="clear" w:color="auto" w:fill="auto"/>
            <w:noWrap/>
            <w:vAlign w:val="center"/>
            <w:hideMark/>
          </w:tcPr>
          <w:p w:rsidR="0049262C" w:rsidRPr="006B5B1B" w:rsidRDefault="0049262C" w:rsidP="00D722BF">
            <w:pPr>
              <w:jc w:val="center"/>
              <w:rPr>
                <w:b/>
                <w:bCs/>
                <w:color w:val="000000"/>
              </w:rPr>
            </w:pPr>
          </w:p>
          <w:p w:rsidR="005D3EF9" w:rsidRDefault="005D3EF9" w:rsidP="00D722BF">
            <w:pPr>
              <w:jc w:val="center"/>
              <w:rPr>
                <w:b/>
                <w:bCs/>
                <w:color w:val="000000"/>
              </w:rPr>
            </w:pPr>
          </w:p>
          <w:p w:rsidR="009E2AFB" w:rsidRDefault="009E2AFB" w:rsidP="00D722BF">
            <w:pPr>
              <w:jc w:val="center"/>
              <w:rPr>
                <w:b/>
                <w:bCs/>
                <w:color w:val="000000"/>
              </w:rPr>
            </w:pPr>
          </w:p>
          <w:p w:rsidR="009E2AFB" w:rsidRDefault="009E2AFB" w:rsidP="00D722BF">
            <w:pPr>
              <w:jc w:val="center"/>
              <w:rPr>
                <w:b/>
                <w:bCs/>
                <w:color w:val="000000"/>
              </w:rPr>
            </w:pPr>
          </w:p>
          <w:p w:rsidR="00CC5219" w:rsidRPr="006B5B1B" w:rsidRDefault="00CC5219" w:rsidP="00D722BF">
            <w:pPr>
              <w:jc w:val="center"/>
              <w:rPr>
                <w:b/>
                <w:bCs/>
                <w:color w:val="000000"/>
              </w:rPr>
            </w:pPr>
          </w:p>
          <w:p w:rsidR="0096375A" w:rsidRPr="006B5B1B" w:rsidRDefault="0096375A" w:rsidP="00D722BF">
            <w:pPr>
              <w:jc w:val="center"/>
              <w:rPr>
                <w:b/>
                <w:bCs/>
                <w:color w:val="000000"/>
              </w:rPr>
            </w:pPr>
            <w:r w:rsidRPr="006B5B1B">
              <w:rPr>
                <w:b/>
                <w:bCs/>
                <w:color w:val="000000"/>
              </w:rPr>
              <w:t>Таблица 3. Объём продаж услуг по проектированию АО "Гидропроект" за 2017 год.</w:t>
            </w:r>
          </w:p>
          <w:p w:rsidR="005D3EF9" w:rsidRPr="006B5B1B" w:rsidRDefault="005D3EF9" w:rsidP="00D722BF">
            <w:pPr>
              <w:jc w:val="center"/>
              <w:rPr>
                <w:b/>
                <w:bCs/>
                <w:color w:val="000000"/>
              </w:rPr>
            </w:pPr>
          </w:p>
        </w:tc>
      </w:tr>
      <w:tr w:rsidR="008B1328" w:rsidRPr="008B1328" w:rsidTr="008B1328">
        <w:trPr>
          <w:trHeight w:val="330"/>
        </w:trPr>
        <w:tc>
          <w:tcPr>
            <w:tcW w:w="347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96375A" w:rsidP="00D722BF">
            <w:pPr>
              <w:jc w:val="center"/>
              <w:rPr>
                <w:b/>
                <w:bCs/>
                <w:sz w:val="20"/>
                <w:szCs w:val="20"/>
              </w:rPr>
            </w:pPr>
            <w:r w:rsidRPr="008B1328">
              <w:rPr>
                <w:b/>
                <w:bCs/>
                <w:sz w:val="20"/>
                <w:szCs w:val="20"/>
              </w:rPr>
              <w:t>Наименование услуг</w:t>
            </w:r>
          </w:p>
        </w:tc>
        <w:tc>
          <w:tcPr>
            <w:tcW w:w="6835"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96375A" w:rsidP="00D722BF">
            <w:pPr>
              <w:jc w:val="center"/>
              <w:rPr>
                <w:b/>
                <w:bCs/>
                <w:sz w:val="20"/>
                <w:szCs w:val="20"/>
              </w:rPr>
            </w:pPr>
            <w:r w:rsidRPr="008B1328">
              <w:rPr>
                <w:b/>
                <w:bCs/>
                <w:sz w:val="20"/>
                <w:szCs w:val="20"/>
              </w:rPr>
              <w:t>Объём продаж (</w:t>
            </w:r>
            <w:proofErr w:type="spellStart"/>
            <w:r w:rsidRPr="008B1328">
              <w:rPr>
                <w:b/>
                <w:bCs/>
                <w:sz w:val="20"/>
                <w:szCs w:val="20"/>
              </w:rPr>
              <w:t>тыс.сум</w:t>
            </w:r>
            <w:proofErr w:type="spellEnd"/>
            <w:r w:rsidRPr="008B1328">
              <w:rPr>
                <w:b/>
                <w:bCs/>
                <w:sz w:val="20"/>
                <w:szCs w:val="20"/>
              </w:rPr>
              <w:t>)</w:t>
            </w:r>
          </w:p>
        </w:tc>
      </w:tr>
      <w:tr w:rsidR="008B1328" w:rsidRPr="008B1328" w:rsidTr="008B1328">
        <w:trPr>
          <w:trHeight w:val="315"/>
        </w:trPr>
        <w:tc>
          <w:tcPr>
            <w:tcW w:w="3479"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c>
          <w:tcPr>
            <w:tcW w:w="134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96375A" w:rsidP="00D722BF">
            <w:pPr>
              <w:jc w:val="center"/>
              <w:rPr>
                <w:b/>
                <w:bCs/>
                <w:sz w:val="20"/>
                <w:szCs w:val="20"/>
              </w:rPr>
            </w:pPr>
            <w:r w:rsidRPr="008B1328">
              <w:rPr>
                <w:b/>
                <w:bCs/>
                <w:sz w:val="20"/>
                <w:szCs w:val="20"/>
              </w:rPr>
              <w:t>1 квартал</w:t>
            </w:r>
          </w:p>
        </w:tc>
        <w:tc>
          <w:tcPr>
            <w:tcW w:w="12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96375A" w:rsidP="00D722BF">
            <w:pPr>
              <w:jc w:val="center"/>
              <w:rPr>
                <w:b/>
                <w:bCs/>
                <w:sz w:val="20"/>
                <w:szCs w:val="20"/>
              </w:rPr>
            </w:pPr>
            <w:r w:rsidRPr="008B1328">
              <w:rPr>
                <w:b/>
                <w:bCs/>
                <w:sz w:val="20"/>
                <w:szCs w:val="20"/>
              </w:rPr>
              <w:t>2 квартал</w:t>
            </w:r>
          </w:p>
        </w:tc>
        <w:tc>
          <w:tcPr>
            <w:tcW w:w="11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96375A" w:rsidP="00D722BF">
            <w:pPr>
              <w:jc w:val="center"/>
              <w:rPr>
                <w:b/>
                <w:bCs/>
                <w:sz w:val="20"/>
                <w:szCs w:val="20"/>
              </w:rPr>
            </w:pPr>
            <w:r w:rsidRPr="008B1328">
              <w:rPr>
                <w:b/>
                <w:bCs/>
                <w:sz w:val="20"/>
                <w:szCs w:val="20"/>
              </w:rPr>
              <w:t>3 квартал</w:t>
            </w:r>
          </w:p>
        </w:tc>
        <w:tc>
          <w:tcPr>
            <w:tcW w:w="168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96375A" w:rsidP="00D722BF">
            <w:pPr>
              <w:jc w:val="center"/>
              <w:rPr>
                <w:b/>
                <w:bCs/>
                <w:sz w:val="20"/>
                <w:szCs w:val="20"/>
              </w:rPr>
            </w:pPr>
            <w:r w:rsidRPr="008B1328">
              <w:rPr>
                <w:b/>
                <w:bCs/>
                <w:sz w:val="20"/>
                <w:szCs w:val="20"/>
              </w:rPr>
              <w:t>4 квартал</w:t>
            </w:r>
          </w:p>
        </w:tc>
        <w:tc>
          <w:tcPr>
            <w:tcW w:w="141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6375A" w:rsidRPr="008B1328" w:rsidRDefault="0038368B" w:rsidP="00D722BF">
            <w:pPr>
              <w:ind w:right="186"/>
              <w:jc w:val="center"/>
              <w:rPr>
                <w:b/>
                <w:bCs/>
                <w:sz w:val="20"/>
                <w:szCs w:val="20"/>
              </w:rPr>
            </w:pPr>
            <w:r w:rsidRPr="008B1328">
              <w:rPr>
                <w:b/>
                <w:bCs/>
                <w:sz w:val="20"/>
                <w:szCs w:val="20"/>
              </w:rPr>
              <w:t>Всего за</w:t>
            </w:r>
            <w:r w:rsidR="0096375A" w:rsidRPr="008B1328">
              <w:rPr>
                <w:b/>
                <w:bCs/>
                <w:sz w:val="20"/>
                <w:szCs w:val="20"/>
              </w:rPr>
              <w:t xml:space="preserve"> 2017 год</w:t>
            </w:r>
          </w:p>
        </w:tc>
      </w:tr>
      <w:tr w:rsidR="008B1328" w:rsidRPr="008B1328" w:rsidTr="008B1328">
        <w:trPr>
          <w:trHeight w:val="662"/>
        </w:trPr>
        <w:tc>
          <w:tcPr>
            <w:tcW w:w="3479"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c>
          <w:tcPr>
            <w:tcW w:w="1341"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c>
          <w:tcPr>
            <w:tcW w:w="1242"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c>
          <w:tcPr>
            <w:tcW w:w="1151"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c>
          <w:tcPr>
            <w:tcW w:w="1684"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c>
          <w:tcPr>
            <w:tcW w:w="1417" w:type="dxa"/>
            <w:vMerge/>
            <w:tcBorders>
              <w:top w:val="single" w:sz="12" w:space="0" w:color="auto"/>
              <w:left w:val="single" w:sz="12" w:space="0" w:color="auto"/>
              <w:bottom w:val="single" w:sz="12" w:space="0" w:color="auto"/>
              <w:right w:val="single" w:sz="12" w:space="0" w:color="auto"/>
            </w:tcBorders>
            <w:vAlign w:val="center"/>
            <w:hideMark/>
          </w:tcPr>
          <w:p w:rsidR="0096375A" w:rsidRPr="008B1328" w:rsidRDefault="0096375A" w:rsidP="00D722BF">
            <w:pPr>
              <w:rPr>
                <w:b/>
                <w:bCs/>
                <w:sz w:val="20"/>
                <w:szCs w:val="20"/>
              </w:rPr>
            </w:pPr>
          </w:p>
        </w:tc>
      </w:tr>
      <w:tr w:rsidR="009E2AFB" w:rsidRPr="008B1328" w:rsidTr="00597B86">
        <w:trPr>
          <w:trHeight w:val="315"/>
        </w:trPr>
        <w:tc>
          <w:tcPr>
            <w:tcW w:w="3479" w:type="dxa"/>
            <w:tcBorders>
              <w:top w:val="nil"/>
              <w:left w:val="single" w:sz="8" w:space="0" w:color="auto"/>
              <w:bottom w:val="single" w:sz="8" w:space="0" w:color="auto"/>
              <w:right w:val="single" w:sz="8" w:space="0" w:color="auto"/>
            </w:tcBorders>
            <w:shd w:val="clear" w:color="auto" w:fill="auto"/>
            <w:vAlign w:val="center"/>
            <w:hideMark/>
          </w:tcPr>
          <w:p w:rsidR="009E2AFB" w:rsidRDefault="009E2AFB" w:rsidP="009E2AFB">
            <w:pPr>
              <w:rPr>
                <w:b/>
                <w:bCs/>
                <w:color w:val="000000"/>
                <w:sz w:val="20"/>
                <w:szCs w:val="20"/>
                <w:u w:val="single"/>
              </w:rPr>
            </w:pPr>
            <w:r>
              <w:rPr>
                <w:b/>
                <w:bCs/>
                <w:color w:val="000000"/>
                <w:sz w:val="20"/>
                <w:szCs w:val="20"/>
                <w:u w:val="single"/>
              </w:rPr>
              <w:t xml:space="preserve">Внутренний рынок, в </w:t>
            </w:r>
            <w:proofErr w:type="spellStart"/>
            <w:r>
              <w:rPr>
                <w:b/>
                <w:bCs/>
                <w:color w:val="000000"/>
                <w:sz w:val="20"/>
                <w:szCs w:val="20"/>
                <w:u w:val="single"/>
              </w:rPr>
              <w:t>т.ч</w:t>
            </w:r>
            <w:proofErr w:type="spellEnd"/>
            <w:r>
              <w:rPr>
                <w:b/>
                <w:bCs/>
                <w:color w:val="000000"/>
                <w:sz w:val="20"/>
                <w:szCs w:val="20"/>
                <w:u w:val="single"/>
              </w:rPr>
              <w:t>. :</w:t>
            </w:r>
          </w:p>
        </w:tc>
        <w:tc>
          <w:tcPr>
            <w:tcW w:w="1341" w:type="dxa"/>
            <w:tcBorders>
              <w:top w:val="nil"/>
              <w:left w:val="nil"/>
              <w:bottom w:val="single" w:sz="12" w:space="0" w:color="auto"/>
              <w:right w:val="single" w:sz="8" w:space="0" w:color="auto"/>
            </w:tcBorders>
            <w:shd w:val="clear" w:color="auto" w:fill="auto"/>
            <w:vAlign w:val="center"/>
            <w:hideMark/>
          </w:tcPr>
          <w:p w:rsidR="009E2AFB" w:rsidRDefault="009E2AFB" w:rsidP="009E2AFB">
            <w:pPr>
              <w:jc w:val="right"/>
              <w:rPr>
                <w:b/>
                <w:bCs/>
                <w:color w:val="000000"/>
                <w:sz w:val="22"/>
                <w:szCs w:val="22"/>
              </w:rPr>
            </w:pPr>
            <w:r>
              <w:rPr>
                <w:b/>
                <w:bCs/>
                <w:color w:val="000000"/>
                <w:sz w:val="22"/>
                <w:szCs w:val="22"/>
              </w:rPr>
              <w:t> </w:t>
            </w:r>
          </w:p>
        </w:tc>
        <w:tc>
          <w:tcPr>
            <w:tcW w:w="1242" w:type="dxa"/>
            <w:tcBorders>
              <w:top w:val="nil"/>
              <w:left w:val="nil"/>
              <w:bottom w:val="single" w:sz="12" w:space="0" w:color="auto"/>
              <w:right w:val="single" w:sz="8" w:space="0" w:color="auto"/>
            </w:tcBorders>
            <w:shd w:val="clear" w:color="auto" w:fill="auto"/>
            <w:vAlign w:val="center"/>
            <w:hideMark/>
          </w:tcPr>
          <w:p w:rsidR="009E2AFB" w:rsidRDefault="009E2AFB" w:rsidP="009E2AFB">
            <w:pPr>
              <w:jc w:val="right"/>
              <w:rPr>
                <w:b/>
                <w:bCs/>
                <w:color w:val="000000"/>
                <w:sz w:val="22"/>
                <w:szCs w:val="22"/>
              </w:rPr>
            </w:pPr>
            <w:r>
              <w:rPr>
                <w:b/>
                <w:bCs/>
                <w:color w:val="000000"/>
                <w:sz w:val="22"/>
                <w:szCs w:val="22"/>
              </w:rPr>
              <w:t> </w:t>
            </w:r>
          </w:p>
        </w:tc>
        <w:tc>
          <w:tcPr>
            <w:tcW w:w="1151" w:type="dxa"/>
            <w:tcBorders>
              <w:top w:val="nil"/>
              <w:left w:val="nil"/>
              <w:bottom w:val="single" w:sz="12" w:space="0" w:color="auto"/>
              <w:right w:val="single" w:sz="8" w:space="0" w:color="auto"/>
            </w:tcBorders>
            <w:shd w:val="clear" w:color="auto" w:fill="auto"/>
            <w:vAlign w:val="center"/>
            <w:hideMark/>
          </w:tcPr>
          <w:p w:rsidR="009E2AFB" w:rsidRDefault="009E2AFB" w:rsidP="009E2AFB">
            <w:pPr>
              <w:jc w:val="right"/>
              <w:rPr>
                <w:b/>
                <w:bCs/>
                <w:color w:val="000000"/>
                <w:sz w:val="22"/>
                <w:szCs w:val="22"/>
              </w:rPr>
            </w:pPr>
            <w:r>
              <w:rPr>
                <w:b/>
                <w:bCs/>
                <w:color w:val="000000"/>
                <w:sz w:val="22"/>
                <w:szCs w:val="22"/>
              </w:rPr>
              <w:t> </w:t>
            </w:r>
          </w:p>
        </w:tc>
        <w:tc>
          <w:tcPr>
            <w:tcW w:w="1684" w:type="dxa"/>
            <w:tcBorders>
              <w:top w:val="nil"/>
              <w:left w:val="nil"/>
              <w:bottom w:val="single" w:sz="12" w:space="0" w:color="auto"/>
              <w:right w:val="single" w:sz="8" w:space="0" w:color="auto"/>
            </w:tcBorders>
            <w:shd w:val="clear" w:color="auto" w:fill="auto"/>
            <w:vAlign w:val="center"/>
            <w:hideMark/>
          </w:tcPr>
          <w:p w:rsidR="009E2AFB" w:rsidRDefault="009E2AFB" w:rsidP="009E2AFB">
            <w:pPr>
              <w:jc w:val="right"/>
              <w:rPr>
                <w:b/>
                <w:bCs/>
                <w:color w:val="000000"/>
                <w:sz w:val="22"/>
                <w:szCs w:val="22"/>
              </w:rPr>
            </w:pPr>
            <w:r>
              <w:rPr>
                <w:b/>
                <w:bCs/>
                <w:color w:val="000000"/>
                <w:sz w:val="22"/>
                <w:szCs w:val="22"/>
              </w:rPr>
              <w:t> </w:t>
            </w:r>
          </w:p>
        </w:tc>
        <w:tc>
          <w:tcPr>
            <w:tcW w:w="1417" w:type="dxa"/>
            <w:tcBorders>
              <w:top w:val="nil"/>
              <w:left w:val="nil"/>
              <w:bottom w:val="single" w:sz="12" w:space="0" w:color="auto"/>
              <w:right w:val="single" w:sz="8" w:space="0" w:color="auto"/>
            </w:tcBorders>
            <w:shd w:val="clear" w:color="auto" w:fill="auto"/>
            <w:vAlign w:val="center"/>
            <w:hideMark/>
          </w:tcPr>
          <w:p w:rsidR="009E2AFB" w:rsidRDefault="009E2AFB" w:rsidP="009E2AFB">
            <w:pPr>
              <w:jc w:val="right"/>
              <w:rPr>
                <w:b/>
                <w:bCs/>
                <w:color w:val="000000"/>
                <w:sz w:val="22"/>
                <w:szCs w:val="22"/>
              </w:rPr>
            </w:pPr>
            <w:r>
              <w:rPr>
                <w:b/>
                <w:bCs/>
                <w:color w:val="000000"/>
                <w:sz w:val="22"/>
                <w:szCs w:val="22"/>
              </w:rPr>
              <w:t> </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АО «</w:t>
            </w:r>
            <w:proofErr w:type="spellStart"/>
            <w:r>
              <w:rPr>
                <w:b/>
                <w:bCs/>
                <w:color w:val="000000"/>
                <w:sz w:val="20"/>
                <w:szCs w:val="20"/>
              </w:rPr>
              <w:t>Узбекгидроэнерго</w:t>
            </w:r>
            <w:proofErr w:type="spellEnd"/>
            <w:r>
              <w:rPr>
                <w:b/>
                <w:bCs/>
                <w:color w:val="000000"/>
                <w:sz w:val="20"/>
                <w:szCs w:val="20"/>
              </w:rPr>
              <w:t>»:</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color w:val="000000"/>
                <w:sz w:val="22"/>
                <w:szCs w:val="22"/>
              </w:rPr>
            </w:pPr>
            <w:r>
              <w:rPr>
                <w:b/>
                <w:bCs/>
                <w:color w:val="000000"/>
                <w:sz w:val="22"/>
                <w:szCs w:val="22"/>
              </w:rPr>
              <w:t>698 182</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color w:val="000000"/>
                <w:sz w:val="22"/>
                <w:szCs w:val="22"/>
              </w:rPr>
            </w:pPr>
            <w:r>
              <w:rPr>
                <w:b/>
                <w:bCs/>
                <w:color w:val="000000"/>
                <w:sz w:val="22"/>
                <w:szCs w:val="22"/>
              </w:rPr>
              <w:t>1 832 537</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color w:val="000000"/>
                <w:sz w:val="22"/>
                <w:szCs w:val="22"/>
              </w:rPr>
            </w:pPr>
            <w:r>
              <w:rPr>
                <w:b/>
                <w:bCs/>
                <w:color w:val="000000"/>
                <w:sz w:val="22"/>
                <w:szCs w:val="22"/>
              </w:rPr>
              <w:t>3 252 609</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color w:val="000000"/>
                <w:sz w:val="22"/>
                <w:szCs w:val="22"/>
              </w:rPr>
            </w:pPr>
            <w:r>
              <w:rPr>
                <w:b/>
                <w:bCs/>
                <w:color w:val="000000"/>
                <w:sz w:val="22"/>
                <w:szCs w:val="22"/>
              </w:rPr>
              <w:t>3 401 515</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color w:val="000000"/>
                <w:sz w:val="22"/>
                <w:szCs w:val="22"/>
              </w:rPr>
            </w:pPr>
            <w:r>
              <w:rPr>
                <w:b/>
                <w:bCs/>
                <w:color w:val="000000"/>
                <w:sz w:val="22"/>
                <w:szCs w:val="22"/>
              </w:rPr>
              <w:t>9 184 842</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558 748</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1 624 930</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3 214 764</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3 142 359</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8 540 802</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 xml:space="preserve">        · </w:t>
            </w:r>
            <w:r>
              <w:rPr>
                <w:i/>
                <w:iCs/>
                <w:color w:val="000000"/>
                <w:sz w:val="20"/>
                <w:szCs w:val="20"/>
              </w:rPr>
              <w:t>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486 071</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885 695</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1 508 562</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1 642 054</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4 522 381</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 xml:space="preserve">        · </w:t>
            </w:r>
            <w:r>
              <w:rPr>
                <w:i/>
                <w:iCs/>
                <w:color w:val="000000"/>
                <w:sz w:val="20"/>
                <w:szCs w:val="20"/>
              </w:rPr>
              <w:t>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72 677</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739 236</w:t>
            </w:r>
          </w:p>
        </w:tc>
        <w:tc>
          <w:tcPr>
            <w:tcW w:w="11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E2AFB" w:rsidRDefault="009E2AFB" w:rsidP="009E2AFB">
            <w:pPr>
              <w:jc w:val="center"/>
              <w:rPr>
                <w:color w:val="000000"/>
                <w:sz w:val="22"/>
                <w:szCs w:val="22"/>
              </w:rPr>
            </w:pPr>
            <w:r>
              <w:rPr>
                <w:color w:val="000000"/>
                <w:sz w:val="22"/>
                <w:szCs w:val="22"/>
              </w:rPr>
              <w:t>1 706 202</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1 500 306</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4 018 421</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2. Услуги по надзору за эксплуатируемыми сооружениями</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Cs/>
                <w:color w:val="000000"/>
                <w:sz w:val="22"/>
                <w:szCs w:val="22"/>
              </w:rPr>
            </w:pPr>
            <w:r w:rsidRPr="009E2AFB">
              <w:rPr>
                <w:bCs/>
                <w:color w:val="000000"/>
                <w:sz w:val="22"/>
                <w:szCs w:val="22"/>
              </w:rPr>
              <w:t>139 433</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Cs/>
                <w:color w:val="000000"/>
                <w:sz w:val="22"/>
                <w:szCs w:val="22"/>
              </w:rPr>
            </w:pPr>
            <w:r w:rsidRPr="009E2AFB">
              <w:rPr>
                <w:bCs/>
                <w:color w:val="000000"/>
                <w:sz w:val="22"/>
                <w:szCs w:val="22"/>
              </w:rPr>
              <w:t>207 607</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Cs/>
                <w:color w:val="000000"/>
                <w:sz w:val="22"/>
                <w:szCs w:val="22"/>
              </w:rPr>
            </w:pPr>
            <w:r w:rsidRPr="009E2AFB">
              <w:rPr>
                <w:bCs/>
                <w:color w:val="000000"/>
                <w:sz w:val="22"/>
                <w:szCs w:val="22"/>
              </w:rPr>
              <w:t>37 845</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Cs/>
                <w:color w:val="000000"/>
                <w:sz w:val="22"/>
                <w:szCs w:val="22"/>
              </w:rPr>
            </w:pPr>
            <w:r w:rsidRPr="009E2AFB">
              <w:rPr>
                <w:bCs/>
                <w:color w:val="000000"/>
                <w:sz w:val="22"/>
                <w:szCs w:val="22"/>
              </w:rPr>
              <w:t>259 155</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Cs/>
                <w:color w:val="000000"/>
                <w:sz w:val="22"/>
                <w:szCs w:val="22"/>
              </w:rPr>
            </w:pPr>
            <w:r w:rsidRPr="009E2AFB">
              <w:rPr>
                <w:bCs/>
                <w:color w:val="000000"/>
                <w:sz w:val="22"/>
                <w:szCs w:val="22"/>
              </w:rPr>
              <w:t>644 040</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АО «</w:t>
            </w:r>
            <w:proofErr w:type="spellStart"/>
            <w:r>
              <w:rPr>
                <w:b/>
                <w:bCs/>
                <w:color w:val="000000"/>
                <w:sz w:val="20"/>
                <w:szCs w:val="20"/>
              </w:rPr>
              <w:t>Узбекэнерго</w:t>
            </w:r>
            <w:proofErr w:type="spellEnd"/>
            <w:r>
              <w:rPr>
                <w:b/>
                <w:bCs/>
                <w:color w:val="000000"/>
                <w:sz w:val="20"/>
                <w:szCs w:val="20"/>
              </w:rPr>
              <w:t>»:</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
                <w:color w:val="000000"/>
                <w:sz w:val="22"/>
                <w:szCs w:val="22"/>
              </w:rPr>
            </w:pPr>
            <w:r w:rsidRPr="009E2AFB">
              <w:rPr>
                <w:b/>
                <w:color w:val="000000"/>
                <w:sz w:val="22"/>
                <w:szCs w:val="22"/>
              </w:rPr>
              <w:t>-</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
                <w:color w:val="000000"/>
                <w:sz w:val="22"/>
                <w:szCs w:val="22"/>
              </w:rPr>
            </w:pPr>
            <w:r w:rsidRPr="009E2AFB">
              <w:rPr>
                <w:b/>
                <w:color w:val="000000"/>
                <w:sz w:val="22"/>
                <w:szCs w:val="22"/>
              </w:rPr>
              <w:t>103 388</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
                <w:color w:val="000000"/>
                <w:sz w:val="22"/>
                <w:szCs w:val="22"/>
              </w:rPr>
            </w:pPr>
            <w:r w:rsidRPr="009E2AFB">
              <w:rPr>
                <w:b/>
                <w:color w:val="000000"/>
                <w:sz w:val="22"/>
                <w:szCs w:val="22"/>
              </w:rPr>
              <w:t>-</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
                <w:color w:val="000000"/>
                <w:sz w:val="22"/>
                <w:szCs w:val="22"/>
              </w:rPr>
            </w:pPr>
            <w:r w:rsidRPr="009E2AFB">
              <w:rPr>
                <w:b/>
                <w:color w:val="000000"/>
                <w:sz w:val="22"/>
                <w:szCs w:val="22"/>
              </w:rPr>
              <w:t>-</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Pr="009E2AFB" w:rsidRDefault="009E2AFB" w:rsidP="009E2AFB">
            <w:pPr>
              <w:jc w:val="center"/>
              <w:rPr>
                <w:b/>
                <w:color w:val="000000"/>
                <w:sz w:val="22"/>
                <w:szCs w:val="22"/>
              </w:rPr>
            </w:pPr>
            <w:r w:rsidRPr="009E2AFB">
              <w:rPr>
                <w:b/>
                <w:color w:val="000000"/>
                <w:sz w:val="22"/>
                <w:szCs w:val="22"/>
              </w:rPr>
              <w:t>103 388</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103 388</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103 388</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 xml:space="preserve">        · 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96 292</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E2AFB" w:rsidRDefault="009E2AFB" w:rsidP="009E2AFB">
            <w:pPr>
              <w:jc w:val="center"/>
              <w:rPr>
                <w:rFonts w:ascii="Calibri" w:hAnsi="Calibri" w:cs="Calibri"/>
                <w:color w:val="000000"/>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96 292</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 xml:space="preserve">        · 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7 096</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c>
          <w:tcPr>
            <w:tcW w:w="168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E2AFB" w:rsidRDefault="009E2AFB" w:rsidP="009E2AFB">
            <w:pPr>
              <w:jc w:val="center"/>
              <w:rPr>
                <w:rFonts w:ascii="Calibri" w:hAnsi="Calibri" w:cs="Calibri"/>
                <w:color w:val="000000"/>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7 096</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2. Услуги по надзору за эксплуатируемыми сооружениями</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color w:val="000000"/>
                <w:sz w:val="22"/>
                <w:szCs w:val="22"/>
              </w:rPr>
            </w:pPr>
            <w:r>
              <w:rPr>
                <w:color w:val="000000"/>
                <w:sz w:val="22"/>
                <w:szCs w:val="22"/>
              </w:rPr>
              <w:t>-</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jc w:val="center"/>
              <w:rPr>
                <w:b/>
                <w:bCs/>
                <w:color w:val="000000"/>
                <w:sz w:val="20"/>
                <w:szCs w:val="20"/>
              </w:rPr>
            </w:pPr>
            <w:proofErr w:type="spellStart"/>
            <w:r>
              <w:rPr>
                <w:b/>
                <w:bCs/>
                <w:color w:val="000000"/>
                <w:sz w:val="20"/>
                <w:szCs w:val="20"/>
              </w:rPr>
              <w:t>Минсельводхоз</w:t>
            </w:r>
            <w:proofErr w:type="spellEnd"/>
            <w:r>
              <w:rPr>
                <w:b/>
                <w:bCs/>
                <w:color w:val="000000"/>
                <w:sz w:val="20"/>
                <w:szCs w:val="20"/>
              </w:rPr>
              <w:t>:</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46 737</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14 601</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61 811</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185 021</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308 170</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34 904</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22 083</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140 472</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197 459</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24 487</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16 488</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40 975</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10 417</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w:t>
            </w:r>
          </w:p>
        </w:tc>
        <w:tc>
          <w:tcPr>
            <w:tcW w:w="11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E2AFB" w:rsidRDefault="009E2AFB" w:rsidP="009E2AFB">
            <w:pPr>
              <w:jc w:val="center"/>
              <w:rPr>
                <w:i/>
                <w:iCs/>
                <w:color w:val="000000"/>
                <w:sz w:val="22"/>
                <w:szCs w:val="22"/>
              </w:rPr>
            </w:pPr>
            <w:r>
              <w:rPr>
                <w:i/>
                <w:iCs/>
                <w:color w:val="000000"/>
                <w:sz w:val="22"/>
                <w:szCs w:val="22"/>
              </w:rPr>
              <w:t>22 083</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123 984</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156 484</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2. Услуги по надзору за эксплуатируемыми сооружениями</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11 833</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14 601</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39 728</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44 549</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110 711</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Прочие</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514 261</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46 450</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430 834</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1 279 062</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2 270 606</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511 261</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26 999</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410 180</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1 238 614</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2 187 054</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83 460</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26 999</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338 615</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702 376</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1 151 450</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427 801</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w:t>
            </w:r>
          </w:p>
        </w:tc>
        <w:tc>
          <w:tcPr>
            <w:tcW w:w="11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E2AFB" w:rsidRDefault="009E2AFB" w:rsidP="009E2AFB">
            <w:pPr>
              <w:jc w:val="center"/>
              <w:rPr>
                <w:i/>
                <w:iCs/>
                <w:color w:val="000000"/>
                <w:sz w:val="22"/>
                <w:szCs w:val="22"/>
              </w:rPr>
            </w:pPr>
            <w:r>
              <w:rPr>
                <w:i/>
                <w:iCs/>
                <w:color w:val="000000"/>
                <w:sz w:val="22"/>
                <w:szCs w:val="22"/>
              </w:rPr>
              <w:t>71 564</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536 238</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1 035 603</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2. Услуги по надзору за эксплуатируемыми сооружениями</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3 000</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19 451</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20 654</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40 448</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83 553</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Итого по внутреннему рынку</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1 259 180</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1 996 976</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3 745 253</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4 865 598</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11 867 007</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000000" w:fill="FFFFFF"/>
            <w:vAlign w:val="center"/>
            <w:hideMark/>
          </w:tcPr>
          <w:p w:rsidR="009E2AFB" w:rsidRDefault="009E2AFB" w:rsidP="009E2AFB">
            <w:pPr>
              <w:rPr>
                <w:b/>
                <w:bCs/>
                <w:color w:val="000000"/>
                <w:sz w:val="20"/>
                <w:szCs w:val="20"/>
              </w:rPr>
            </w:pPr>
            <w:r>
              <w:rPr>
                <w:b/>
                <w:bCs/>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1 104 913</w:t>
            </w:r>
          </w:p>
        </w:tc>
        <w:tc>
          <w:tcPr>
            <w:tcW w:w="1242"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1 755 317</w:t>
            </w:r>
          </w:p>
        </w:tc>
        <w:tc>
          <w:tcPr>
            <w:tcW w:w="115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3 647 027</w:t>
            </w:r>
          </w:p>
        </w:tc>
        <w:tc>
          <w:tcPr>
            <w:tcW w:w="1684"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4 521 446</w:t>
            </w:r>
          </w:p>
        </w:tc>
        <w:tc>
          <w:tcPr>
            <w:tcW w:w="1417"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11 028 703</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000000" w:fill="FFFFFF"/>
            <w:vAlign w:val="center"/>
            <w:hideMark/>
          </w:tcPr>
          <w:p w:rsidR="009E2AFB" w:rsidRDefault="009E2AFB" w:rsidP="009E2AFB">
            <w:pPr>
              <w:rPr>
                <w:b/>
                <w:bCs/>
                <w:color w:val="000000"/>
                <w:sz w:val="20"/>
                <w:szCs w:val="20"/>
              </w:rPr>
            </w:pPr>
            <w:r>
              <w:rPr>
                <w:b/>
                <w:bCs/>
                <w:color w:val="000000"/>
                <w:sz w:val="20"/>
                <w:szCs w:val="20"/>
              </w:rPr>
              <w:t>·</w:t>
            </w:r>
            <w:r>
              <w:rPr>
                <w:b/>
                <w:bCs/>
                <w:i/>
                <w:iCs/>
                <w:color w:val="000000"/>
                <w:sz w:val="20"/>
                <w:szCs w:val="20"/>
              </w:rPr>
              <w:t>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594 018</w:t>
            </w:r>
          </w:p>
        </w:tc>
        <w:tc>
          <w:tcPr>
            <w:tcW w:w="1242"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1 008 986</w:t>
            </w:r>
          </w:p>
        </w:tc>
        <w:tc>
          <w:tcPr>
            <w:tcW w:w="115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1 847 177</w:t>
            </w:r>
          </w:p>
        </w:tc>
        <w:tc>
          <w:tcPr>
            <w:tcW w:w="1684"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2 360 917</w:t>
            </w:r>
          </w:p>
        </w:tc>
        <w:tc>
          <w:tcPr>
            <w:tcW w:w="1417"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5 811 098</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000000" w:fill="FFFFFF"/>
            <w:vAlign w:val="center"/>
            <w:hideMark/>
          </w:tcPr>
          <w:p w:rsidR="009E2AFB" w:rsidRDefault="009E2AFB" w:rsidP="009E2AFB">
            <w:pPr>
              <w:rPr>
                <w:b/>
                <w:bCs/>
                <w:color w:val="000000"/>
                <w:sz w:val="20"/>
                <w:szCs w:val="20"/>
              </w:rPr>
            </w:pPr>
            <w:r>
              <w:rPr>
                <w:b/>
                <w:bCs/>
                <w:color w:val="000000"/>
                <w:sz w:val="20"/>
                <w:szCs w:val="20"/>
              </w:rPr>
              <w:t>·</w:t>
            </w:r>
            <w:r>
              <w:rPr>
                <w:b/>
                <w:bCs/>
                <w:i/>
                <w:iCs/>
                <w:color w:val="000000"/>
                <w:sz w:val="20"/>
                <w:szCs w:val="20"/>
              </w:rPr>
              <w:t>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510 895</w:t>
            </w:r>
          </w:p>
        </w:tc>
        <w:tc>
          <w:tcPr>
            <w:tcW w:w="1242"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746 331</w:t>
            </w:r>
          </w:p>
        </w:tc>
        <w:tc>
          <w:tcPr>
            <w:tcW w:w="115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1 799 850</w:t>
            </w:r>
          </w:p>
        </w:tc>
        <w:tc>
          <w:tcPr>
            <w:tcW w:w="1684"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2 160 528</w:t>
            </w:r>
          </w:p>
        </w:tc>
        <w:tc>
          <w:tcPr>
            <w:tcW w:w="1417"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i/>
                <w:iCs/>
                <w:color w:val="000000"/>
                <w:sz w:val="22"/>
                <w:szCs w:val="22"/>
              </w:rPr>
            </w:pPr>
            <w:r>
              <w:rPr>
                <w:i/>
                <w:iCs/>
                <w:color w:val="000000"/>
                <w:sz w:val="22"/>
                <w:szCs w:val="22"/>
              </w:rPr>
              <w:t>5 217 605</w:t>
            </w:r>
          </w:p>
        </w:tc>
      </w:tr>
      <w:tr w:rsidR="009E2AFB" w:rsidRPr="008B1328" w:rsidTr="00597B86">
        <w:trPr>
          <w:trHeight w:val="525"/>
        </w:trPr>
        <w:tc>
          <w:tcPr>
            <w:tcW w:w="3479" w:type="dxa"/>
            <w:tcBorders>
              <w:top w:val="nil"/>
              <w:left w:val="single" w:sz="8" w:space="0" w:color="auto"/>
              <w:bottom w:val="single" w:sz="8" w:space="0" w:color="auto"/>
              <w:right w:val="nil"/>
            </w:tcBorders>
            <w:shd w:val="clear" w:color="000000" w:fill="FFFFFF"/>
            <w:vAlign w:val="center"/>
            <w:hideMark/>
          </w:tcPr>
          <w:p w:rsidR="009E2AFB" w:rsidRDefault="009E2AFB" w:rsidP="009E2AFB">
            <w:pPr>
              <w:rPr>
                <w:b/>
                <w:bCs/>
                <w:color w:val="000000"/>
                <w:sz w:val="20"/>
                <w:szCs w:val="20"/>
              </w:rPr>
            </w:pPr>
            <w:r>
              <w:rPr>
                <w:b/>
                <w:bCs/>
                <w:color w:val="000000"/>
                <w:sz w:val="20"/>
                <w:szCs w:val="20"/>
              </w:rPr>
              <w:t>2. Услуги по надзору за эксплуатируемыми сооружениями</w:t>
            </w:r>
          </w:p>
        </w:tc>
        <w:tc>
          <w:tcPr>
            <w:tcW w:w="134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154 267</w:t>
            </w:r>
          </w:p>
        </w:tc>
        <w:tc>
          <w:tcPr>
            <w:tcW w:w="1242"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241 659</w:t>
            </w:r>
          </w:p>
        </w:tc>
        <w:tc>
          <w:tcPr>
            <w:tcW w:w="115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98 227</w:t>
            </w:r>
          </w:p>
        </w:tc>
        <w:tc>
          <w:tcPr>
            <w:tcW w:w="1684"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344 152</w:t>
            </w:r>
          </w:p>
        </w:tc>
        <w:tc>
          <w:tcPr>
            <w:tcW w:w="1417"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838 304</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000000" w:fill="FFFFFF"/>
            <w:vAlign w:val="center"/>
            <w:hideMark/>
          </w:tcPr>
          <w:p w:rsidR="009E2AFB" w:rsidRDefault="009E2AFB" w:rsidP="009E2AFB">
            <w:pPr>
              <w:rPr>
                <w:b/>
                <w:bCs/>
                <w:color w:val="000000"/>
                <w:sz w:val="20"/>
                <w:szCs w:val="20"/>
                <w:u w:val="single"/>
              </w:rPr>
            </w:pPr>
            <w:r>
              <w:rPr>
                <w:b/>
                <w:bCs/>
                <w:color w:val="000000"/>
                <w:sz w:val="20"/>
                <w:szCs w:val="20"/>
                <w:u w:val="single"/>
              </w:rPr>
              <w:t>Внешний рынок</w:t>
            </w:r>
          </w:p>
        </w:tc>
        <w:tc>
          <w:tcPr>
            <w:tcW w:w="134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21 156</w:t>
            </w:r>
          </w:p>
        </w:tc>
        <w:tc>
          <w:tcPr>
            <w:tcW w:w="1242"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17 587</w:t>
            </w:r>
          </w:p>
        </w:tc>
        <w:tc>
          <w:tcPr>
            <w:tcW w:w="1151"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3 000</w:t>
            </w:r>
          </w:p>
        </w:tc>
        <w:tc>
          <w:tcPr>
            <w:tcW w:w="1684"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3 750</w:t>
            </w:r>
          </w:p>
        </w:tc>
        <w:tc>
          <w:tcPr>
            <w:tcW w:w="1417"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rsidR="009E2AFB" w:rsidRDefault="009E2AFB" w:rsidP="009E2AFB">
            <w:pPr>
              <w:jc w:val="center"/>
              <w:rPr>
                <w:b/>
                <w:bCs/>
                <w:i/>
                <w:iCs/>
                <w:color w:val="000000"/>
                <w:sz w:val="22"/>
                <w:szCs w:val="22"/>
              </w:rPr>
            </w:pPr>
            <w:r>
              <w:rPr>
                <w:b/>
                <w:bCs/>
                <w:i/>
                <w:iCs/>
                <w:color w:val="000000"/>
                <w:sz w:val="22"/>
                <w:szCs w:val="22"/>
              </w:rPr>
              <w:t>45 493</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w:t>
            </w:r>
          </w:p>
        </w:tc>
      </w:tr>
      <w:tr w:rsidR="009E2AFB" w:rsidRPr="008B1328" w:rsidTr="00597B86">
        <w:trPr>
          <w:trHeight w:val="315"/>
        </w:trPr>
        <w:tc>
          <w:tcPr>
            <w:tcW w:w="3479" w:type="dxa"/>
            <w:tcBorders>
              <w:top w:val="nil"/>
              <w:left w:val="single" w:sz="8" w:space="0" w:color="auto"/>
              <w:bottom w:val="single" w:sz="8"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21 156</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17 587</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3 000</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3 750</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i/>
                <w:iCs/>
                <w:color w:val="000000"/>
                <w:sz w:val="22"/>
                <w:szCs w:val="22"/>
              </w:rPr>
            </w:pPr>
            <w:r>
              <w:rPr>
                <w:i/>
                <w:iCs/>
                <w:color w:val="000000"/>
                <w:sz w:val="22"/>
                <w:szCs w:val="22"/>
              </w:rPr>
              <w:t>45 493</w:t>
            </w:r>
          </w:p>
        </w:tc>
      </w:tr>
      <w:tr w:rsidR="009E2AFB" w:rsidRPr="008B1328" w:rsidTr="009E2AFB">
        <w:trPr>
          <w:trHeight w:val="315"/>
        </w:trPr>
        <w:tc>
          <w:tcPr>
            <w:tcW w:w="3479" w:type="dxa"/>
            <w:tcBorders>
              <w:top w:val="nil"/>
              <w:left w:val="single" w:sz="8" w:space="0" w:color="auto"/>
              <w:bottom w:val="single" w:sz="12"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w:t>
            </w:r>
          </w:p>
        </w:tc>
      </w:tr>
      <w:tr w:rsidR="009E2AFB" w:rsidRPr="008B1328" w:rsidTr="009E2AFB">
        <w:trPr>
          <w:trHeight w:val="315"/>
        </w:trPr>
        <w:tc>
          <w:tcPr>
            <w:tcW w:w="34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rPr>
                <w:b/>
                <w:bCs/>
                <w:color w:val="000000"/>
                <w:sz w:val="20"/>
                <w:szCs w:val="20"/>
              </w:rPr>
            </w:pPr>
            <w:r>
              <w:rPr>
                <w:b/>
                <w:bCs/>
                <w:color w:val="000000"/>
                <w:sz w:val="20"/>
                <w:szCs w:val="20"/>
              </w:rPr>
              <w:lastRenderedPageBreak/>
              <w:t>Итого по АО "Гидропроект"</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1 280 336</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2 014 562</w:t>
            </w:r>
          </w:p>
        </w:tc>
        <w:tc>
          <w:tcPr>
            <w:tcW w:w="11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E2AFB" w:rsidRDefault="009E2AFB" w:rsidP="009E2AFB">
            <w:pPr>
              <w:jc w:val="center"/>
              <w:rPr>
                <w:b/>
                <w:bCs/>
                <w:i/>
                <w:iCs/>
                <w:color w:val="000000"/>
                <w:sz w:val="22"/>
                <w:szCs w:val="22"/>
              </w:rPr>
            </w:pPr>
            <w:r>
              <w:rPr>
                <w:b/>
                <w:bCs/>
                <w:i/>
                <w:iCs/>
                <w:color w:val="000000"/>
                <w:sz w:val="22"/>
                <w:szCs w:val="22"/>
              </w:rPr>
              <w:t>3 748 253</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4 869 348</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11 912 500</w:t>
            </w:r>
          </w:p>
        </w:tc>
      </w:tr>
      <w:tr w:rsidR="009E2AFB" w:rsidRPr="006B5B1B" w:rsidTr="009E2AFB">
        <w:trPr>
          <w:trHeight w:val="525"/>
        </w:trPr>
        <w:tc>
          <w:tcPr>
            <w:tcW w:w="3479" w:type="dxa"/>
            <w:tcBorders>
              <w:top w:val="single" w:sz="12" w:space="0" w:color="auto"/>
              <w:left w:val="single" w:sz="12" w:space="0" w:color="auto"/>
              <w:bottom w:val="single" w:sz="12"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1. Услуги по проектированию</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1 126 069</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1 772 904</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3 650 027</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4 525 196</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11 074 196</w:t>
            </w:r>
          </w:p>
        </w:tc>
      </w:tr>
      <w:tr w:rsidR="009E2AFB" w:rsidRPr="006B5B1B" w:rsidTr="009E2AFB">
        <w:trPr>
          <w:trHeight w:val="315"/>
        </w:trPr>
        <w:tc>
          <w:tcPr>
            <w:tcW w:w="3479" w:type="dxa"/>
            <w:tcBorders>
              <w:top w:val="single" w:sz="12" w:space="0" w:color="auto"/>
              <w:left w:val="single" w:sz="12" w:space="0" w:color="auto"/>
              <w:bottom w:val="single" w:sz="12"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Новое строительство</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615 174</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1 026 572</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1 850 177</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2 364 667</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5 856 591</w:t>
            </w:r>
          </w:p>
        </w:tc>
      </w:tr>
      <w:tr w:rsidR="009E2AFB" w:rsidRPr="006B5B1B" w:rsidTr="009E2AFB">
        <w:trPr>
          <w:trHeight w:val="315"/>
        </w:trPr>
        <w:tc>
          <w:tcPr>
            <w:tcW w:w="3479" w:type="dxa"/>
            <w:tcBorders>
              <w:top w:val="single" w:sz="12" w:space="0" w:color="auto"/>
              <w:left w:val="single" w:sz="12" w:space="0" w:color="auto"/>
              <w:bottom w:val="single" w:sz="12"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w:t>
            </w:r>
            <w:r>
              <w:rPr>
                <w:i/>
                <w:iCs/>
                <w:color w:val="000000"/>
                <w:sz w:val="20"/>
                <w:szCs w:val="20"/>
              </w:rPr>
              <w:t>Реконструкция и модернизация</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510 895</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746 331</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1 799 850</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2 160 528</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5 217 605</w:t>
            </w:r>
          </w:p>
        </w:tc>
      </w:tr>
      <w:tr w:rsidR="009E2AFB" w:rsidRPr="006B5B1B" w:rsidTr="009E2AFB">
        <w:trPr>
          <w:trHeight w:val="177"/>
        </w:trPr>
        <w:tc>
          <w:tcPr>
            <w:tcW w:w="3479" w:type="dxa"/>
            <w:tcBorders>
              <w:top w:val="single" w:sz="12" w:space="0" w:color="auto"/>
              <w:left w:val="single" w:sz="12" w:space="0" w:color="auto"/>
              <w:bottom w:val="single" w:sz="12" w:space="0" w:color="auto"/>
              <w:right w:val="nil"/>
            </w:tcBorders>
            <w:shd w:val="clear" w:color="auto" w:fill="auto"/>
            <w:vAlign w:val="center"/>
            <w:hideMark/>
          </w:tcPr>
          <w:p w:rsidR="009E2AFB" w:rsidRDefault="009E2AFB" w:rsidP="009E2AFB">
            <w:pPr>
              <w:rPr>
                <w:color w:val="000000"/>
                <w:sz w:val="20"/>
                <w:szCs w:val="20"/>
              </w:rPr>
            </w:pPr>
            <w:r>
              <w:rPr>
                <w:color w:val="000000"/>
                <w:sz w:val="20"/>
                <w:szCs w:val="20"/>
              </w:rPr>
              <w:t>2. Услуги по надзору за эксплуатируемыми сооружениями</w:t>
            </w:r>
          </w:p>
        </w:tc>
        <w:tc>
          <w:tcPr>
            <w:tcW w:w="13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154 267</w:t>
            </w:r>
          </w:p>
        </w:tc>
        <w:tc>
          <w:tcPr>
            <w:tcW w:w="124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241 659</w:t>
            </w:r>
          </w:p>
        </w:tc>
        <w:tc>
          <w:tcPr>
            <w:tcW w:w="11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98 227</w:t>
            </w:r>
          </w:p>
        </w:tc>
        <w:tc>
          <w:tcPr>
            <w:tcW w:w="168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344 152</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9E2AFB" w:rsidRDefault="009E2AFB" w:rsidP="009E2AFB">
            <w:pPr>
              <w:jc w:val="center"/>
              <w:rPr>
                <w:b/>
                <w:bCs/>
                <w:i/>
                <w:iCs/>
                <w:color w:val="000000"/>
                <w:sz w:val="22"/>
                <w:szCs w:val="22"/>
              </w:rPr>
            </w:pPr>
            <w:r>
              <w:rPr>
                <w:b/>
                <w:bCs/>
                <w:i/>
                <w:iCs/>
                <w:color w:val="000000"/>
                <w:sz w:val="22"/>
                <w:szCs w:val="22"/>
              </w:rPr>
              <w:t>838 304</w:t>
            </w:r>
          </w:p>
        </w:tc>
      </w:tr>
    </w:tbl>
    <w:p w:rsidR="0096375A" w:rsidRPr="006B5B1B" w:rsidRDefault="0096375A" w:rsidP="0096375A">
      <w:pPr>
        <w:jc w:val="center"/>
        <w:rPr>
          <w:b/>
        </w:rPr>
      </w:pPr>
    </w:p>
    <w:p w:rsidR="00BD1B6B" w:rsidRDefault="00BD1B6B" w:rsidP="00BD1B6B">
      <w:pPr>
        <w:spacing w:before="120"/>
        <w:ind w:firstLine="720"/>
        <w:jc w:val="both"/>
      </w:pPr>
    </w:p>
    <w:p w:rsidR="00BD1B6B" w:rsidRDefault="00BD1B6B" w:rsidP="00BD1B6B">
      <w:pPr>
        <w:spacing w:before="120"/>
        <w:ind w:firstLine="720"/>
        <w:jc w:val="both"/>
      </w:pPr>
      <w:r w:rsidRPr="006B5B1B">
        <w:t xml:space="preserve">Объем </w:t>
      </w:r>
      <w:r>
        <w:t xml:space="preserve">производства </w:t>
      </w:r>
      <w:r w:rsidR="0038368B">
        <w:t>продукции</w:t>
      </w:r>
      <w:r w:rsidR="0038368B" w:rsidRPr="006B5B1B">
        <w:t xml:space="preserve"> на</w:t>
      </w:r>
      <w:r w:rsidRPr="006B5B1B">
        <w:t xml:space="preserve"> 2018 год планируется в </w:t>
      </w:r>
      <w:proofErr w:type="gramStart"/>
      <w:r w:rsidRPr="006B5B1B">
        <w:t xml:space="preserve">размере </w:t>
      </w:r>
      <w:r>
        <w:t xml:space="preserve"> </w:t>
      </w:r>
      <w:r w:rsidR="00566081">
        <w:t>34</w:t>
      </w:r>
      <w:proofErr w:type="gramEnd"/>
      <w:r w:rsidR="00727D06">
        <w:t xml:space="preserve"> 000,0 </w:t>
      </w:r>
      <w:proofErr w:type="spellStart"/>
      <w:r w:rsidR="00727D06">
        <w:t>млн.сум</w:t>
      </w:r>
      <w:proofErr w:type="spellEnd"/>
      <w:r w:rsidR="00727D06">
        <w:t xml:space="preserve">  (таблица № 4)</w:t>
      </w:r>
    </w:p>
    <w:p w:rsidR="00764A5A" w:rsidRPr="006B5B1B" w:rsidRDefault="00764A5A" w:rsidP="0096375A">
      <w:pPr>
        <w:jc w:val="center"/>
        <w:rPr>
          <w:b/>
        </w:rPr>
      </w:pPr>
    </w:p>
    <w:p w:rsidR="00764A5A" w:rsidRPr="006B5B1B" w:rsidRDefault="00764A5A" w:rsidP="0096375A">
      <w:pPr>
        <w:jc w:val="center"/>
        <w:rPr>
          <w:b/>
        </w:rPr>
      </w:pPr>
    </w:p>
    <w:tbl>
      <w:tblPr>
        <w:tblW w:w="10348" w:type="dxa"/>
        <w:tblInd w:w="-459" w:type="dxa"/>
        <w:tblLook w:val="04A0" w:firstRow="1" w:lastRow="0" w:firstColumn="1" w:lastColumn="0" w:noHBand="0" w:noVBand="1"/>
      </w:tblPr>
      <w:tblGrid>
        <w:gridCol w:w="3544"/>
        <w:gridCol w:w="1276"/>
        <w:gridCol w:w="1276"/>
        <w:gridCol w:w="1275"/>
        <w:gridCol w:w="1560"/>
        <w:gridCol w:w="1417"/>
      </w:tblGrid>
      <w:tr w:rsidR="0096375A" w:rsidRPr="006B5B1B" w:rsidTr="0096375A">
        <w:trPr>
          <w:trHeight w:val="315"/>
        </w:trPr>
        <w:tc>
          <w:tcPr>
            <w:tcW w:w="10348" w:type="dxa"/>
            <w:gridSpan w:val="6"/>
            <w:tcBorders>
              <w:top w:val="nil"/>
              <w:left w:val="nil"/>
              <w:bottom w:val="nil"/>
              <w:right w:val="nil"/>
            </w:tcBorders>
            <w:shd w:val="clear" w:color="auto" w:fill="auto"/>
            <w:noWrap/>
            <w:vAlign w:val="center"/>
            <w:hideMark/>
          </w:tcPr>
          <w:p w:rsidR="0096375A" w:rsidRDefault="0096375A" w:rsidP="0049262C">
            <w:pPr>
              <w:jc w:val="center"/>
              <w:rPr>
                <w:b/>
                <w:bCs/>
                <w:color w:val="000000"/>
              </w:rPr>
            </w:pPr>
            <w:r w:rsidRPr="006B5B1B">
              <w:rPr>
                <w:b/>
                <w:bCs/>
                <w:color w:val="000000"/>
              </w:rPr>
              <w:t xml:space="preserve">Таблица </w:t>
            </w:r>
            <w:r w:rsidR="0049262C" w:rsidRPr="006B5B1B">
              <w:rPr>
                <w:b/>
                <w:bCs/>
                <w:color w:val="000000"/>
              </w:rPr>
              <w:t>4</w:t>
            </w:r>
            <w:r w:rsidRPr="006B5B1B">
              <w:rPr>
                <w:b/>
                <w:bCs/>
                <w:color w:val="000000"/>
              </w:rPr>
              <w:t>. Объём продаж услуг по проектированию АО "Гидропроект" на 2018 год.</w:t>
            </w:r>
          </w:p>
          <w:p w:rsidR="00171794" w:rsidRPr="006B5B1B" w:rsidRDefault="00171794" w:rsidP="0049262C">
            <w:pPr>
              <w:jc w:val="center"/>
              <w:rPr>
                <w:b/>
                <w:bCs/>
                <w:color w:val="000000"/>
              </w:rPr>
            </w:pPr>
          </w:p>
        </w:tc>
      </w:tr>
      <w:tr w:rsidR="0096375A" w:rsidRPr="006B5B1B" w:rsidTr="0096375A">
        <w:trPr>
          <w:trHeight w:val="300"/>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375A" w:rsidRPr="006B5B1B" w:rsidRDefault="0096375A">
            <w:pPr>
              <w:jc w:val="center"/>
              <w:rPr>
                <w:b/>
                <w:bCs/>
                <w:color w:val="000000"/>
                <w:sz w:val="20"/>
                <w:szCs w:val="20"/>
              </w:rPr>
            </w:pPr>
            <w:r w:rsidRPr="006B5B1B">
              <w:rPr>
                <w:b/>
                <w:bCs/>
                <w:color w:val="000000"/>
                <w:sz w:val="20"/>
                <w:szCs w:val="20"/>
              </w:rPr>
              <w:t>Наименование услуг</w:t>
            </w:r>
          </w:p>
        </w:tc>
        <w:tc>
          <w:tcPr>
            <w:tcW w:w="6804" w:type="dxa"/>
            <w:gridSpan w:val="5"/>
            <w:tcBorders>
              <w:top w:val="single" w:sz="4" w:space="0" w:color="auto"/>
              <w:left w:val="nil"/>
              <w:bottom w:val="single" w:sz="4" w:space="0" w:color="auto"/>
              <w:right w:val="single" w:sz="4" w:space="0" w:color="auto"/>
            </w:tcBorders>
            <w:shd w:val="clear" w:color="auto" w:fill="auto"/>
            <w:vAlign w:val="center"/>
            <w:hideMark/>
          </w:tcPr>
          <w:p w:rsidR="0096375A" w:rsidRPr="006B5B1B" w:rsidRDefault="0096375A">
            <w:pPr>
              <w:jc w:val="center"/>
              <w:rPr>
                <w:b/>
                <w:bCs/>
                <w:color w:val="000000"/>
                <w:sz w:val="20"/>
                <w:szCs w:val="20"/>
              </w:rPr>
            </w:pPr>
            <w:r w:rsidRPr="006B5B1B">
              <w:rPr>
                <w:b/>
                <w:bCs/>
                <w:color w:val="000000"/>
                <w:sz w:val="20"/>
                <w:szCs w:val="20"/>
              </w:rPr>
              <w:t>Объём продаж (</w:t>
            </w:r>
            <w:proofErr w:type="spellStart"/>
            <w:r w:rsidRPr="006B5B1B">
              <w:rPr>
                <w:b/>
                <w:bCs/>
                <w:color w:val="000000"/>
                <w:sz w:val="20"/>
                <w:szCs w:val="20"/>
              </w:rPr>
              <w:t>тыс.сум</w:t>
            </w:r>
            <w:proofErr w:type="spellEnd"/>
            <w:r w:rsidRPr="006B5B1B">
              <w:rPr>
                <w:b/>
                <w:bCs/>
                <w:color w:val="000000"/>
                <w:sz w:val="20"/>
                <w:szCs w:val="20"/>
              </w:rPr>
              <w:t>)</w:t>
            </w:r>
          </w:p>
        </w:tc>
      </w:tr>
      <w:tr w:rsidR="0096375A" w:rsidRPr="006B5B1B" w:rsidTr="0096375A">
        <w:trPr>
          <w:trHeight w:val="300"/>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6375A" w:rsidRPr="006B5B1B" w:rsidRDefault="0096375A">
            <w:pPr>
              <w:jc w:val="center"/>
              <w:rPr>
                <w:b/>
                <w:bCs/>
                <w:color w:val="000000"/>
                <w:sz w:val="20"/>
                <w:szCs w:val="20"/>
              </w:rPr>
            </w:pPr>
            <w:r w:rsidRPr="006B5B1B">
              <w:rPr>
                <w:b/>
                <w:bCs/>
                <w:color w:val="000000"/>
                <w:sz w:val="20"/>
                <w:szCs w:val="20"/>
              </w:rPr>
              <w:t>1 квартал</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6375A" w:rsidRPr="006B5B1B" w:rsidRDefault="0096375A">
            <w:pPr>
              <w:jc w:val="center"/>
              <w:rPr>
                <w:b/>
                <w:bCs/>
                <w:color w:val="000000"/>
                <w:sz w:val="20"/>
                <w:szCs w:val="20"/>
              </w:rPr>
            </w:pPr>
            <w:r w:rsidRPr="006B5B1B">
              <w:rPr>
                <w:b/>
                <w:bCs/>
                <w:color w:val="000000"/>
                <w:sz w:val="20"/>
                <w:szCs w:val="20"/>
              </w:rPr>
              <w:t>2 квартал</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96375A" w:rsidRPr="006B5B1B" w:rsidRDefault="0096375A">
            <w:pPr>
              <w:jc w:val="center"/>
              <w:rPr>
                <w:b/>
                <w:bCs/>
                <w:color w:val="000000"/>
                <w:sz w:val="20"/>
                <w:szCs w:val="20"/>
              </w:rPr>
            </w:pPr>
            <w:r w:rsidRPr="006B5B1B">
              <w:rPr>
                <w:b/>
                <w:bCs/>
                <w:color w:val="000000"/>
                <w:sz w:val="20"/>
                <w:szCs w:val="20"/>
              </w:rPr>
              <w:t>3 квартал</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96375A" w:rsidRPr="006B5B1B" w:rsidRDefault="0096375A">
            <w:pPr>
              <w:jc w:val="center"/>
              <w:rPr>
                <w:b/>
                <w:bCs/>
                <w:color w:val="000000"/>
                <w:sz w:val="20"/>
                <w:szCs w:val="20"/>
              </w:rPr>
            </w:pPr>
            <w:r w:rsidRPr="006B5B1B">
              <w:rPr>
                <w:b/>
                <w:bCs/>
                <w:color w:val="000000"/>
                <w:sz w:val="20"/>
                <w:szCs w:val="20"/>
              </w:rPr>
              <w:t>4 квартал</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96375A" w:rsidRPr="006B5B1B" w:rsidRDefault="0038368B">
            <w:pPr>
              <w:jc w:val="center"/>
              <w:rPr>
                <w:b/>
                <w:bCs/>
                <w:color w:val="000000"/>
                <w:sz w:val="20"/>
                <w:szCs w:val="20"/>
              </w:rPr>
            </w:pPr>
            <w:r w:rsidRPr="006B5B1B">
              <w:rPr>
                <w:b/>
                <w:bCs/>
                <w:color w:val="000000"/>
                <w:sz w:val="20"/>
                <w:szCs w:val="20"/>
              </w:rPr>
              <w:t>Всего на</w:t>
            </w:r>
            <w:r w:rsidR="0096375A" w:rsidRPr="006B5B1B">
              <w:rPr>
                <w:b/>
                <w:bCs/>
                <w:color w:val="000000"/>
                <w:sz w:val="20"/>
                <w:szCs w:val="20"/>
              </w:rPr>
              <w:t xml:space="preserve"> 2018 год</w:t>
            </w:r>
          </w:p>
        </w:tc>
      </w:tr>
      <w:tr w:rsidR="0096375A" w:rsidRPr="006B5B1B" w:rsidTr="0096375A">
        <w:trPr>
          <w:trHeight w:val="300"/>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96375A" w:rsidRPr="006B5B1B" w:rsidRDefault="0096375A">
            <w:pPr>
              <w:rPr>
                <w:b/>
                <w:bCs/>
                <w:color w:val="000000"/>
                <w:sz w:val="20"/>
                <w:szCs w:val="20"/>
              </w:rPr>
            </w:pPr>
          </w:p>
        </w:tc>
      </w:tr>
      <w:tr w:rsidR="009E2AFB" w:rsidRPr="006B5B1B" w:rsidTr="00597B86">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AFB" w:rsidRDefault="009E2AFB" w:rsidP="009E2AFB">
            <w:pPr>
              <w:rPr>
                <w:b/>
                <w:bCs/>
                <w:color w:val="000000"/>
                <w:sz w:val="20"/>
                <w:szCs w:val="20"/>
                <w:u w:val="single"/>
              </w:rPr>
            </w:pPr>
            <w:r>
              <w:rPr>
                <w:b/>
                <w:bCs/>
                <w:color w:val="000000"/>
                <w:sz w:val="20"/>
                <w:szCs w:val="20"/>
                <w:u w:val="single"/>
              </w:rPr>
              <w:t xml:space="preserve">Внутренний рынок всего, в </w:t>
            </w:r>
            <w:proofErr w:type="spellStart"/>
            <w:r>
              <w:rPr>
                <w:b/>
                <w:bCs/>
                <w:color w:val="000000"/>
                <w:sz w:val="20"/>
                <w:szCs w:val="20"/>
                <w:u w:val="single"/>
              </w:rPr>
              <w:t>т.ч</w:t>
            </w:r>
            <w:proofErr w:type="spellEnd"/>
            <w:r>
              <w:rPr>
                <w:b/>
                <w:bCs/>
                <w:color w:val="000000"/>
                <w:sz w:val="20"/>
                <w:szCs w:val="20"/>
                <w:u w:val="single"/>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4 500 000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9 045 000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10 115 000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10 340 000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34 000 000</w:t>
            </w:r>
          </w:p>
        </w:tc>
      </w:tr>
      <w:tr w:rsidR="009E2AFB" w:rsidRPr="006B5B1B" w:rsidTr="00597B86">
        <w:trPr>
          <w:trHeight w:val="30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АО «</w:t>
            </w:r>
            <w:proofErr w:type="spellStart"/>
            <w:r>
              <w:rPr>
                <w:b/>
                <w:bCs/>
                <w:color w:val="000000"/>
                <w:sz w:val="20"/>
                <w:szCs w:val="20"/>
              </w:rPr>
              <w:t>Узбекгидроэнерго</w:t>
            </w:r>
            <w:proofErr w:type="spellEnd"/>
            <w:r>
              <w:rPr>
                <w:b/>
                <w:bCs/>
                <w:color w:val="00000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3 139 412</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6 310 218</w:t>
            </w:r>
          </w:p>
        </w:tc>
        <w:tc>
          <w:tcPr>
            <w:tcW w:w="1275"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7 056 700</w:t>
            </w:r>
          </w:p>
        </w:tc>
        <w:tc>
          <w:tcPr>
            <w:tcW w:w="1560"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7 213 671</w:t>
            </w:r>
          </w:p>
        </w:tc>
        <w:tc>
          <w:tcPr>
            <w:tcW w:w="1417"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23 720 000</w:t>
            </w:r>
          </w:p>
        </w:tc>
      </w:tr>
      <w:tr w:rsidR="009E2AFB" w:rsidRPr="006B5B1B" w:rsidTr="00597B86">
        <w:trPr>
          <w:trHeight w:val="30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АО «</w:t>
            </w:r>
            <w:proofErr w:type="spellStart"/>
            <w:r>
              <w:rPr>
                <w:b/>
                <w:bCs/>
                <w:color w:val="000000"/>
                <w:sz w:val="20"/>
                <w:szCs w:val="20"/>
              </w:rPr>
              <w:t>Узбекэнерго</w:t>
            </w:r>
            <w:proofErr w:type="spellEnd"/>
            <w:r>
              <w:rPr>
                <w:b/>
                <w:bCs/>
                <w:color w:val="00000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8 735</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17 558</w:t>
            </w:r>
          </w:p>
        </w:tc>
        <w:tc>
          <w:tcPr>
            <w:tcW w:w="1275"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19 635</w:t>
            </w:r>
          </w:p>
        </w:tc>
        <w:tc>
          <w:tcPr>
            <w:tcW w:w="1560"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20 072</w:t>
            </w:r>
          </w:p>
        </w:tc>
        <w:tc>
          <w:tcPr>
            <w:tcW w:w="1417"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66 000</w:t>
            </w:r>
          </w:p>
        </w:tc>
      </w:tr>
      <w:tr w:rsidR="009E2AFB" w:rsidRPr="006B5B1B" w:rsidTr="00597B86">
        <w:trPr>
          <w:trHeight w:val="30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Прочие</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1 351 853</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2 717 224</w:t>
            </w:r>
          </w:p>
        </w:tc>
        <w:tc>
          <w:tcPr>
            <w:tcW w:w="1275"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3 038 665</w:t>
            </w:r>
          </w:p>
        </w:tc>
        <w:tc>
          <w:tcPr>
            <w:tcW w:w="1560"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3 106 258</w:t>
            </w:r>
          </w:p>
        </w:tc>
        <w:tc>
          <w:tcPr>
            <w:tcW w:w="1417"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10 214 000</w:t>
            </w:r>
          </w:p>
        </w:tc>
      </w:tr>
      <w:tr w:rsidR="009E2AFB" w:rsidRPr="006B5B1B" w:rsidTr="00597B86">
        <w:trPr>
          <w:trHeight w:val="300"/>
        </w:trPr>
        <w:tc>
          <w:tcPr>
            <w:tcW w:w="3544" w:type="dxa"/>
            <w:tcBorders>
              <w:top w:val="nil"/>
              <w:left w:val="single" w:sz="4" w:space="0" w:color="auto"/>
              <w:bottom w:val="single" w:sz="4" w:space="0" w:color="auto"/>
              <w:right w:val="single" w:sz="4" w:space="0" w:color="auto"/>
            </w:tcBorders>
            <w:shd w:val="clear" w:color="000000" w:fill="FFFFFF"/>
            <w:vAlign w:val="center"/>
            <w:hideMark/>
          </w:tcPr>
          <w:p w:rsidR="009E2AFB" w:rsidRDefault="009E2AFB" w:rsidP="009E2AFB">
            <w:pPr>
              <w:rPr>
                <w:b/>
                <w:bCs/>
                <w:color w:val="000000"/>
                <w:sz w:val="20"/>
                <w:szCs w:val="20"/>
                <w:u w:val="single"/>
              </w:rPr>
            </w:pPr>
            <w:r>
              <w:rPr>
                <w:b/>
                <w:bCs/>
                <w:color w:val="000000"/>
                <w:sz w:val="20"/>
                <w:szCs w:val="20"/>
                <w:u w:val="single"/>
              </w:rPr>
              <w:t>Внешний рынок</w:t>
            </w:r>
          </w:p>
        </w:tc>
        <w:tc>
          <w:tcPr>
            <w:tcW w:w="1276" w:type="dxa"/>
            <w:tcBorders>
              <w:top w:val="nil"/>
              <w:left w:val="nil"/>
              <w:bottom w:val="single" w:sz="4" w:space="0" w:color="auto"/>
              <w:right w:val="single" w:sz="4" w:space="0" w:color="auto"/>
            </w:tcBorders>
            <w:shd w:val="clear" w:color="000000" w:fill="FFFFFF"/>
            <w:vAlign w:val="center"/>
            <w:hideMark/>
          </w:tcPr>
          <w:p w:rsidR="009E2AFB" w:rsidRDefault="009E2AFB" w:rsidP="009E2AFB">
            <w:pPr>
              <w:jc w:val="center"/>
              <w:rPr>
                <w:b/>
                <w:bCs/>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rsidR="009E2AFB" w:rsidRDefault="009E2AFB" w:rsidP="009E2AFB">
            <w:pPr>
              <w:jc w:val="center"/>
              <w:rPr>
                <w:b/>
                <w:bCs/>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rsidR="009E2AFB" w:rsidRDefault="009E2AFB" w:rsidP="009E2AFB">
            <w:pPr>
              <w:jc w:val="center"/>
              <w:rPr>
                <w:b/>
                <w:bCs/>
                <w:color w:val="000000"/>
                <w:sz w:val="20"/>
                <w:szCs w:val="20"/>
              </w:rPr>
            </w:pPr>
          </w:p>
        </w:tc>
        <w:tc>
          <w:tcPr>
            <w:tcW w:w="1560" w:type="dxa"/>
            <w:tcBorders>
              <w:top w:val="nil"/>
              <w:left w:val="nil"/>
              <w:bottom w:val="single" w:sz="4" w:space="0" w:color="auto"/>
              <w:right w:val="single" w:sz="4" w:space="0" w:color="auto"/>
            </w:tcBorders>
            <w:shd w:val="clear" w:color="000000" w:fill="FFFFFF"/>
            <w:vAlign w:val="center"/>
            <w:hideMark/>
          </w:tcPr>
          <w:p w:rsidR="009E2AFB" w:rsidRDefault="009E2AFB" w:rsidP="009E2AFB">
            <w:pPr>
              <w:jc w:val="center"/>
              <w:rPr>
                <w:b/>
                <w:bCs/>
                <w:color w:val="000000"/>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p>
        </w:tc>
      </w:tr>
      <w:tr w:rsidR="009E2AFB" w:rsidRPr="006B5B1B" w:rsidTr="00597B86">
        <w:trPr>
          <w:trHeight w:val="300"/>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9E2AFB" w:rsidRDefault="009E2AFB" w:rsidP="009E2AFB">
            <w:pPr>
              <w:rPr>
                <w:b/>
                <w:bCs/>
                <w:color w:val="000000"/>
                <w:sz w:val="20"/>
                <w:szCs w:val="20"/>
              </w:rPr>
            </w:pPr>
            <w:r>
              <w:rPr>
                <w:b/>
                <w:bCs/>
                <w:color w:val="000000"/>
                <w:sz w:val="20"/>
                <w:szCs w:val="20"/>
              </w:rPr>
              <w:t>Итого по АО "Гидропроект"</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4 500 000</w:t>
            </w:r>
          </w:p>
        </w:tc>
        <w:tc>
          <w:tcPr>
            <w:tcW w:w="1276"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9 045 000</w:t>
            </w:r>
          </w:p>
        </w:tc>
        <w:tc>
          <w:tcPr>
            <w:tcW w:w="1275"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10 115 000</w:t>
            </w:r>
          </w:p>
        </w:tc>
        <w:tc>
          <w:tcPr>
            <w:tcW w:w="1560"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10 340 000</w:t>
            </w:r>
          </w:p>
        </w:tc>
        <w:tc>
          <w:tcPr>
            <w:tcW w:w="1417" w:type="dxa"/>
            <w:tcBorders>
              <w:top w:val="nil"/>
              <w:left w:val="nil"/>
              <w:bottom w:val="single" w:sz="4" w:space="0" w:color="auto"/>
              <w:right w:val="single" w:sz="4" w:space="0" w:color="auto"/>
            </w:tcBorders>
            <w:shd w:val="clear" w:color="auto" w:fill="auto"/>
            <w:vAlign w:val="center"/>
            <w:hideMark/>
          </w:tcPr>
          <w:p w:rsidR="009E2AFB" w:rsidRDefault="009E2AFB" w:rsidP="009E2AFB">
            <w:pPr>
              <w:jc w:val="center"/>
              <w:rPr>
                <w:b/>
                <w:bCs/>
                <w:color w:val="000000"/>
                <w:sz w:val="20"/>
                <w:szCs w:val="20"/>
              </w:rPr>
            </w:pPr>
            <w:r>
              <w:rPr>
                <w:b/>
                <w:bCs/>
                <w:color w:val="000000"/>
                <w:sz w:val="20"/>
                <w:szCs w:val="20"/>
              </w:rPr>
              <w:t>34 000 000</w:t>
            </w:r>
          </w:p>
        </w:tc>
      </w:tr>
    </w:tbl>
    <w:p w:rsidR="00547217" w:rsidRDefault="00547217" w:rsidP="00547217">
      <w:pPr>
        <w:spacing w:before="120"/>
        <w:ind w:firstLine="720"/>
        <w:jc w:val="center"/>
      </w:pPr>
    </w:p>
    <w:p w:rsidR="006C35E3" w:rsidRDefault="006C35E3" w:rsidP="00547217">
      <w:pPr>
        <w:spacing w:before="120"/>
        <w:ind w:firstLine="720"/>
        <w:jc w:val="center"/>
        <w:rPr>
          <w:b/>
        </w:rPr>
      </w:pPr>
    </w:p>
    <w:p w:rsidR="009B5CDC" w:rsidRPr="006B5B1B" w:rsidRDefault="009B5CDC" w:rsidP="00867015">
      <w:pPr>
        <w:pStyle w:val="30"/>
        <w:numPr>
          <w:ilvl w:val="1"/>
          <w:numId w:val="22"/>
        </w:numPr>
        <w:spacing w:before="120" w:after="0"/>
      </w:pPr>
      <w:bookmarkStart w:id="55" w:name="_Toc154827876"/>
      <w:bookmarkStart w:id="56" w:name="_Toc154828317"/>
      <w:bookmarkStart w:id="57" w:name="_Toc352400904"/>
      <w:bookmarkStart w:id="58" w:name="_Toc512265426"/>
      <w:r w:rsidRPr="006B5B1B">
        <w:t>Стратегия маркетинга</w:t>
      </w:r>
      <w:r w:rsidR="007B3A40" w:rsidRPr="006B5B1B">
        <w:t>.</w:t>
      </w:r>
      <w:bookmarkEnd w:id="55"/>
      <w:bookmarkEnd w:id="56"/>
      <w:bookmarkEnd w:id="57"/>
      <w:bookmarkEnd w:id="58"/>
    </w:p>
    <w:p w:rsidR="005D3EF9" w:rsidRPr="006B5B1B" w:rsidRDefault="005D3EF9" w:rsidP="005D3EF9"/>
    <w:p w:rsidR="009B5CDC" w:rsidRPr="006B5B1B" w:rsidRDefault="009B5CDC" w:rsidP="000F3E3F">
      <w:pPr>
        <w:spacing w:before="120"/>
        <w:jc w:val="both"/>
        <w:rPr>
          <w:b/>
          <w:u w:val="single"/>
        </w:rPr>
      </w:pPr>
      <w:r w:rsidRPr="006B5B1B">
        <w:rPr>
          <w:b/>
          <w:u w:val="single"/>
        </w:rPr>
        <w:t>Стратегия на внутреннем рынке:</w:t>
      </w:r>
    </w:p>
    <w:p w:rsidR="005D3EF9" w:rsidRPr="006B5B1B" w:rsidRDefault="005D3EF9" w:rsidP="000F3E3F">
      <w:pPr>
        <w:spacing w:before="120"/>
        <w:jc w:val="both"/>
        <w:rPr>
          <w:b/>
          <w:u w:val="single"/>
        </w:rPr>
      </w:pPr>
    </w:p>
    <w:p w:rsidR="003F418F" w:rsidRPr="006B5B1B" w:rsidRDefault="009B5CDC" w:rsidP="00FE4713">
      <w:pPr>
        <w:spacing w:before="120"/>
        <w:ind w:firstLine="720"/>
        <w:jc w:val="both"/>
      </w:pPr>
      <w:r w:rsidRPr="006B5B1B">
        <w:t xml:space="preserve">Учитывая монопольное положение на внутреннем рынке специализированных услуг по комплексному проектированию гидроэнергетических и гидротехнических объектов, стратегия маркетинга на данном сегменте рынка заключается в удержании своего положения. Анализ маркетинговой среды показывает, что объемы оказываемых услуг на данном сегменте рынка </w:t>
      </w:r>
      <w:r w:rsidR="003F418F" w:rsidRPr="006B5B1B">
        <w:t>перераспределились и зависят на конец 2017 года, в основном, от заказов</w:t>
      </w:r>
      <w:r w:rsidR="009E2AFB">
        <w:t xml:space="preserve"> </w:t>
      </w:r>
      <w:r w:rsidR="00781BF2">
        <w:t xml:space="preserve">                                              </w:t>
      </w:r>
      <w:r w:rsidR="009832C9" w:rsidRPr="006B5B1B">
        <w:t>АО</w:t>
      </w:r>
      <w:r w:rsidRPr="006B5B1B">
        <w:t xml:space="preserve"> "</w:t>
      </w:r>
      <w:proofErr w:type="spellStart"/>
      <w:r w:rsidRPr="006B5B1B">
        <w:t>Узбек</w:t>
      </w:r>
      <w:r w:rsidR="00E14F4A" w:rsidRPr="006B5B1B">
        <w:t>гидро</w:t>
      </w:r>
      <w:r w:rsidRPr="006B5B1B">
        <w:t>энерго</w:t>
      </w:r>
      <w:proofErr w:type="spellEnd"/>
      <w:r w:rsidRPr="006B5B1B">
        <w:t>"</w:t>
      </w:r>
      <w:r w:rsidR="00076601" w:rsidRPr="006B5B1B">
        <w:t xml:space="preserve"> и прочих заказчиков.</w:t>
      </w:r>
      <w:r w:rsidR="009E2AFB">
        <w:t xml:space="preserve">  </w:t>
      </w:r>
      <w:r w:rsidR="00781BF2">
        <w:t>В 2018 году картина с распределением рынка особо не изменится.</w:t>
      </w:r>
    </w:p>
    <w:p w:rsidR="001342DE" w:rsidRPr="006B5B1B" w:rsidRDefault="003F418F" w:rsidP="00FE4713">
      <w:pPr>
        <w:spacing w:before="120"/>
        <w:ind w:firstLine="720"/>
        <w:jc w:val="both"/>
      </w:pPr>
      <w:r w:rsidRPr="006B5B1B">
        <w:t>Кл</w:t>
      </w:r>
      <w:r w:rsidR="009B5CDC" w:rsidRPr="006B5B1B">
        <w:t>ючевыми факторами успеха является увеличение или уменьшение объемов строительно-монтажных работ</w:t>
      </w:r>
      <w:r w:rsidR="00932517" w:rsidRPr="006B5B1B">
        <w:t>,</w:t>
      </w:r>
      <w:r w:rsidR="009B5CDC" w:rsidRPr="006B5B1B">
        <w:t xml:space="preserve"> планируемых заказчиками. </w:t>
      </w:r>
    </w:p>
    <w:p w:rsidR="009B5CDC" w:rsidRPr="006B5B1B" w:rsidRDefault="009B5CDC" w:rsidP="00FE4713">
      <w:pPr>
        <w:spacing w:before="120"/>
        <w:ind w:firstLine="720"/>
        <w:jc w:val="both"/>
      </w:pPr>
      <w:r w:rsidRPr="006B5B1B">
        <w:t>Цели и задачи</w:t>
      </w:r>
      <w:r w:rsidR="001342DE" w:rsidRPr="006B5B1B">
        <w:t>. Д</w:t>
      </w:r>
      <w:r w:rsidRPr="006B5B1B">
        <w:t>ля снижения рисков не</w:t>
      </w:r>
      <w:r w:rsidR="001342DE" w:rsidRPr="006B5B1B">
        <w:t>обходимо расширять свое влияние</w:t>
      </w:r>
      <w:r w:rsidRPr="006B5B1B">
        <w:t xml:space="preserve"> на рын</w:t>
      </w:r>
      <w:r w:rsidR="003F418F" w:rsidRPr="006B5B1B">
        <w:t>ок оказания услуг по проектированию</w:t>
      </w:r>
      <w:r w:rsidRPr="006B5B1B">
        <w:t>, выявляя новые потребности</w:t>
      </w:r>
      <w:r w:rsidR="00535FD6" w:rsidRPr="006B5B1B">
        <w:t>,</w:t>
      </w:r>
      <w:r w:rsidRPr="006B5B1B">
        <w:t xml:space="preserve"> что позволит увеличить объем выручки. </w:t>
      </w:r>
    </w:p>
    <w:p w:rsidR="00466CCF" w:rsidRPr="006B5B1B" w:rsidRDefault="00466CCF" w:rsidP="00FE4713">
      <w:pPr>
        <w:spacing w:before="120"/>
        <w:ind w:firstLine="720"/>
        <w:jc w:val="both"/>
      </w:pPr>
      <w:r w:rsidRPr="006B5B1B">
        <w:t>Оплата</w:t>
      </w:r>
      <w:r w:rsidR="003A1858" w:rsidRPr="006B5B1B">
        <w:t xml:space="preserve"> выполненных работ </w:t>
      </w:r>
      <w:r w:rsidR="00A63076" w:rsidRPr="006B5B1B">
        <w:t>осуществляется в соответствии с условиями заключенных договоров.</w:t>
      </w:r>
    </w:p>
    <w:p w:rsidR="009E2AFB" w:rsidRDefault="009E2AFB" w:rsidP="00F33919">
      <w:pPr>
        <w:spacing w:before="120"/>
        <w:jc w:val="both"/>
        <w:rPr>
          <w:b/>
          <w:u w:val="single"/>
        </w:rPr>
      </w:pPr>
    </w:p>
    <w:p w:rsidR="009E2AFB" w:rsidRDefault="009E2AFB" w:rsidP="00F33919">
      <w:pPr>
        <w:spacing w:before="120"/>
        <w:jc w:val="both"/>
        <w:rPr>
          <w:b/>
          <w:u w:val="single"/>
        </w:rPr>
      </w:pPr>
    </w:p>
    <w:p w:rsidR="009B5CDC" w:rsidRPr="006B5B1B" w:rsidRDefault="00132D81" w:rsidP="00F33919">
      <w:pPr>
        <w:spacing w:before="120"/>
        <w:jc w:val="both"/>
        <w:rPr>
          <w:b/>
          <w:u w:val="single"/>
        </w:rPr>
      </w:pPr>
      <w:r w:rsidRPr="006B5B1B">
        <w:rPr>
          <w:b/>
          <w:u w:val="single"/>
        </w:rPr>
        <w:t xml:space="preserve"> </w:t>
      </w:r>
      <w:r w:rsidR="009B5CDC" w:rsidRPr="006B5B1B">
        <w:rPr>
          <w:b/>
          <w:u w:val="single"/>
        </w:rPr>
        <w:t>Стратегия на внешнем рынке:</w:t>
      </w:r>
    </w:p>
    <w:p w:rsidR="000D4AB1" w:rsidRPr="006B5B1B" w:rsidRDefault="009B5CDC" w:rsidP="000F2DA3">
      <w:pPr>
        <w:tabs>
          <w:tab w:val="left" w:pos="1260"/>
        </w:tabs>
        <w:spacing w:before="120"/>
        <w:ind w:firstLine="720"/>
        <w:jc w:val="both"/>
      </w:pPr>
      <w:r w:rsidRPr="006B5B1B">
        <w:t xml:space="preserve">Задача состоит в поиске потребителя на внешнем рынке. </w:t>
      </w:r>
      <w:r w:rsidR="00102DDA" w:rsidRPr="006B5B1B">
        <w:t>Для этого необходимо выделение средств для проведения постоянного и детального маркетинга по изучению потребностей рынка в услугах по проектированию.</w:t>
      </w:r>
      <w:r w:rsidR="003553F7" w:rsidRPr="006B5B1B">
        <w:t xml:space="preserve"> Кроме того, здесь была бы полезна помощь со стороны содействующих структур</w:t>
      </w:r>
      <w:r w:rsidR="0045287F" w:rsidRPr="006B5B1B">
        <w:t>, то есть необходимо восстанавливать связи с профильными проектными организациями на территории СНГ.</w:t>
      </w:r>
    </w:p>
    <w:p w:rsidR="009B5CDC" w:rsidRPr="006B5B1B" w:rsidRDefault="009B5CDC" w:rsidP="00FE4713">
      <w:pPr>
        <w:spacing w:before="120"/>
        <w:ind w:firstLine="720"/>
        <w:jc w:val="both"/>
        <w:rPr>
          <w:i/>
        </w:rPr>
      </w:pPr>
      <w:r w:rsidRPr="006B5B1B">
        <w:rPr>
          <w:i/>
        </w:rPr>
        <w:t xml:space="preserve">Общие недостатки этих двух стратегий: </w:t>
      </w:r>
    </w:p>
    <w:p w:rsidR="00102DDA" w:rsidRPr="006B5B1B" w:rsidRDefault="00102DDA" w:rsidP="00FE4713">
      <w:pPr>
        <w:spacing w:before="120"/>
        <w:ind w:firstLine="720"/>
        <w:jc w:val="both"/>
      </w:pPr>
      <w:r w:rsidRPr="006B5B1B">
        <w:t>по первой - з</w:t>
      </w:r>
      <w:r w:rsidR="009B5CDC" w:rsidRPr="006B5B1B">
        <w:t>ависимость от возможностей заказчиков</w:t>
      </w:r>
      <w:r w:rsidRPr="006B5B1B">
        <w:t>;</w:t>
      </w:r>
    </w:p>
    <w:p w:rsidR="00245E79" w:rsidRPr="006B5B1B" w:rsidRDefault="00102DDA" w:rsidP="00FE4713">
      <w:pPr>
        <w:spacing w:before="120"/>
        <w:ind w:firstLine="720"/>
        <w:jc w:val="both"/>
      </w:pPr>
      <w:r w:rsidRPr="006B5B1B">
        <w:t>по</w:t>
      </w:r>
      <w:r w:rsidR="009B5CDC" w:rsidRPr="006B5B1B">
        <w:t xml:space="preserve"> второ</w:t>
      </w:r>
      <w:r w:rsidRPr="006B5B1B">
        <w:t>й –</w:t>
      </w:r>
      <w:r w:rsidR="009B5CDC" w:rsidRPr="006B5B1B">
        <w:t xml:space="preserve"> </w:t>
      </w:r>
      <w:r w:rsidR="003F0997" w:rsidRPr="006B5B1B">
        <w:t>недостаточно</w:t>
      </w:r>
      <w:r w:rsidR="0045287F" w:rsidRPr="006B5B1B">
        <w:t xml:space="preserve"> связ</w:t>
      </w:r>
      <w:r w:rsidR="003F0997" w:rsidRPr="006B5B1B">
        <w:t>ей</w:t>
      </w:r>
      <w:r w:rsidR="0045287F" w:rsidRPr="006B5B1B">
        <w:t xml:space="preserve"> с зарубежными партнерами и отсутствие помощи со стороны содействующих структур. </w:t>
      </w:r>
      <w:r w:rsidR="003F312A" w:rsidRPr="006B5B1B">
        <w:t>Количество ч</w:t>
      </w:r>
      <w:r w:rsidR="0045287F" w:rsidRPr="006B5B1B">
        <w:t>лен</w:t>
      </w:r>
      <w:r w:rsidR="003F312A" w:rsidRPr="006B5B1B">
        <w:t xml:space="preserve">ов в </w:t>
      </w:r>
      <w:r w:rsidR="0045287F" w:rsidRPr="006B5B1B">
        <w:t>ассоциа</w:t>
      </w:r>
      <w:r w:rsidRPr="006B5B1B">
        <w:t xml:space="preserve">ции «Гидропроект» </w:t>
      </w:r>
      <w:r w:rsidR="003F312A" w:rsidRPr="006B5B1B">
        <w:t>значительно сократилось</w:t>
      </w:r>
      <w:r w:rsidR="00A37CD4" w:rsidRPr="006B5B1B">
        <w:t>, связи сошли на минимум, но появилась надежда на возрождение сотрудничества.</w:t>
      </w:r>
      <w:r w:rsidR="006F62F2" w:rsidRPr="006B5B1B">
        <w:t xml:space="preserve"> Н</w:t>
      </w:r>
      <w:r w:rsidRPr="006B5B1B">
        <w:t>еобходимо в полной мере использовать конкурентные преимущества</w:t>
      </w:r>
      <w:r w:rsidR="00D24D7D" w:rsidRPr="006B5B1B">
        <w:t xml:space="preserve"> по среднеазиатскому региону</w:t>
      </w:r>
      <w:r w:rsidR="00897EFA" w:rsidRPr="006B5B1B">
        <w:t xml:space="preserve"> (географическое положение, наличие исходной информации, проектов-аналогов и т.п.</w:t>
      </w:r>
      <w:r w:rsidR="009832C9" w:rsidRPr="006B5B1B">
        <w:t xml:space="preserve">), а также использовать статус </w:t>
      </w:r>
      <w:r w:rsidR="00897EFA" w:rsidRPr="006B5B1B">
        <w:t>А</w:t>
      </w:r>
      <w:r w:rsidR="009832C9" w:rsidRPr="006B5B1B">
        <w:t>О</w:t>
      </w:r>
      <w:r w:rsidR="00897EFA" w:rsidRPr="006B5B1B">
        <w:t xml:space="preserve"> «</w:t>
      </w:r>
      <w:proofErr w:type="spellStart"/>
      <w:r w:rsidR="00897EFA" w:rsidRPr="006B5B1B">
        <w:t>Узбек</w:t>
      </w:r>
      <w:r w:rsidR="00E14F4A" w:rsidRPr="006B5B1B">
        <w:t>гидро</w:t>
      </w:r>
      <w:r w:rsidR="00897EFA" w:rsidRPr="006B5B1B">
        <w:t>энерго</w:t>
      </w:r>
      <w:proofErr w:type="spellEnd"/>
      <w:r w:rsidR="00897EFA" w:rsidRPr="006B5B1B">
        <w:t>», который является акционером АО «Гидропроект» и заинтересован в его развитии.</w:t>
      </w:r>
      <w:r w:rsidR="009B5CDC" w:rsidRPr="006B5B1B">
        <w:t xml:space="preserve"> </w:t>
      </w:r>
    </w:p>
    <w:p w:rsidR="00EB55E3" w:rsidRPr="006B5B1B" w:rsidRDefault="00EB55E3" w:rsidP="00FE4713">
      <w:pPr>
        <w:spacing w:before="120"/>
        <w:ind w:firstLine="720"/>
        <w:jc w:val="both"/>
      </w:pPr>
    </w:p>
    <w:p w:rsidR="00462C97" w:rsidRPr="006B5B1B" w:rsidRDefault="00462C97" w:rsidP="00867015">
      <w:pPr>
        <w:pStyle w:val="30"/>
        <w:numPr>
          <w:ilvl w:val="1"/>
          <w:numId w:val="22"/>
        </w:numPr>
        <w:spacing w:before="120" w:after="0"/>
      </w:pPr>
      <w:bookmarkStart w:id="59" w:name="_Toc154827877"/>
      <w:bookmarkStart w:id="60" w:name="_Toc154828318"/>
      <w:bookmarkStart w:id="61" w:name="_Toc352400905"/>
      <w:bookmarkStart w:id="62" w:name="_Toc512265427"/>
      <w:r w:rsidRPr="006B5B1B">
        <w:t>Средства и бюджет маркетинга</w:t>
      </w:r>
      <w:bookmarkEnd w:id="59"/>
      <w:bookmarkEnd w:id="60"/>
      <w:bookmarkEnd w:id="61"/>
      <w:bookmarkEnd w:id="62"/>
    </w:p>
    <w:p w:rsidR="00CF2F6C" w:rsidRPr="006B5B1B" w:rsidRDefault="00076601" w:rsidP="00CF2F6C">
      <w:pPr>
        <w:spacing w:before="120"/>
        <w:ind w:firstLine="720"/>
        <w:jc w:val="both"/>
      </w:pPr>
      <w:r w:rsidRPr="006B5B1B">
        <w:t xml:space="preserve">Основную часть расходов на маркетинг в 2017 году </w:t>
      </w:r>
      <w:r w:rsidR="006D1925">
        <w:t xml:space="preserve">предполагалось потратить на </w:t>
      </w:r>
      <w:r w:rsidRPr="006B5B1B">
        <w:t xml:space="preserve">  </w:t>
      </w:r>
      <w:proofErr w:type="gramStart"/>
      <w:r w:rsidR="0084065F" w:rsidRPr="006B5B1B">
        <w:t>членски</w:t>
      </w:r>
      <w:r w:rsidR="006D1925">
        <w:t>е</w:t>
      </w:r>
      <w:r w:rsidRPr="006B5B1B">
        <w:t xml:space="preserve"> </w:t>
      </w:r>
      <w:r w:rsidR="0084065F" w:rsidRPr="006B5B1B">
        <w:t xml:space="preserve"> взнос</w:t>
      </w:r>
      <w:r w:rsidR="006D1925">
        <w:t>ы</w:t>
      </w:r>
      <w:proofErr w:type="gramEnd"/>
      <w:r w:rsidRPr="006B5B1B">
        <w:t xml:space="preserve"> </w:t>
      </w:r>
      <w:r w:rsidR="0084065F" w:rsidRPr="006B5B1B">
        <w:t>в Ассоциацию «Гидропроект», членом которой мы являемся многие годы</w:t>
      </w:r>
      <w:r w:rsidR="006D1925">
        <w:t xml:space="preserve">, но членские взносы так и не были оплачены. </w:t>
      </w:r>
      <w:r w:rsidR="00477F2B" w:rsidRPr="006B5B1B">
        <w:t>В настоящее время</w:t>
      </w:r>
      <w:r w:rsidRPr="006B5B1B">
        <w:t xml:space="preserve"> </w:t>
      </w:r>
      <w:proofErr w:type="gramStart"/>
      <w:r w:rsidR="00477F2B" w:rsidRPr="006B5B1B">
        <w:t>появилась  твердая</w:t>
      </w:r>
      <w:proofErr w:type="gramEnd"/>
      <w:r w:rsidR="00477F2B" w:rsidRPr="006B5B1B">
        <w:t xml:space="preserve"> надежда </w:t>
      </w:r>
      <w:r w:rsidRPr="006B5B1B">
        <w:t xml:space="preserve"> на возрождение взаимного сотрудничеств</w:t>
      </w:r>
      <w:r w:rsidR="00477F2B" w:rsidRPr="006B5B1B">
        <w:t>а</w:t>
      </w:r>
      <w:r w:rsidRPr="006B5B1B">
        <w:t xml:space="preserve"> в рамках </w:t>
      </w:r>
      <w:r w:rsidR="00DE7389" w:rsidRPr="006B5B1B">
        <w:t>Ассоциации, то есть может заработать фактор содействующих структур</w:t>
      </w:r>
      <w:r w:rsidR="0084065F" w:rsidRPr="006B5B1B">
        <w:t xml:space="preserve">. </w:t>
      </w:r>
      <w:r w:rsidR="00DE7389" w:rsidRPr="006B5B1B">
        <w:t>Кроме того, ч</w:t>
      </w:r>
      <w:r w:rsidR="0084065F" w:rsidRPr="006B5B1B">
        <w:t xml:space="preserve">ленство дает нам право получать Лицензию в Ассоциации «Гидропроект» на проектирование ГЭС во всех странах, </w:t>
      </w:r>
      <w:r w:rsidR="00AF0C4D" w:rsidRPr="006B5B1B">
        <w:t>с которыми Ассоциация заключает контракты</w:t>
      </w:r>
      <w:r w:rsidR="0084065F" w:rsidRPr="006B5B1B">
        <w:t xml:space="preserve">. Одновременно мы </w:t>
      </w:r>
      <w:r w:rsidR="00AF0C4D" w:rsidRPr="006B5B1B">
        <w:t xml:space="preserve">можем </w:t>
      </w:r>
      <w:r w:rsidR="0084065F" w:rsidRPr="006B5B1B">
        <w:t>получа</w:t>
      </w:r>
      <w:r w:rsidR="00AF0C4D" w:rsidRPr="006B5B1B">
        <w:t>ть</w:t>
      </w:r>
      <w:r w:rsidR="0084065F" w:rsidRPr="006B5B1B">
        <w:t xml:space="preserve"> консультационные услуги по </w:t>
      </w:r>
      <w:r w:rsidR="00477F2B" w:rsidRPr="006B5B1B">
        <w:t xml:space="preserve">внедрению </w:t>
      </w:r>
      <w:r w:rsidR="0084065F" w:rsidRPr="006B5B1B">
        <w:t>новы</w:t>
      </w:r>
      <w:r w:rsidR="00477F2B" w:rsidRPr="006B5B1B">
        <w:t xml:space="preserve">х </w:t>
      </w:r>
      <w:proofErr w:type="gramStart"/>
      <w:r w:rsidR="00477F2B" w:rsidRPr="006B5B1B">
        <w:t xml:space="preserve">технологических </w:t>
      </w:r>
      <w:r w:rsidR="0084065F" w:rsidRPr="006B5B1B">
        <w:t xml:space="preserve"> решени</w:t>
      </w:r>
      <w:r w:rsidR="00477F2B" w:rsidRPr="006B5B1B">
        <w:t>й</w:t>
      </w:r>
      <w:proofErr w:type="gramEnd"/>
      <w:r w:rsidR="0084065F" w:rsidRPr="006B5B1B">
        <w:t xml:space="preserve"> </w:t>
      </w:r>
      <w:r w:rsidR="00A533D2" w:rsidRPr="006B5B1B">
        <w:t>в проектировании и обмен</w:t>
      </w:r>
      <w:r w:rsidR="00477F2B" w:rsidRPr="006B5B1B">
        <w:t>иваться опытом</w:t>
      </w:r>
      <w:bookmarkStart w:id="63" w:name="_Toc326050863"/>
      <w:bookmarkStart w:id="64" w:name="_Toc352400906"/>
      <w:r w:rsidR="00477F2B" w:rsidRPr="006B5B1B">
        <w:t xml:space="preserve">. </w:t>
      </w:r>
      <w:r w:rsidR="00FE352D" w:rsidRPr="006B5B1B">
        <w:t xml:space="preserve">Затраты на маркетинг </w:t>
      </w:r>
      <w:r w:rsidR="00D95236" w:rsidRPr="006B5B1B">
        <w:t>в 201</w:t>
      </w:r>
      <w:r w:rsidR="00A533D2" w:rsidRPr="006B5B1B">
        <w:t>8</w:t>
      </w:r>
      <w:r w:rsidR="00D95236" w:rsidRPr="006B5B1B">
        <w:t xml:space="preserve"> году </w:t>
      </w:r>
      <w:r w:rsidR="00FE352D" w:rsidRPr="006B5B1B">
        <w:t>планируются</w:t>
      </w:r>
      <w:r w:rsidR="00D95236" w:rsidRPr="006B5B1B">
        <w:t xml:space="preserve"> </w:t>
      </w:r>
      <w:r w:rsidR="00A566EB" w:rsidRPr="006B5B1B">
        <w:t xml:space="preserve">в </w:t>
      </w:r>
      <w:r w:rsidR="006D1925">
        <w:t>составе прочих затрат</w:t>
      </w:r>
      <w:r w:rsidR="006D1925" w:rsidRPr="006D1925">
        <w:t xml:space="preserve"> </w:t>
      </w:r>
      <w:r w:rsidR="006D1925" w:rsidRPr="006B5B1B">
        <w:t>АО «Гидропроект»</w:t>
      </w:r>
      <w:r w:rsidR="006D1925">
        <w:t>.</w:t>
      </w:r>
    </w:p>
    <w:p w:rsidR="00392C49" w:rsidRPr="006B5B1B" w:rsidRDefault="00392C49" w:rsidP="00CF2F6C">
      <w:pPr>
        <w:spacing w:before="120"/>
        <w:ind w:firstLine="720"/>
        <w:jc w:val="both"/>
      </w:pPr>
    </w:p>
    <w:p w:rsidR="00392C49" w:rsidRPr="006B5B1B" w:rsidRDefault="00392C49" w:rsidP="00867015">
      <w:pPr>
        <w:pStyle w:val="30"/>
        <w:numPr>
          <w:ilvl w:val="1"/>
          <w:numId w:val="22"/>
        </w:numPr>
        <w:spacing w:before="120" w:after="0"/>
      </w:pPr>
      <w:bookmarkStart w:id="65" w:name="_Toc512265428"/>
      <w:r w:rsidRPr="006B5B1B">
        <w:t>Цели в области качества</w:t>
      </w:r>
      <w:bookmarkEnd w:id="65"/>
    </w:p>
    <w:bookmarkEnd w:id="63"/>
    <w:bookmarkEnd w:id="64"/>
    <w:p w:rsidR="00F5798E" w:rsidRPr="006B5B1B" w:rsidRDefault="00F5798E" w:rsidP="00FE4713">
      <w:pPr>
        <w:pStyle w:val="24"/>
        <w:spacing w:before="120" w:after="0" w:line="240" w:lineRule="auto"/>
        <w:ind w:left="0" w:firstLine="720"/>
        <w:jc w:val="both"/>
      </w:pPr>
      <w:r w:rsidRPr="006B5B1B">
        <w:t xml:space="preserve">Международный стандарт </w:t>
      </w:r>
      <w:r w:rsidRPr="006B5B1B">
        <w:rPr>
          <w:lang w:val="en-US"/>
        </w:rPr>
        <w:t>ISO</w:t>
      </w:r>
      <w:r w:rsidRPr="006B5B1B">
        <w:t xml:space="preserve"> 9001 версии 2008г. требует интеграции целей в области качества с бизнес-планом</w:t>
      </w:r>
      <w:r w:rsidR="005A4D68" w:rsidRPr="006B5B1B">
        <w:t xml:space="preserve"> </w:t>
      </w:r>
      <w:r w:rsidRPr="006B5B1B">
        <w:t xml:space="preserve">предприятия, поэтому </w:t>
      </w:r>
      <w:r w:rsidR="005D1ED0" w:rsidRPr="006B5B1B">
        <w:t xml:space="preserve">ежегодно </w:t>
      </w:r>
      <w:r w:rsidRPr="006B5B1B">
        <w:t>в бизнес-план</w:t>
      </w:r>
      <w:r w:rsidR="005D1ED0" w:rsidRPr="006B5B1B">
        <w:t>е</w:t>
      </w:r>
      <w:r w:rsidRPr="006B5B1B">
        <w:t xml:space="preserve"> </w:t>
      </w:r>
      <w:r w:rsidR="005D1ED0" w:rsidRPr="006B5B1B">
        <w:t>предусматривается</w:t>
      </w:r>
      <w:r w:rsidRPr="006B5B1B">
        <w:t xml:space="preserve"> данный раздел.</w:t>
      </w:r>
    </w:p>
    <w:p w:rsidR="00F5798E" w:rsidRPr="006B5B1B" w:rsidRDefault="00F5798E" w:rsidP="00FE4713">
      <w:pPr>
        <w:pStyle w:val="24"/>
        <w:spacing w:before="120" w:after="0" w:line="240" w:lineRule="auto"/>
        <w:ind w:left="0" w:firstLine="720"/>
        <w:jc w:val="both"/>
      </w:pPr>
      <w:r w:rsidRPr="006B5B1B">
        <w:t>Качество выпускаемой продукции является важнейшим показателем деятельности предприятия.</w:t>
      </w:r>
    </w:p>
    <w:p w:rsidR="00F5798E" w:rsidRPr="006B5B1B" w:rsidRDefault="00F5798E" w:rsidP="00FE4713">
      <w:pPr>
        <w:pStyle w:val="24"/>
        <w:spacing w:before="120" w:after="0" w:line="240" w:lineRule="auto"/>
        <w:ind w:left="0" w:firstLine="720"/>
        <w:jc w:val="both"/>
      </w:pPr>
      <w:r w:rsidRPr="006B5B1B">
        <w:t>Главные цели, которыми АО «Гидропроект» руководствуется</w:t>
      </w:r>
      <w:r w:rsidR="005A4D68" w:rsidRPr="006B5B1B">
        <w:t xml:space="preserve"> </w:t>
      </w:r>
      <w:r w:rsidRPr="006B5B1B">
        <w:t>в своей деятельности, остаются неизменными:</w:t>
      </w:r>
    </w:p>
    <w:p w:rsidR="00F5798E" w:rsidRPr="006B5B1B" w:rsidRDefault="00F5798E" w:rsidP="00C60937">
      <w:pPr>
        <w:numPr>
          <w:ilvl w:val="1"/>
          <w:numId w:val="14"/>
        </w:numPr>
        <w:tabs>
          <w:tab w:val="clear" w:pos="1440"/>
          <w:tab w:val="num" w:pos="1080"/>
        </w:tabs>
        <w:spacing w:before="120"/>
        <w:ind w:left="1080"/>
        <w:jc w:val="both"/>
      </w:pPr>
      <w:r w:rsidRPr="006B5B1B">
        <w:t>удовлетворение требований потребителей выпускаемой продукции,</w:t>
      </w:r>
    </w:p>
    <w:p w:rsidR="00F5798E" w:rsidRPr="006B5B1B" w:rsidRDefault="00F5798E" w:rsidP="00C60937">
      <w:pPr>
        <w:numPr>
          <w:ilvl w:val="1"/>
          <w:numId w:val="14"/>
        </w:numPr>
        <w:tabs>
          <w:tab w:val="clear" w:pos="1440"/>
          <w:tab w:val="num" w:pos="1080"/>
        </w:tabs>
        <w:spacing w:before="120"/>
        <w:ind w:left="1080"/>
        <w:jc w:val="both"/>
      </w:pPr>
      <w:r w:rsidRPr="006B5B1B">
        <w:t>обеспечение жизнестойкости предприятия,</w:t>
      </w:r>
    </w:p>
    <w:p w:rsidR="00F5798E" w:rsidRPr="006B5B1B" w:rsidRDefault="00F5798E" w:rsidP="00C60937">
      <w:pPr>
        <w:numPr>
          <w:ilvl w:val="1"/>
          <w:numId w:val="14"/>
        </w:numPr>
        <w:tabs>
          <w:tab w:val="clear" w:pos="1440"/>
          <w:tab w:val="num" w:pos="1080"/>
        </w:tabs>
        <w:spacing w:before="120"/>
        <w:ind w:left="1080"/>
        <w:jc w:val="both"/>
      </w:pPr>
      <w:r w:rsidRPr="006B5B1B">
        <w:t>постоянное улучшение благосостояния своих работников.</w:t>
      </w:r>
    </w:p>
    <w:p w:rsidR="00D459DE" w:rsidRPr="006B5B1B" w:rsidRDefault="00D459DE" w:rsidP="00D459DE">
      <w:pPr>
        <w:spacing w:before="120"/>
        <w:jc w:val="both"/>
      </w:pPr>
    </w:p>
    <w:p w:rsidR="00F5798E" w:rsidRPr="006B5B1B" w:rsidRDefault="00F5798E" w:rsidP="00FE4713">
      <w:pPr>
        <w:spacing w:before="120"/>
        <w:ind w:firstLine="720"/>
        <w:jc w:val="both"/>
      </w:pPr>
      <w:r w:rsidRPr="006B5B1B">
        <w:t>Для достижения поставленных целей и повышения конкурентоспособности на внутреннем и внешнем рынках АО «Гидропроект» постоянно решает</w:t>
      </w:r>
      <w:r w:rsidR="00E764EA" w:rsidRPr="006B5B1B">
        <w:t xml:space="preserve"> </w:t>
      </w:r>
      <w:r w:rsidRPr="006B5B1B">
        <w:t>следующие задачи:</w:t>
      </w:r>
    </w:p>
    <w:p w:rsidR="00D459DE" w:rsidRDefault="00D459DE" w:rsidP="00FE4713">
      <w:pPr>
        <w:spacing w:before="120"/>
        <w:ind w:firstLine="720"/>
        <w:rPr>
          <w:b/>
        </w:rPr>
      </w:pPr>
    </w:p>
    <w:p w:rsidR="009E2AFB" w:rsidRPr="006B5B1B" w:rsidRDefault="009E2AFB" w:rsidP="00FE4713">
      <w:pPr>
        <w:spacing w:before="120"/>
        <w:ind w:firstLine="720"/>
        <w:rPr>
          <w:b/>
        </w:rPr>
      </w:pPr>
    </w:p>
    <w:p w:rsidR="00F5798E" w:rsidRPr="006B5B1B" w:rsidRDefault="00F5798E" w:rsidP="00FE4713">
      <w:pPr>
        <w:spacing w:before="120"/>
        <w:ind w:firstLine="720"/>
        <w:rPr>
          <w:b/>
        </w:rPr>
      </w:pPr>
      <w:r w:rsidRPr="006B5B1B">
        <w:rPr>
          <w:b/>
        </w:rPr>
        <w:t>Задача 1. Повышение качества и конкурентоспособности выпускаемой продукции.</w:t>
      </w:r>
    </w:p>
    <w:p w:rsidR="00F5798E" w:rsidRPr="006B5B1B" w:rsidRDefault="00F5798E" w:rsidP="00FE4713">
      <w:pPr>
        <w:spacing w:before="120"/>
        <w:ind w:firstLine="720"/>
        <w:jc w:val="both"/>
      </w:pPr>
      <w:r w:rsidRPr="006B5B1B">
        <w:t>Данная задача осуществляется в рамках действующей системы менеджмента качества</w:t>
      </w:r>
      <w:r w:rsidR="0067422E" w:rsidRPr="006B5B1B">
        <w:t>, которая предусматривает постановку целей, мероприятий по их достижению и ответственность за их выполнение</w:t>
      </w:r>
      <w:r w:rsidR="00F406A0" w:rsidRPr="006B5B1B">
        <w:t>. Перечень целей, в основном, сохраняется неизменным:</w:t>
      </w:r>
    </w:p>
    <w:p w:rsidR="00FE4FD2" w:rsidRPr="006B5B1B" w:rsidRDefault="00FE4FD2" w:rsidP="00FE4713">
      <w:pPr>
        <w:spacing w:before="120"/>
        <w:ind w:firstLine="720"/>
        <w:jc w:val="both"/>
      </w:pPr>
    </w:p>
    <w:p w:rsidR="00D107F6" w:rsidRPr="006B5B1B" w:rsidRDefault="00D107F6" w:rsidP="00F64A75">
      <w:pPr>
        <w:spacing w:before="120"/>
        <w:jc w:val="center"/>
        <w:rPr>
          <w:b/>
        </w:rPr>
      </w:pPr>
      <w:r w:rsidRPr="006B5B1B">
        <w:rPr>
          <w:b/>
        </w:rPr>
        <w:t xml:space="preserve">Таблица </w:t>
      </w:r>
      <w:r w:rsidR="00AF3774" w:rsidRPr="006B5B1B">
        <w:rPr>
          <w:b/>
        </w:rPr>
        <w:t>5</w:t>
      </w:r>
      <w:r w:rsidRPr="006B5B1B">
        <w:rPr>
          <w:b/>
        </w:rPr>
        <w:t>. План выполнения мероприятий по достижению целей</w:t>
      </w:r>
      <w:r w:rsidR="00F64A75" w:rsidRPr="006B5B1B">
        <w:rPr>
          <w:b/>
        </w:rPr>
        <w:t xml:space="preserve"> </w:t>
      </w:r>
      <w:r w:rsidRPr="006B5B1B">
        <w:rPr>
          <w:b/>
        </w:rPr>
        <w:t>задач</w:t>
      </w:r>
      <w:r w:rsidR="00F64A75" w:rsidRPr="006B5B1B">
        <w:rPr>
          <w:b/>
        </w:rPr>
        <w:t>и №</w:t>
      </w:r>
      <w:r w:rsidRPr="006B5B1B">
        <w:rPr>
          <w:b/>
        </w:rPr>
        <w:t xml:space="preserve"> 1</w:t>
      </w:r>
      <w:r w:rsidR="00F64A75" w:rsidRPr="006B5B1B">
        <w:rPr>
          <w:b/>
        </w:rPr>
        <w:t xml:space="preserve"> в 2018 году.</w:t>
      </w:r>
    </w:p>
    <w:p w:rsidR="00D107F6" w:rsidRPr="006B5B1B" w:rsidRDefault="00D107F6" w:rsidP="00D107F6">
      <w:pPr>
        <w:jc w:val="both"/>
      </w:pPr>
    </w:p>
    <w:tbl>
      <w:tblPr>
        <w:tblW w:w="9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127"/>
        <w:gridCol w:w="2688"/>
        <w:gridCol w:w="1701"/>
        <w:gridCol w:w="1332"/>
        <w:gridCol w:w="1301"/>
      </w:tblGrid>
      <w:tr w:rsidR="001B30A1" w:rsidRPr="006B5B1B">
        <w:trPr>
          <w:tblHeader/>
        </w:trPr>
        <w:tc>
          <w:tcPr>
            <w:tcW w:w="288" w:type="dxa"/>
            <w:tcBorders>
              <w:top w:val="single" w:sz="4" w:space="0" w:color="auto"/>
              <w:left w:val="single" w:sz="4" w:space="0" w:color="auto"/>
              <w:bottom w:val="single" w:sz="4" w:space="0" w:color="auto"/>
              <w:right w:val="single" w:sz="4" w:space="0" w:color="auto"/>
            </w:tcBorders>
            <w:vAlign w:val="center"/>
          </w:tcPr>
          <w:p w:rsidR="001B30A1" w:rsidRPr="006B5B1B" w:rsidRDefault="001B30A1">
            <w:pPr>
              <w:jc w:val="center"/>
              <w:rPr>
                <w:b/>
                <w:sz w:val="20"/>
                <w:szCs w:val="20"/>
              </w:rPr>
            </w:pPr>
            <w:r w:rsidRPr="006B5B1B">
              <w:rPr>
                <w:b/>
                <w:sz w:val="20"/>
                <w:szCs w:val="20"/>
              </w:rPr>
              <w:t>№</w:t>
            </w:r>
          </w:p>
        </w:tc>
        <w:tc>
          <w:tcPr>
            <w:tcW w:w="2127" w:type="dxa"/>
            <w:tcBorders>
              <w:top w:val="single" w:sz="4" w:space="0" w:color="auto"/>
              <w:left w:val="single" w:sz="4" w:space="0" w:color="auto"/>
              <w:bottom w:val="single" w:sz="4" w:space="0" w:color="auto"/>
              <w:right w:val="single" w:sz="4" w:space="0" w:color="auto"/>
            </w:tcBorders>
            <w:vAlign w:val="center"/>
          </w:tcPr>
          <w:p w:rsidR="001B30A1" w:rsidRPr="006B5B1B" w:rsidRDefault="001B30A1">
            <w:pPr>
              <w:jc w:val="center"/>
              <w:rPr>
                <w:b/>
                <w:sz w:val="20"/>
                <w:szCs w:val="20"/>
              </w:rPr>
            </w:pPr>
            <w:r w:rsidRPr="006B5B1B">
              <w:rPr>
                <w:b/>
                <w:sz w:val="20"/>
                <w:szCs w:val="20"/>
              </w:rPr>
              <w:t>ЦЕЛИ</w:t>
            </w:r>
          </w:p>
        </w:tc>
        <w:tc>
          <w:tcPr>
            <w:tcW w:w="2688" w:type="dxa"/>
            <w:tcBorders>
              <w:top w:val="single" w:sz="4" w:space="0" w:color="auto"/>
              <w:left w:val="single" w:sz="4" w:space="0" w:color="auto"/>
              <w:bottom w:val="single" w:sz="4" w:space="0" w:color="auto"/>
              <w:right w:val="single" w:sz="4" w:space="0" w:color="auto"/>
            </w:tcBorders>
            <w:vAlign w:val="center"/>
          </w:tcPr>
          <w:p w:rsidR="001B30A1" w:rsidRPr="006B5B1B" w:rsidRDefault="001B30A1">
            <w:pPr>
              <w:jc w:val="center"/>
              <w:rPr>
                <w:b/>
                <w:sz w:val="20"/>
                <w:szCs w:val="20"/>
              </w:rPr>
            </w:pPr>
            <w:r w:rsidRPr="006B5B1B">
              <w:rPr>
                <w:b/>
                <w:sz w:val="20"/>
                <w:szCs w:val="20"/>
              </w:rPr>
              <w:t>Мероприятия по достижению целей</w:t>
            </w:r>
          </w:p>
        </w:tc>
        <w:tc>
          <w:tcPr>
            <w:tcW w:w="1701" w:type="dxa"/>
            <w:tcBorders>
              <w:top w:val="single" w:sz="4" w:space="0" w:color="auto"/>
              <w:left w:val="single" w:sz="4" w:space="0" w:color="auto"/>
              <w:bottom w:val="single" w:sz="4" w:space="0" w:color="auto"/>
              <w:right w:val="single" w:sz="4" w:space="0" w:color="auto"/>
            </w:tcBorders>
            <w:vAlign w:val="center"/>
          </w:tcPr>
          <w:p w:rsidR="001B30A1" w:rsidRPr="006B5B1B" w:rsidRDefault="001B30A1" w:rsidP="00D107F6">
            <w:pPr>
              <w:jc w:val="center"/>
              <w:rPr>
                <w:b/>
                <w:sz w:val="20"/>
                <w:szCs w:val="20"/>
              </w:rPr>
            </w:pPr>
            <w:r w:rsidRPr="006B5B1B">
              <w:rPr>
                <w:b/>
                <w:sz w:val="20"/>
                <w:szCs w:val="20"/>
              </w:rPr>
              <w:t>Ответственны</w:t>
            </w:r>
            <w:r w:rsidR="00D107F6" w:rsidRPr="006B5B1B">
              <w:rPr>
                <w:b/>
                <w:sz w:val="20"/>
                <w:szCs w:val="20"/>
              </w:rPr>
              <w:t>е</w:t>
            </w:r>
            <w:r w:rsidR="00D7673A" w:rsidRPr="006B5B1B">
              <w:rPr>
                <w:b/>
                <w:sz w:val="20"/>
                <w:szCs w:val="20"/>
              </w:rPr>
              <w:t xml:space="preserve"> </w:t>
            </w:r>
            <w:r w:rsidRPr="006B5B1B">
              <w:rPr>
                <w:b/>
                <w:sz w:val="20"/>
                <w:szCs w:val="20"/>
              </w:rPr>
              <w:t xml:space="preserve"> за выполнение мероприятия</w:t>
            </w:r>
          </w:p>
        </w:tc>
        <w:tc>
          <w:tcPr>
            <w:tcW w:w="1332" w:type="dxa"/>
            <w:tcBorders>
              <w:top w:val="single" w:sz="4" w:space="0" w:color="auto"/>
              <w:left w:val="single" w:sz="4" w:space="0" w:color="auto"/>
              <w:bottom w:val="single" w:sz="4" w:space="0" w:color="auto"/>
              <w:right w:val="single" w:sz="4" w:space="0" w:color="auto"/>
            </w:tcBorders>
            <w:vAlign w:val="center"/>
          </w:tcPr>
          <w:p w:rsidR="001B30A1" w:rsidRPr="006B5B1B" w:rsidRDefault="001B30A1">
            <w:pPr>
              <w:jc w:val="center"/>
              <w:rPr>
                <w:b/>
                <w:sz w:val="20"/>
                <w:szCs w:val="20"/>
              </w:rPr>
            </w:pPr>
            <w:r w:rsidRPr="006B5B1B">
              <w:rPr>
                <w:b/>
                <w:sz w:val="20"/>
                <w:szCs w:val="20"/>
              </w:rPr>
              <w:t>Затраты</w:t>
            </w:r>
          </w:p>
          <w:p w:rsidR="001B30A1" w:rsidRPr="006B5B1B" w:rsidRDefault="001B30A1">
            <w:pPr>
              <w:jc w:val="center"/>
              <w:rPr>
                <w:b/>
                <w:sz w:val="20"/>
                <w:szCs w:val="20"/>
              </w:rPr>
            </w:pPr>
            <w:r w:rsidRPr="006B5B1B">
              <w:rPr>
                <w:b/>
                <w:sz w:val="20"/>
                <w:szCs w:val="20"/>
              </w:rPr>
              <w:t xml:space="preserve">(тыс. </w:t>
            </w:r>
            <w:proofErr w:type="spellStart"/>
            <w:r w:rsidRPr="006B5B1B">
              <w:rPr>
                <w:b/>
                <w:sz w:val="20"/>
                <w:szCs w:val="20"/>
              </w:rPr>
              <w:t>сум</w:t>
            </w:r>
            <w:proofErr w:type="spellEnd"/>
            <w:r w:rsidRPr="006B5B1B">
              <w:rPr>
                <w:b/>
                <w:sz w:val="20"/>
                <w:szCs w:val="20"/>
              </w:rPr>
              <w:t>)</w:t>
            </w:r>
          </w:p>
        </w:tc>
        <w:tc>
          <w:tcPr>
            <w:tcW w:w="1301" w:type="dxa"/>
            <w:tcBorders>
              <w:top w:val="single" w:sz="4" w:space="0" w:color="auto"/>
              <w:left w:val="single" w:sz="4" w:space="0" w:color="auto"/>
              <w:bottom w:val="single" w:sz="4" w:space="0" w:color="auto"/>
              <w:right w:val="single" w:sz="4" w:space="0" w:color="auto"/>
            </w:tcBorders>
            <w:vAlign w:val="center"/>
          </w:tcPr>
          <w:p w:rsidR="001B30A1" w:rsidRPr="006B5B1B" w:rsidRDefault="001B30A1" w:rsidP="00D107F6">
            <w:pPr>
              <w:jc w:val="center"/>
              <w:rPr>
                <w:b/>
                <w:sz w:val="20"/>
                <w:szCs w:val="20"/>
              </w:rPr>
            </w:pPr>
            <w:r w:rsidRPr="006B5B1B">
              <w:rPr>
                <w:b/>
                <w:sz w:val="20"/>
                <w:szCs w:val="20"/>
              </w:rPr>
              <w:t>Сроки исполн</w:t>
            </w:r>
            <w:r w:rsidR="000A670C" w:rsidRPr="006B5B1B">
              <w:rPr>
                <w:b/>
                <w:sz w:val="20"/>
                <w:szCs w:val="20"/>
              </w:rPr>
              <w:t>ен</w:t>
            </w:r>
            <w:r w:rsidRPr="006B5B1B">
              <w:rPr>
                <w:b/>
                <w:sz w:val="20"/>
                <w:szCs w:val="20"/>
              </w:rPr>
              <w:t xml:space="preserve">ия </w:t>
            </w:r>
          </w:p>
        </w:tc>
      </w:tr>
      <w:tr w:rsidR="001B30A1" w:rsidRPr="006B5B1B">
        <w:trPr>
          <w:cantSplit/>
        </w:trPr>
        <w:tc>
          <w:tcPr>
            <w:tcW w:w="288" w:type="dxa"/>
            <w:vMerge w:val="restart"/>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1</w:t>
            </w:r>
          </w:p>
        </w:tc>
        <w:tc>
          <w:tcPr>
            <w:tcW w:w="2127" w:type="dxa"/>
            <w:vMerge w:val="restart"/>
            <w:tcBorders>
              <w:top w:val="single" w:sz="4" w:space="0" w:color="auto"/>
              <w:left w:val="single" w:sz="4" w:space="0" w:color="auto"/>
              <w:bottom w:val="single" w:sz="4" w:space="0" w:color="auto"/>
              <w:right w:val="single" w:sz="4" w:space="0" w:color="auto"/>
            </w:tcBorders>
          </w:tcPr>
          <w:p w:rsidR="001B30A1" w:rsidRPr="006B5B1B" w:rsidRDefault="001B30A1" w:rsidP="00261632">
            <w:pPr>
              <w:jc w:val="both"/>
              <w:rPr>
                <w:sz w:val="20"/>
                <w:szCs w:val="20"/>
              </w:rPr>
            </w:pPr>
            <w:r w:rsidRPr="006B5B1B">
              <w:rPr>
                <w:sz w:val="20"/>
                <w:szCs w:val="20"/>
              </w:rPr>
              <w:t>Совершенствование СМК</w:t>
            </w:r>
            <w:r w:rsidR="00261632" w:rsidRPr="006B5B1B">
              <w:rPr>
                <w:sz w:val="20"/>
                <w:szCs w:val="20"/>
              </w:rPr>
              <w:t xml:space="preserve"> </w:t>
            </w:r>
            <w:r w:rsidR="00A533D2" w:rsidRPr="006B5B1B">
              <w:rPr>
                <w:sz w:val="20"/>
                <w:szCs w:val="20"/>
              </w:rPr>
              <w:t xml:space="preserve">(система </w:t>
            </w:r>
            <w:r w:rsidR="00261632" w:rsidRPr="006B5B1B">
              <w:rPr>
                <w:sz w:val="20"/>
                <w:szCs w:val="20"/>
              </w:rPr>
              <w:t>м</w:t>
            </w:r>
            <w:r w:rsidR="00A533D2" w:rsidRPr="006B5B1B">
              <w:rPr>
                <w:sz w:val="20"/>
                <w:szCs w:val="20"/>
              </w:rPr>
              <w:t>енеджмента качества)</w:t>
            </w:r>
            <w:r w:rsidRPr="006B5B1B">
              <w:rPr>
                <w:sz w:val="20"/>
                <w:szCs w:val="20"/>
              </w:rPr>
              <w:t xml:space="preserve"> в соответствии с требованиями разделов 5.4.2 и 8 стандарта 9001:2008 </w:t>
            </w:r>
            <w:r w:rsidR="00DE297C" w:rsidRPr="006B5B1B">
              <w:rPr>
                <w:sz w:val="20"/>
                <w:szCs w:val="20"/>
              </w:rPr>
              <w:t xml:space="preserve">и </w:t>
            </w:r>
            <w:r w:rsidRPr="006B5B1B">
              <w:rPr>
                <w:sz w:val="20"/>
                <w:szCs w:val="20"/>
              </w:rPr>
              <w:t xml:space="preserve">новой версией стандарта </w:t>
            </w:r>
            <w:r w:rsidRPr="006B5B1B">
              <w:rPr>
                <w:sz w:val="20"/>
                <w:szCs w:val="20"/>
                <w:lang w:val="en-US"/>
              </w:rPr>
              <w:t>ISO</w:t>
            </w:r>
            <w:r w:rsidRPr="006B5B1B">
              <w:rPr>
                <w:sz w:val="20"/>
                <w:szCs w:val="20"/>
              </w:rPr>
              <w:t xml:space="preserve"> 9001:2015</w:t>
            </w:r>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1B30A1" w:rsidP="00DE297C">
            <w:pPr>
              <w:jc w:val="both"/>
              <w:rPr>
                <w:sz w:val="20"/>
                <w:szCs w:val="20"/>
              </w:rPr>
            </w:pPr>
            <w:r w:rsidRPr="006B5B1B">
              <w:rPr>
                <w:sz w:val="20"/>
                <w:szCs w:val="20"/>
              </w:rPr>
              <w:t>Анализ документов СМК и определение внесений необходимых изменений</w:t>
            </w:r>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ПРК</w:t>
            </w:r>
          </w:p>
          <w:p w:rsidR="001B30A1" w:rsidRPr="006B5B1B" w:rsidRDefault="001B30A1">
            <w:pPr>
              <w:jc w:val="center"/>
              <w:rPr>
                <w:sz w:val="20"/>
                <w:szCs w:val="20"/>
              </w:rPr>
            </w:pPr>
            <w:r w:rsidRPr="006B5B1B">
              <w:rPr>
                <w:sz w:val="20"/>
                <w:szCs w:val="20"/>
              </w:rPr>
              <w:t>Рабочая группа</w:t>
            </w:r>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обязанности</w:t>
            </w:r>
          </w:p>
        </w:tc>
        <w:tc>
          <w:tcPr>
            <w:tcW w:w="1301" w:type="dxa"/>
            <w:tcBorders>
              <w:top w:val="single" w:sz="4" w:space="0" w:color="auto"/>
              <w:left w:val="single" w:sz="4" w:space="0" w:color="auto"/>
              <w:bottom w:val="single" w:sz="4" w:space="0" w:color="auto"/>
              <w:right w:val="single" w:sz="4" w:space="0" w:color="auto"/>
            </w:tcBorders>
          </w:tcPr>
          <w:p w:rsidR="001B30A1" w:rsidRPr="006B5B1B" w:rsidRDefault="00FA7533">
            <w:pPr>
              <w:jc w:val="center"/>
              <w:rPr>
                <w:sz w:val="20"/>
                <w:szCs w:val="20"/>
              </w:rPr>
            </w:pPr>
            <w:r w:rsidRPr="006B5B1B">
              <w:rPr>
                <w:sz w:val="20"/>
                <w:szCs w:val="20"/>
              </w:rPr>
              <w:t xml:space="preserve">В течение года по </w:t>
            </w:r>
            <w:proofErr w:type="spellStart"/>
            <w:r w:rsidRPr="006B5B1B">
              <w:rPr>
                <w:sz w:val="20"/>
                <w:szCs w:val="20"/>
              </w:rPr>
              <w:t>необх-ти</w:t>
            </w:r>
            <w:proofErr w:type="spellEnd"/>
          </w:p>
        </w:tc>
      </w:tr>
      <w:tr w:rsidR="001B30A1" w:rsidRPr="006B5B1B">
        <w:trPr>
          <w:cantSplit/>
        </w:trPr>
        <w:tc>
          <w:tcPr>
            <w:tcW w:w="288" w:type="dxa"/>
            <w:vMerge/>
            <w:tcBorders>
              <w:top w:val="single" w:sz="4" w:space="0" w:color="auto"/>
              <w:left w:val="single" w:sz="4" w:space="0" w:color="auto"/>
              <w:bottom w:val="single" w:sz="4" w:space="0" w:color="auto"/>
              <w:right w:val="single" w:sz="4" w:space="0" w:color="auto"/>
            </w:tcBorders>
            <w:vAlign w:val="center"/>
          </w:tcPr>
          <w:p w:rsidR="001B30A1" w:rsidRPr="006B5B1B" w:rsidRDefault="001B30A1">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1B30A1" w:rsidRPr="006B5B1B" w:rsidRDefault="001B30A1" w:rsidP="00DE297C">
            <w:pPr>
              <w:jc w:val="both"/>
              <w:rPr>
                <w:sz w:val="20"/>
                <w:szCs w:val="20"/>
              </w:rPr>
            </w:pPr>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1B30A1" w:rsidP="00DE297C">
            <w:pPr>
              <w:jc w:val="both"/>
              <w:rPr>
                <w:sz w:val="20"/>
                <w:szCs w:val="20"/>
              </w:rPr>
            </w:pPr>
            <w:r w:rsidRPr="006B5B1B">
              <w:rPr>
                <w:sz w:val="20"/>
                <w:szCs w:val="20"/>
              </w:rPr>
              <w:t>Переработка документации СМК</w:t>
            </w:r>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ПРК</w:t>
            </w:r>
          </w:p>
          <w:p w:rsidR="001B30A1" w:rsidRPr="006B5B1B" w:rsidRDefault="001B30A1">
            <w:pPr>
              <w:jc w:val="center"/>
              <w:rPr>
                <w:sz w:val="20"/>
                <w:szCs w:val="20"/>
              </w:rPr>
            </w:pPr>
            <w:r w:rsidRPr="006B5B1B">
              <w:rPr>
                <w:sz w:val="20"/>
                <w:szCs w:val="20"/>
              </w:rPr>
              <w:t>Рабочая группа, Консультант</w:t>
            </w:r>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xml:space="preserve">. обязанности, </w:t>
            </w:r>
          </w:p>
          <w:p w:rsidR="001B30A1" w:rsidRPr="006B5B1B" w:rsidRDefault="00C46DBF">
            <w:pPr>
              <w:pStyle w:val="33"/>
              <w:spacing w:after="0"/>
              <w:jc w:val="center"/>
              <w:rPr>
                <w:sz w:val="20"/>
                <w:szCs w:val="20"/>
              </w:rPr>
            </w:pPr>
            <w:r w:rsidRPr="006B5B1B">
              <w:rPr>
                <w:sz w:val="20"/>
                <w:szCs w:val="20"/>
              </w:rPr>
              <w:t>10</w:t>
            </w:r>
            <w:r w:rsidR="001B30A1" w:rsidRPr="006B5B1B">
              <w:rPr>
                <w:sz w:val="20"/>
                <w:szCs w:val="20"/>
              </w:rPr>
              <w:t> 000,0</w:t>
            </w:r>
          </w:p>
        </w:tc>
        <w:tc>
          <w:tcPr>
            <w:tcW w:w="1301" w:type="dxa"/>
            <w:tcBorders>
              <w:top w:val="single" w:sz="4" w:space="0" w:color="auto"/>
              <w:left w:val="single" w:sz="4" w:space="0" w:color="auto"/>
              <w:bottom w:val="single" w:sz="4" w:space="0" w:color="auto"/>
              <w:right w:val="single" w:sz="4" w:space="0" w:color="auto"/>
            </w:tcBorders>
          </w:tcPr>
          <w:p w:rsidR="001B30A1" w:rsidRPr="006B5B1B" w:rsidRDefault="001B30A1" w:rsidP="00A533D2">
            <w:pPr>
              <w:pStyle w:val="23"/>
              <w:spacing w:after="0" w:line="240" w:lineRule="auto"/>
              <w:jc w:val="center"/>
              <w:rPr>
                <w:sz w:val="20"/>
                <w:szCs w:val="20"/>
              </w:rPr>
            </w:pPr>
            <w:r w:rsidRPr="006B5B1B">
              <w:rPr>
                <w:sz w:val="20"/>
                <w:szCs w:val="20"/>
                <w:lang w:val="en-US"/>
              </w:rPr>
              <w:t xml:space="preserve">IV </w:t>
            </w:r>
            <w:r w:rsidRPr="006B5B1B">
              <w:rPr>
                <w:sz w:val="20"/>
                <w:szCs w:val="20"/>
              </w:rPr>
              <w:t>-201</w:t>
            </w:r>
            <w:r w:rsidR="00A533D2" w:rsidRPr="006B5B1B">
              <w:rPr>
                <w:sz w:val="20"/>
                <w:szCs w:val="20"/>
              </w:rPr>
              <w:t>8</w:t>
            </w:r>
          </w:p>
        </w:tc>
      </w:tr>
      <w:tr w:rsidR="001B30A1" w:rsidRPr="006B5B1B">
        <w:trPr>
          <w:cantSplit/>
        </w:trPr>
        <w:tc>
          <w:tcPr>
            <w:tcW w:w="288" w:type="dxa"/>
            <w:vMerge/>
            <w:tcBorders>
              <w:top w:val="single" w:sz="4" w:space="0" w:color="auto"/>
              <w:left w:val="single" w:sz="4" w:space="0" w:color="auto"/>
              <w:bottom w:val="single" w:sz="4" w:space="0" w:color="auto"/>
              <w:right w:val="single" w:sz="4" w:space="0" w:color="auto"/>
            </w:tcBorders>
            <w:vAlign w:val="center"/>
          </w:tcPr>
          <w:p w:rsidR="001B30A1" w:rsidRPr="006B5B1B" w:rsidRDefault="001B30A1">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1B30A1" w:rsidRPr="006B5B1B" w:rsidRDefault="001B30A1" w:rsidP="00DE297C">
            <w:pPr>
              <w:jc w:val="both"/>
              <w:rPr>
                <w:sz w:val="20"/>
                <w:szCs w:val="20"/>
              </w:rPr>
            </w:pPr>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1B30A1" w:rsidP="00DE297C">
            <w:pPr>
              <w:jc w:val="both"/>
              <w:rPr>
                <w:sz w:val="20"/>
                <w:szCs w:val="20"/>
              </w:rPr>
            </w:pPr>
            <w:r w:rsidRPr="006B5B1B">
              <w:rPr>
                <w:sz w:val="20"/>
                <w:szCs w:val="20"/>
              </w:rPr>
              <w:t>Проведение внутренних аудитов</w:t>
            </w:r>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ПРК</w:t>
            </w:r>
          </w:p>
          <w:p w:rsidR="001B30A1" w:rsidRPr="006B5B1B" w:rsidRDefault="001B30A1">
            <w:pPr>
              <w:jc w:val="center"/>
              <w:rPr>
                <w:sz w:val="20"/>
                <w:szCs w:val="20"/>
              </w:rPr>
            </w:pPr>
            <w:r w:rsidRPr="006B5B1B">
              <w:rPr>
                <w:sz w:val="20"/>
                <w:szCs w:val="20"/>
              </w:rPr>
              <w:t>Группа аудиторов</w:t>
            </w:r>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xml:space="preserve">. обязанности </w:t>
            </w:r>
          </w:p>
          <w:p w:rsidR="001B30A1" w:rsidRPr="006B5B1B" w:rsidRDefault="001B30A1">
            <w:pPr>
              <w:pStyle w:val="33"/>
              <w:spacing w:after="0"/>
              <w:jc w:val="center"/>
              <w:rPr>
                <w:sz w:val="20"/>
                <w:szCs w:val="20"/>
              </w:rPr>
            </w:pPr>
          </w:p>
        </w:tc>
        <w:tc>
          <w:tcPr>
            <w:tcW w:w="1301" w:type="dxa"/>
            <w:tcBorders>
              <w:top w:val="single" w:sz="4" w:space="0" w:color="auto"/>
              <w:left w:val="single" w:sz="4" w:space="0" w:color="auto"/>
              <w:bottom w:val="single" w:sz="4" w:space="0" w:color="auto"/>
              <w:right w:val="single" w:sz="4" w:space="0" w:color="auto"/>
            </w:tcBorders>
          </w:tcPr>
          <w:p w:rsidR="001B30A1" w:rsidRPr="006B5B1B" w:rsidRDefault="001B30A1">
            <w:pPr>
              <w:pStyle w:val="23"/>
              <w:spacing w:after="0" w:line="240" w:lineRule="auto"/>
              <w:jc w:val="center"/>
              <w:rPr>
                <w:sz w:val="20"/>
                <w:szCs w:val="20"/>
              </w:rPr>
            </w:pPr>
            <w:r w:rsidRPr="006B5B1B">
              <w:rPr>
                <w:sz w:val="20"/>
                <w:szCs w:val="20"/>
              </w:rPr>
              <w:t>2 раза в год</w:t>
            </w:r>
          </w:p>
          <w:p w:rsidR="001B30A1" w:rsidRPr="006B5B1B" w:rsidRDefault="001B30A1">
            <w:pPr>
              <w:pStyle w:val="23"/>
              <w:spacing w:after="0" w:line="240" w:lineRule="auto"/>
              <w:jc w:val="center"/>
              <w:rPr>
                <w:sz w:val="20"/>
                <w:szCs w:val="20"/>
              </w:rPr>
            </w:pPr>
            <w:r w:rsidRPr="006B5B1B">
              <w:rPr>
                <w:sz w:val="20"/>
                <w:szCs w:val="20"/>
                <w:lang w:val="en-US"/>
              </w:rPr>
              <w:t>I</w:t>
            </w:r>
            <w:r w:rsidRPr="006B5B1B">
              <w:rPr>
                <w:sz w:val="20"/>
                <w:szCs w:val="20"/>
              </w:rPr>
              <w:t xml:space="preserve"> и </w:t>
            </w:r>
            <w:r w:rsidRPr="006B5B1B">
              <w:rPr>
                <w:sz w:val="20"/>
                <w:szCs w:val="20"/>
                <w:lang w:val="en-US"/>
              </w:rPr>
              <w:t>II</w:t>
            </w:r>
            <w:r w:rsidRPr="006B5B1B">
              <w:rPr>
                <w:sz w:val="20"/>
                <w:szCs w:val="20"/>
              </w:rPr>
              <w:t xml:space="preserve"> п</w:t>
            </w:r>
            <w:r w:rsidR="00EA6597" w:rsidRPr="006B5B1B">
              <w:rPr>
                <w:sz w:val="20"/>
                <w:szCs w:val="20"/>
              </w:rPr>
              <w:t>/</w:t>
            </w:r>
            <w:r w:rsidRPr="006B5B1B">
              <w:rPr>
                <w:sz w:val="20"/>
                <w:szCs w:val="20"/>
              </w:rPr>
              <w:t>г.</w:t>
            </w:r>
          </w:p>
        </w:tc>
      </w:tr>
      <w:tr w:rsidR="001B30A1" w:rsidRPr="006B5B1B">
        <w:trPr>
          <w:cantSplit/>
        </w:trPr>
        <w:tc>
          <w:tcPr>
            <w:tcW w:w="288" w:type="dxa"/>
            <w:vMerge/>
            <w:tcBorders>
              <w:top w:val="single" w:sz="4" w:space="0" w:color="auto"/>
              <w:left w:val="single" w:sz="4" w:space="0" w:color="auto"/>
              <w:bottom w:val="single" w:sz="4" w:space="0" w:color="auto"/>
              <w:right w:val="single" w:sz="4" w:space="0" w:color="auto"/>
            </w:tcBorders>
            <w:vAlign w:val="center"/>
          </w:tcPr>
          <w:p w:rsidR="001B30A1" w:rsidRPr="006B5B1B" w:rsidRDefault="001B30A1">
            <w:pPr>
              <w:rPr>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1B30A1" w:rsidRPr="006B5B1B" w:rsidRDefault="001B30A1" w:rsidP="00DE297C">
            <w:pPr>
              <w:jc w:val="both"/>
              <w:rPr>
                <w:sz w:val="20"/>
                <w:szCs w:val="20"/>
              </w:rPr>
            </w:pPr>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1B30A1" w:rsidP="00DE297C">
            <w:pPr>
              <w:jc w:val="both"/>
              <w:rPr>
                <w:sz w:val="20"/>
                <w:szCs w:val="20"/>
              </w:rPr>
            </w:pPr>
            <w:r w:rsidRPr="006B5B1B">
              <w:rPr>
                <w:sz w:val="20"/>
                <w:szCs w:val="20"/>
              </w:rPr>
              <w:t xml:space="preserve">Проведение семинара по версии стандарта </w:t>
            </w:r>
            <w:smartTag w:uri="urn:schemas-microsoft-com:office:smarttags" w:element="metricconverter">
              <w:smartTagPr>
                <w:attr w:name="ProductID" w:val="2015 г"/>
              </w:smartTagPr>
              <w:r w:rsidRPr="006B5B1B">
                <w:rPr>
                  <w:sz w:val="20"/>
                  <w:szCs w:val="20"/>
                </w:rPr>
                <w:t>2015 г</w:t>
              </w:r>
            </w:smartTag>
            <w:r w:rsidRPr="006B5B1B">
              <w:rPr>
                <w:sz w:val="20"/>
                <w:szCs w:val="20"/>
              </w:rPr>
              <w:t>.</w:t>
            </w:r>
          </w:p>
          <w:p w:rsidR="001B30A1" w:rsidRPr="006B5B1B" w:rsidRDefault="001B30A1" w:rsidP="00DE297C">
            <w:pPr>
              <w:jc w:val="both"/>
              <w:rPr>
                <w:sz w:val="20"/>
                <w:szCs w:val="20"/>
              </w:rPr>
            </w:pPr>
            <w:r w:rsidRPr="006B5B1B">
              <w:rPr>
                <w:sz w:val="20"/>
                <w:szCs w:val="20"/>
              </w:rPr>
              <w:t>Анализ необходимости и внедрение новых требований</w:t>
            </w:r>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ПРК</w:t>
            </w:r>
          </w:p>
          <w:p w:rsidR="001B30A1" w:rsidRPr="006B5B1B" w:rsidRDefault="001B30A1">
            <w:pPr>
              <w:jc w:val="center"/>
              <w:rPr>
                <w:sz w:val="20"/>
                <w:szCs w:val="20"/>
              </w:rPr>
            </w:pPr>
            <w:r w:rsidRPr="006B5B1B">
              <w:rPr>
                <w:sz w:val="20"/>
                <w:szCs w:val="20"/>
              </w:rPr>
              <w:t>Рабочая группа, Консультант</w:t>
            </w:r>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xml:space="preserve">. обязанности, </w:t>
            </w:r>
          </w:p>
          <w:p w:rsidR="001B30A1" w:rsidRPr="006B5B1B" w:rsidRDefault="00A533D2">
            <w:pPr>
              <w:pStyle w:val="33"/>
              <w:spacing w:after="0"/>
              <w:jc w:val="center"/>
              <w:rPr>
                <w:sz w:val="20"/>
                <w:szCs w:val="20"/>
              </w:rPr>
            </w:pPr>
            <w:r w:rsidRPr="006B5B1B">
              <w:rPr>
                <w:sz w:val="20"/>
                <w:szCs w:val="20"/>
              </w:rPr>
              <w:t>10</w:t>
            </w:r>
            <w:r w:rsidR="001B30A1" w:rsidRPr="006B5B1B">
              <w:rPr>
                <w:sz w:val="20"/>
                <w:szCs w:val="20"/>
              </w:rPr>
              <w:t> 000,0</w:t>
            </w:r>
          </w:p>
        </w:tc>
        <w:tc>
          <w:tcPr>
            <w:tcW w:w="1301" w:type="dxa"/>
            <w:tcBorders>
              <w:top w:val="single" w:sz="4" w:space="0" w:color="auto"/>
              <w:left w:val="single" w:sz="4" w:space="0" w:color="auto"/>
              <w:bottom w:val="single" w:sz="4" w:space="0" w:color="auto"/>
              <w:right w:val="single" w:sz="4" w:space="0" w:color="auto"/>
            </w:tcBorders>
          </w:tcPr>
          <w:p w:rsidR="007456DA" w:rsidRPr="006B5B1B" w:rsidRDefault="001B30A1">
            <w:pPr>
              <w:pStyle w:val="23"/>
              <w:spacing w:after="0" w:line="240" w:lineRule="auto"/>
              <w:jc w:val="center"/>
              <w:rPr>
                <w:sz w:val="20"/>
                <w:szCs w:val="20"/>
              </w:rPr>
            </w:pPr>
            <w:r w:rsidRPr="006B5B1B">
              <w:rPr>
                <w:sz w:val="20"/>
                <w:szCs w:val="20"/>
                <w:lang w:val="en-US"/>
              </w:rPr>
              <w:t>I</w:t>
            </w:r>
            <w:r w:rsidR="007456DA" w:rsidRPr="006B5B1B">
              <w:rPr>
                <w:sz w:val="20"/>
                <w:szCs w:val="20"/>
              </w:rPr>
              <w:t xml:space="preserve"> п/г </w:t>
            </w:r>
            <w:r w:rsidRPr="006B5B1B">
              <w:rPr>
                <w:sz w:val="20"/>
                <w:szCs w:val="20"/>
              </w:rPr>
              <w:t xml:space="preserve"> </w:t>
            </w:r>
          </w:p>
          <w:p w:rsidR="001B30A1" w:rsidRPr="006B5B1B" w:rsidRDefault="001B30A1" w:rsidP="00A533D2">
            <w:pPr>
              <w:pStyle w:val="23"/>
              <w:spacing w:after="0" w:line="240" w:lineRule="auto"/>
              <w:jc w:val="center"/>
              <w:rPr>
                <w:sz w:val="20"/>
                <w:szCs w:val="20"/>
              </w:rPr>
            </w:pPr>
            <w:r w:rsidRPr="006B5B1B">
              <w:rPr>
                <w:sz w:val="20"/>
                <w:szCs w:val="20"/>
              </w:rPr>
              <w:t>201</w:t>
            </w:r>
            <w:r w:rsidR="00A533D2" w:rsidRPr="006B5B1B">
              <w:rPr>
                <w:sz w:val="20"/>
                <w:szCs w:val="20"/>
              </w:rPr>
              <w:t>8</w:t>
            </w:r>
          </w:p>
        </w:tc>
      </w:tr>
      <w:tr w:rsidR="001B30A1" w:rsidRPr="006B5B1B">
        <w:trPr>
          <w:cantSplit/>
        </w:trPr>
        <w:tc>
          <w:tcPr>
            <w:tcW w:w="288"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2</w:t>
            </w:r>
          </w:p>
        </w:tc>
        <w:tc>
          <w:tcPr>
            <w:tcW w:w="2127" w:type="dxa"/>
            <w:tcBorders>
              <w:top w:val="single" w:sz="4" w:space="0" w:color="auto"/>
              <w:left w:val="single" w:sz="4" w:space="0" w:color="auto"/>
              <w:bottom w:val="single" w:sz="4" w:space="0" w:color="auto"/>
              <w:right w:val="single" w:sz="4" w:space="0" w:color="auto"/>
            </w:tcBorders>
          </w:tcPr>
          <w:p w:rsidR="001B30A1" w:rsidRPr="006B5B1B" w:rsidRDefault="001B30A1" w:rsidP="00D107F6">
            <w:pPr>
              <w:jc w:val="both"/>
              <w:rPr>
                <w:sz w:val="20"/>
                <w:szCs w:val="20"/>
              </w:rPr>
            </w:pPr>
            <w:r w:rsidRPr="006B5B1B">
              <w:rPr>
                <w:sz w:val="20"/>
                <w:szCs w:val="20"/>
              </w:rPr>
              <w:t>Действенность системы</w:t>
            </w:r>
            <w:r w:rsidR="007456DA" w:rsidRPr="006B5B1B">
              <w:rPr>
                <w:sz w:val="20"/>
                <w:szCs w:val="20"/>
              </w:rPr>
              <w:t xml:space="preserve"> </w:t>
            </w:r>
            <w:r w:rsidRPr="006B5B1B">
              <w:rPr>
                <w:sz w:val="20"/>
                <w:szCs w:val="20"/>
              </w:rPr>
              <w:t xml:space="preserve"> </w:t>
            </w:r>
            <w:proofErr w:type="spellStart"/>
            <w:r w:rsidRPr="006B5B1B">
              <w:rPr>
                <w:sz w:val="20"/>
                <w:szCs w:val="20"/>
              </w:rPr>
              <w:t>нормоконтроля</w:t>
            </w:r>
            <w:proofErr w:type="spellEnd"/>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1B30A1" w:rsidP="00A533D2">
            <w:pPr>
              <w:jc w:val="both"/>
              <w:rPr>
                <w:sz w:val="20"/>
                <w:szCs w:val="20"/>
              </w:rPr>
            </w:pPr>
            <w:r w:rsidRPr="006B5B1B">
              <w:rPr>
                <w:sz w:val="20"/>
                <w:szCs w:val="20"/>
              </w:rPr>
              <w:t>Проведение выборочной проверки по выпускаемой ПСД в соответствии с прика</w:t>
            </w:r>
            <w:r w:rsidR="003C3F7E" w:rsidRPr="006B5B1B">
              <w:rPr>
                <w:sz w:val="20"/>
                <w:szCs w:val="20"/>
              </w:rPr>
              <w:t>зом</w:t>
            </w:r>
            <w:r w:rsidR="00A533D2" w:rsidRPr="006B5B1B">
              <w:rPr>
                <w:sz w:val="20"/>
                <w:szCs w:val="20"/>
              </w:rPr>
              <w:t xml:space="preserve"> </w:t>
            </w:r>
            <w:r w:rsidRPr="006B5B1B">
              <w:rPr>
                <w:sz w:val="20"/>
                <w:szCs w:val="20"/>
              </w:rPr>
              <w:t xml:space="preserve">по </w:t>
            </w:r>
            <w:r w:rsidR="00DE297C" w:rsidRPr="006B5B1B">
              <w:rPr>
                <w:sz w:val="20"/>
                <w:szCs w:val="20"/>
              </w:rPr>
              <w:br/>
            </w:r>
            <w:r w:rsidRPr="006B5B1B">
              <w:rPr>
                <w:sz w:val="20"/>
                <w:szCs w:val="20"/>
              </w:rPr>
              <w:t xml:space="preserve">АО «Гидропроект» с подведением итогов работы </w:t>
            </w:r>
            <w:proofErr w:type="spellStart"/>
            <w:r w:rsidRPr="006B5B1B">
              <w:rPr>
                <w:sz w:val="20"/>
                <w:szCs w:val="20"/>
              </w:rPr>
              <w:t>нормоконтролеров</w:t>
            </w:r>
            <w:proofErr w:type="spellEnd"/>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 xml:space="preserve">ПРК </w:t>
            </w:r>
          </w:p>
          <w:p w:rsidR="001B30A1" w:rsidRPr="006B5B1B" w:rsidRDefault="001B30A1">
            <w:pPr>
              <w:jc w:val="center"/>
              <w:rPr>
                <w:sz w:val="20"/>
                <w:szCs w:val="20"/>
              </w:rPr>
            </w:pPr>
            <w:proofErr w:type="spellStart"/>
            <w:r w:rsidRPr="006B5B1B">
              <w:rPr>
                <w:sz w:val="20"/>
                <w:szCs w:val="20"/>
              </w:rPr>
              <w:t>ГИПы</w:t>
            </w:r>
            <w:proofErr w:type="spellEnd"/>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xml:space="preserve">. обязанности </w:t>
            </w:r>
          </w:p>
          <w:p w:rsidR="001B30A1" w:rsidRPr="00EF03FB" w:rsidRDefault="001B30A1">
            <w:pPr>
              <w:pStyle w:val="a9"/>
              <w:tabs>
                <w:tab w:val="left" w:pos="708"/>
              </w:tabs>
              <w:jc w:val="center"/>
              <w:rPr>
                <w:sz w:val="20"/>
                <w:szCs w:val="20"/>
              </w:rPr>
            </w:pPr>
          </w:p>
        </w:tc>
        <w:tc>
          <w:tcPr>
            <w:tcW w:w="1301" w:type="dxa"/>
            <w:tcBorders>
              <w:top w:val="single" w:sz="4" w:space="0" w:color="auto"/>
              <w:left w:val="single" w:sz="4" w:space="0" w:color="auto"/>
              <w:bottom w:val="single" w:sz="4" w:space="0" w:color="auto"/>
              <w:right w:val="single" w:sz="4" w:space="0" w:color="auto"/>
            </w:tcBorders>
          </w:tcPr>
          <w:p w:rsidR="001B30A1" w:rsidRPr="006B5B1B" w:rsidRDefault="001B30A1">
            <w:pPr>
              <w:pStyle w:val="23"/>
              <w:spacing w:after="0" w:line="240" w:lineRule="auto"/>
              <w:jc w:val="center"/>
              <w:rPr>
                <w:sz w:val="20"/>
                <w:szCs w:val="20"/>
              </w:rPr>
            </w:pPr>
            <w:r w:rsidRPr="006B5B1B">
              <w:rPr>
                <w:sz w:val="20"/>
                <w:szCs w:val="20"/>
              </w:rPr>
              <w:t>2 раза в год</w:t>
            </w:r>
            <w:r w:rsidR="00B205E5" w:rsidRPr="006B5B1B">
              <w:rPr>
                <w:sz w:val="20"/>
                <w:szCs w:val="20"/>
              </w:rPr>
              <w:t xml:space="preserve">              </w:t>
            </w:r>
            <w:r w:rsidR="00B205E5" w:rsidRPr="006B5B1B">
              <w:rPr>
                <w:sz w:val="20"/>
                <w:szCs w:val="20"/>
                <w:lang w:val="en-US"/>
              </w:rPr>
              <w:t>I</w:t>
            </w:r>
            <w:r w:rsidR="00B205E5" w:rsidRPr="006B5B1B">
              <w:rPr>
                <w:sz w:val="20"/>
                <w:szCs w:val="20"/>
              </w:rPr>
              <w:t xml:space="preserve"> и </w:t>
            </w:r>
            <w:r w:rsidR="00B205E5" w:rsidRPr="006B5B1B">
              <w:rPr>
                <w:sz w:val="20"/>
                <w:szCs w:val="20"/>
                <w:lang w:val="en-US"/>
              </w:rPr>
              <w:t>II</w:t>
            </w:r>
            <w:r w:rsidR="00B205E5" w:rsidRPr="006B5B1B">
              <w:rPr>
                <w:sz w:val="20"/>
                <w:szCs w:val="20"/>
              </w:rPr>
              <w:t xml:space="preserve"> п/г.</w:t>
            </w:r>
          </w:p>
        </w:tc>
      </w:tr>
      <w:tr w:rsidR="001B30A1" w:rsidRPr="006B5B1B">
        <w:trPr>
          <w:trHeight w:val="1209"/>
        </w:trPr>
        <w:tc>
          <w:tcPr>
            <w:tcW w:w="288" w:type="dxa"/>
            <w:tcBorders>
              <w:top w:val="single" w:sz="4" w:space="0" w:color="auto"/>
              <w:left w:val="single" w:sz="4" w:space="0" w:color="auto"/>
              <w:bottom w:val="single" w:sz="4" w:space="0" w:color="auto"/>
              <w:right w:val="single" w:sz="4" w:space="0" w:color="auto"/>
            </w:tcBorders>
          </w:tcPr>
          <w:p w:rsidR="001B30A1" w:rsidRPr="006B5B1B" w:rsidRDefault="001B30A1">
            <w:pPr>
              <w:rPr>
                <w:sz w:val="20"/>
                <w:szCs w:val="20"/>
              </w:rPr>
            </w:pPr>
            <w:r w:rsidRPr="006B5B1B">
              <w:rPr>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1B30A1" w:rsidRPr="006B5B1B" w:rsidRDefault="001B30A1" w:rsidP="00DE297C">
            <w:pPr>
              <w:jc w:val="both"/>
              <w:rPr>
                <w:sz w:val="20"/>
                <w:szCs w:val="20"/>
              </w:rPr>
            </w:pPr>
            <w:r w:rsidRPr="006B5B1B">
              <w:rPr>
                <w:sz w:val="20"/>
                <w:szCs w:val="20"/>
              </w:rPr>
              <w:t>Обеспечение 100% сохранности фонда разработанный ПСД (для использования при реконструкции ГЭС и в качестве аналога отдельных сооружений)</w:t>
            </w:r>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1B30A1" w:rsidP="00DE297C">
            <w:pPr>
              <w:jc w:val="both"/>
              <w:rPr>
                <w:sz w:val="20"/>
                <w:szCs w:val="20"/>
              </w:rPr>
            </w:pPr>
            <w:r w:rsidRPr="006B5B1B">
              <w:rPr>
                <w:sz w:val="20"/>
                <w:szCs w:val="20"/>
              </w:rPr>
              <w:t xml:space="preserve">Подготовка приказов об итогах проверки и ответственности </w:t>
            </w:r>
            <w:proofErr w:type="spellStart"/>
            <w:r w:rsidRPr="006B5B1B">
              <w:rPr>
                <w:sz w:val="20"/>
                <w:szCs w:val="20"/>
              </w:rPr>
              <w:t>ГИПов</w:t>
            </w:r>
            <w:proofErr w:type="spellEnd"/>
            <w:r w:rsidRPr="006B5B1B">
              <w:rPr>
                <w:sz w:val="20"/>
                <w:szCs w:val="20"/>
              </w:rPr>
              <w:t xml:space="preserve"> за своевременную сдачу ПСД в сектор ФНТП </w:t>
            </w:r>
            <w:r w:rsidR="007456DA" w:rsidRPr="006B5B1B">
              <w:rPr>
                <w:sz w:val="20"/>
                <w:szCs w:val="20"/>
              </w:rPr>
              <w:t>отдела научно-</w:t>
            </w:r>
            <w:r w:rsidRPr="006B5B1B">
              <w:rPr>
                <w:sz w:val="20"/>
                <w:szCs w:val="20"/>
              </w:rPr>
              <w:t>технического о</w:t>
            </w:r>
            <w:r w:rsidR="007456DA" w:rsidRPr="006B5B1B">
              <w:rPr>
                <w:sz w:val="20"/>
                <w:szCs w:val="20"/>
              </w:rPr>
              <w:t>боснования</w:t>
            </w:r>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ГИП</w:t>
            </w:r>
          </w:p>
          <w:p w:rsidR="001B30A1" w:rsidRPr="006B5B1B" w:rsidRDefault="001B30A1">
            <w:pPr>
              <w:jc w:val="center"/>
              <w:rPr>
                <w:sz w:val="20"/>
                <w:szCs w:val="20"/>
              </w:rPr>
            </w:pPr>
            <w:r w:rsidRPr="006B5B1B">
              <w:rPr>
                <w:sz w:val="20"/>
                <w:szCs w:val="20"/>
              </w:rPr>
              <w:t>Начальники подразделений</w:t>
            </w:r>
          </w:p>
          <w:p w:rsidR="001B30A1" w:rsidRPr="006B5B1B" w:rsidRDefault="007456DA">
            <w:pPr>
              <w:jc w:val="center"/>
              <w:rPr>
                <w:sz w:val="20"/>
                <w:szCs w:val="20"/>
              </w:rPr>
            </w:pPr>
            <w:r w:rsidRPr="006B5B1B">
              <w:rPr>
                <w:sz w:val="20"/>
                <w:szCs w:val="20"/>
              </w:rPr>
              <w:t>ОН</w:t>
            </w:r>
            <w:r w:rsidR="001B30A1" w:rsidRPr="006B5B1B">
              <w:rPr>
                <w:sz w:val="20"/>
                <w:szCs w:val="20"/>
              </w:rPr>
              <w:t>ТО</w:t>
            </w:r>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xml:space="preserve">. обязанности </w:t>
            </w:r>
          </w:p>
          <w:p w:rsidR="001B30A1" w:rsidRPr="00EF03FB" w:rsidRDefault="001B30A1">
            <w:pPr>
              <w:pStyle w:val="a9"/>
              <w:tabs>
                <w:tab w:val="left" w:pos="708"/>
              </w:tabs>
              <w:jc w:val="center"/>
              <w:rPr>
                <w:sz w:val="20"/>
                <w:szCs w:val="20"/>
              </w:rPr>
            </w:pPr>
          </w:p>
        </w:tc>
        <w:tc>
          <w:tcPr>
            <w:tcW w:w="1301" w:type="dxa"/>
            <w:tcBorders>
              <w:top w:val="single" w:sz="4" w:space="0" w:color="auto"/>
              <w:left w:val="single" w:sz="4" w:space="0" w:color="auto"/>
              <w:bottom w:val="single" w:sz="4" w:space="0" w:color="auto"/>
              <w:right w:val="single" w:sz="4" w:space="0" w:color="auto"/>
            </w:tcBorders>
          </w:tcPr>
          <w:p w:rsidR="001B30A1" w:rsidRPr="006B5B1B" w:rsidRDefault="00E7074A" w:rsidP="00E7074A">
            <w:pPr>
              <w:pStyle w:val="23"/>
              <w:spacing w:after="0" w:line="240" w:lineRule="auto"/>
              <w:rPr>
                <w:sz w:val="20"/>
                <w:szCs w:val="20"/>
              </w:rPr>
            </w:pPr>
            <w:r w:rsidRPr="006B5B1B">
              <w:rPr>
                <w:sz w:val="20"/>
                <w:szCs w:val="20"/>
              </w:rPr>
              <w:t>За каждое полугодие,</w:t>
            </w:r>
            <w:r w:rsidR="00B205E5" w:rsidRPr="006B5B1B">
              <w:rPr>
                <w:sz w:val="20"/>
                <w:szCs w:val="20"/>
              </w:rPr>
              <w:t xml:space="preserve"> до 25</w:t>
            </w:r>
            <w:r w:rsidRPr="006B5B1B">
              <w:rPr>
                <w:sz w:val="20"/>
                <w:szCs w:val="20"/>
              </w:rPr>
              <w:t xml:space="preserve"> числа</w:t>
            </w:r>
            <w:r w:rsidR="00B205E5" w:rsidRPr="006B5B1B">
              <w:rPr>
                <w:sz w:val="20"/>
                <w:szCs w:val="20"/>
              </w:rPr>
              <w:t xml:space="preserve"> месяца, следующего за отчетным</w:t>
            </w:r>
          </w:p>
        </w:tc>
      </w:tr>
      <w:tr w:rsidR="001B30A1" w:rsidRPr="006B5B1B">
        <w:trPr>
          <w:trHeight w:val="1209"/>
        </w:trPr>
        <w:tc>
          <w:tcPr>
            <w:tcW w:w="288" w:type="dxa"/>
            <w:tcBorders>
              <w:top w:val="single" w:sz="4" w:space="0" w:color="auto"/>
              <w:left w:val="single" w:sz="4" w:space="0" w:color="auto"/>
              <w:bottom w:val="single" w:sz="4" w:space="0" w:color="auto"/>
              <w:right w:val="single" w:sz="4" w:space="0" w:color="auto"/>
            </w:tcBorders>
          </w:tcPr>
          <w:p w:rsidR="001B30A1" w:rsidRPr="006B5B1B" w:rsidRDefault="001B30A1">
            <w:pPr>
              <w:rPr>
                <w:sz w:val="20"/>
                <w:szCs w:val="20"/>
              </w:rPr>
            </w:pPr>
            <w:r w:rsidRPr="006B5B1B">
              <w:rPr>
                <w:sz w:val="20"/>
                <w:szCs w:val="20"/>
              </w:rPr>
              <w:t>4</w:t>
            </w:r>
          </w:p>
        </w:tc>
        <w:tc>
          <w:tcPr>
            <w:tcW w:w="2127" w:type="dxa"/>
            <w:tcBorders>
              <w:top w:val="single" w:sz="4" w:space="0" w:color="auto"/>
              <w:left w:val="single" w:sz="4" w:space="0" w:color="auto"/>
              <w:bottom w:val="single" w:sz="4" w:space="0" w:color="auto"/>
              <w:right w:val="single" w:sz="4" w:space="0" w:color="auto"/>
            </w:tcBorders>
          </w:tcPr>
          <w:p w:rsidR="001B30A1" w:rsidRPr="006B5B1B" w:rsidRDefault="001B30A1" w:rsidP="00240B81">
            <w:pPr>
              <w:jc w:val="both"/>
              <w:rPr>
                <w:sz w:val="20"/>
                <w:szCs w:val="20"/>
              </w:rPr>
            </w:pPr>
            <w:r w:rsidRPr="006B5B1B">
              <w:rPr>
                <w:sz w:val="20"/>
                <w:szCs w:val="20"/>
              </w:rPr>
              <w:t>Повышение удовлетворённости ЗАКАЗЧИКОВ и других заинтересованных сторон</w:t>
            </w:r>
          </w:p>
        </w:tc>
        <w:tc>
          <w:tcPr>
            <w:tcW w:w="2688" w:type="dxa"/>
            <w:tcBorders>
              <w:top w:val="single" w:sz="4" w:space="0" w:color="auto"/>
              <w:left w:val="single" w:sz="4" w:space="0" w:color="auto"/>
              <w:bottom w:val="single" w:sz="4" w:space="0" w:color="auto"/>
              <w:right w:val="single" w:sz="4" w:space="0" w:color="auto"/>
            </w:tcBorders>
          </w:tcPr>
          <w:p w:rsidR="001B30A1" w:rsidRPr="006B5B1B" w:rsidRDefault="007456DA" w:rsidP="00DE297C">
            <w:pPr>
              <w:jc w:val="both"/>
              <w:rPr>
                <w:sz w:val="20"/>
                <w:szCs w:val="20"/>
              </w:rPr>
            </w:pPr>
            <w:r w:rsidRPr="006B5B1B">
              <w:rPr>
                <w:sz w:val="20"/>
                <w:szCs w:val="20"/>
              </w:rPr>
              <w:t>Контроль за</w:t>
            </w:r>
            <w:r w:rsidR="001B30A1" w:rsidRPr="006B5B1B">
              <w:rPr>
                <w:sz w:val="20"/>
                <w:szCs w:val="20"/>
              </w:rPr>
              <w:t xml:space="preserve"> процедур</w:t>
            </w:r>
            <w:r w:rsidR="00904F12" w:rsidRPr="006B5B1B">
              <w:rPr>
                <w:sz w:val="20"/>
                <w:szCs w:val="20"/>
              </w:rPr>
              <w:t>ой</w:t>
            </w:r>
            <w:r w:rsidR="001B30A1" w:rsidRPr="006B5B1B">
              <w:rPr>
                <w:sz w:val="20"/>
                <w:szCs w:val="20"/>
              </w:rPr>
              <w:t xml:space="preserve"> реагирования на обращения граждан и других заинтересованных сторон</w:t>
            </w:r>
          </w:p>
        </w:tc>
        <w:tc>
          <w:tcPr>
            <w:tcW w:w="1701" w:type="dxa"/>
            <w:tcBorders>
              <w:top w:val="single" w:sz="4" w:space="0" w:color="auto"/>
              <w:left w:val="single" w:sz="4" w:space="0" w:color="auto"/>
              <w:bottom w:val="single" w:sz="4" w:space="0" w:color="auto"/>
              <w:right w:val="single" w:sz="4" w:space="0" w:color="auto"/>
            </w:tcBorders>
          </w:tcPr>
          <w:p w:rsidR="001B30A1" w:rsidRPr="006B5B1B" w:rsidRDefault="001B30A1">
            <w:pPr>
              <w:jc w:val="center"/>
              <w:rPr>
                <w:sz w:val="20"/>
                <w:szCs w:val="20"/>
              </w:rPr>
            </w:pPr>
            <w:r w:rsidRPr="006B5B1B">
              <w:rPr>
                <w:sz w:val="20"/>
                <w:szCs w:val="20"/>
              </w:rPr>
              <w:t>Директор</w:t>
            </w:r>
          </w:p>
          <w:p w:rsidR="001B30A1" w:rsidRPr="006B5B1B" w:rsidRDefault="00FD21EB">
            <w:pPr>
              <w:jc w:val="center"/>
              <w:rPr>
                <w:sz w:val="20"/>
                <w:szCs w:val="20"/>
              </w:rPr>
            </w:pPr>
            <w:r w:rsidRPr="006B5B1B">
              <w:rPr>
                <w:sz w:val="20"/>
                <w:szCs w:val="20"/>
              </w:rPr>
              <w:t>ОН</w:t>
            </w:r>
            <w:r w:rsidR="001B30A1" w:rsidRPr="006B5B1B">
              <w:rPr>
                <w:sz w:val="20"/>
                <w:szCs w:val="20"/>
              </w:rPr>
              <w:t>ТО</w:t>
            </w:r>
          </w:p>
        </w:tc>
        <w:tc>
          <w:tcPr>
            <w:tcW w:w="1332" w:type="dxa"/>
            <w:tcBorders>
              <w:top w:val="single" w:sz="4" w:space="0" w:color="auto"/>
              <w:left w:val="single" w:sz="4" w:space="0" w:color="auto"/>
              <w:bottom w:val="single" w:sz="4" w:space="0" w:color="auto"/>
              <w:right w:val="single" w:sz="4" w:space="0" w:color="auto"/>
            </w:tcBorders>
          </w:tcPr>
          <w:p w:rsidR="001B30A1" w:rsidRPr="006B5B1B" w:rsidRDefault="001B30A1">
            <w:pPr>
              <w:pStyle w:val="33"/>
              <w:spacing w:after="0"/>
              <w:jc w:val="center"/>
              <w:rPr>
                <w:sz w:val="20"/>
                <w:szCs w:val="20"/>
              </w:rPr>
            </w:pPr>
            <w:proofErr w:type="spellStart"/>
            <w:r w:rsidRPr="006B5B1B">
              <w:rPr>
                <w:sz w:val="20"/>
                <w:szCs w:val="20"/>
              </w:rPr>
              <w:t>Должн</w:t>
            </w:r>
            <w:proofErr w:type="spellEnd"/>
            <w:r w:rsidRPr="006B5B1B">
              <w:rPr>
                <w:sz w:val="20"/>
                <w:szCs w:val="20"/>
              </w:rPr>
              <w:t xml:space="preserve">. обязанности </w:t>
            </w:r>
          </w:p>
          <w:p w:rsidR="001B30A1" w:rsidRPr="00EF03FB" w:rsidRDefault="001B30A1">
            <w:pPr>
              <w:pStyle w:val="a9"/>
              <w:tabs>
                <w:tab w:val="left" w:pos="708"/>
              </w:tabs>
              <w:jc w:val="center"/>
              <w:rPr>
                <w:sz w:val="20"/>
                <w:szCs w:val="20"/>
              </w:rPr>
            </w:pPr>
          </w:p>
        </w:tc>
        <w:tc>
          <w:tcPr>
            <w:tcW w:w="1301" w:type="dxa"/>
            <w:tcBorders>
              <w:top w:val="single" w:sz="4" w:space="0" w:color="auto"/>
              <w:left w:val="single" w:sz="4" w:space="0" w:color="auto"/>
              <w:bottom w:val="single" w:sz="4" w:space="0" w:color="auto"/>
              <w:right w:val="single" w:sz="4" w:space="0" w:color="auto"/>
            </w:tcBorders>
          </w:tcPr>
          <w:p w:rsidR="001B30A1" w:rsidRPr="006B5B1B" w:rsidRDefault="001B30A1">
            <w:pPr>
              <w:pStyle w:val="23"/>
              <w:spacing w:after="0" w:line="240" w:lineRule="auto"/>
              <w:jc w:val="center"/>
              <w:rPr>
                <w:sz w:val="20"/>
                <w:szCs w:val="20"/>
              </w:rPr>
            </w:pPr>
            <w:r w:rsidRPr="006B5B1B">
              <w:rPr>
                <w:sz w:val="20"/>
                <w:szCs w:val="20"/>
              </w:rPr>
              <w:t>Постоянно</w:t>
            </w:r>
          </w:p>
        </w:tc>
      </w:tr>
    </w:tbl>
    <w:p w:rsidR="00D459DE" w:rsidRPr="006B5B1B" w:rsidRDefault="00D459DE" w:rsidP="00FE4713">
      <w:pPr>
        <w:spacing w:before="120"/>
        <w:ind w:firstLine="720"/>
        <w:jc w:val="both"/>
        <w:rPr>
          <w:b/>
        </w:rPr>
      </w:pPr>
    </w:p>
    <w:p w:rsidR="00F5798E" w:rsidRPr="006B5B1B" w:rsidRDefault="00F5798E" w:rsidP="00FE4713">
      <w:pPr>
        <w:spacing w:before="120"/>
        <w:ind w:firstLine="720"/>
        <w:jc w:val="both"/>
        <w:rPr>
          <w:b/>
        </w:rPr>
      </w:pPr>
      <w:r w:rsidRPr="006B5B1B">
        <w:rPr>
          <w:b/>
        </w:rPr>
        <w:t>Задача 2. Повышение уровня автоматизации процессов производства.</w:t>
      </w:r>
    </w:p>
    <w:p w:rsidR="00D459DE" w:rsidRPr="006B5B1B" w:rsidRDefault="00B76551" w:rsidP="007C15BC">
      <w:pPr>
        <w:spacing w:before="120"/>
        <w:ind w:firstLine="720"/>
        <w:jc w:val="both"/>
      </w:pPr>
      <w:r w:rsidRPr="006B5B1B">
        <w:t>Повышение уровня автоматизации производства осуществляется ежегодно за счет</w:t>
      </w:r>
      <w:r w:rsidR="007C15BC" w:rsidRPr="006B5B1B">
        <w:t xml:space="preserve"> приобретения новой модифицированной оргтехники</w:t>
      </w:r>
      <w:r w:rsidR="00D42A6B" w:rsidRPr="006B5B1B">
        <w:t>,</w:t>
      </w:r>
      <w:r w:rsidR="007C15BC" w:rsidRPr="006B5B1B">
        <w:t xml:space="preserve"> заменой старых моделей</w:t>
      </w:r>
      <w:r w:rsidR="00D42A6B" w:rsidRPr="006B5B1B">
        <w:t xml:space="preserve"> и приобретением новых программ</w:t>
      </w:r>
      <w:r w:rsidR="007C15BC" w:rsidRPr="006B5B1B">
        <w:t xml:space="preserve">. </w:t>
      </w:r>
      <w:r w:rsidR="00272BD4" w:rsidRPr="006B5B1B">
        <w:t>Выполнить намеченные мероприятия в 201</w:t>
      </w:r>
      <w:r w:rsidR="00240B81" w:rsidRPr="006B5B1B">
        <w:t>7</w:t>
      </w:r>
      <w:r w:rsidR="00272BD4" w:rsidRPr="006B5B1B">
        <w:t xml:space="preserve"> году </w:t>
      </w:r>
      <w:r w:rsidR="0014194E" w:rsidRPr="006B5B1B">
        <w:t xml:space="preserve">удалось </w:t>
      </w:r>
      <w:r w:rsidR="000925B7" w:rsidRPr="006B5B1B">
        <w:t xml:space="preserve">в размере </w:t>
      </w:r>
      <w:r w:rsidR="00C0634B" w:rsidRPr="006B5B1B">
        <w:t>237</w:t>
      </w:r>
      <w:r w:rsidR="00CD7952">
        <w:t xml:space="preserve"> </w:t>
      </w:r>
      <w:r w:rsidR="00C0634B" w:rsidRPr="006B5B1B">
        <w:t xml:space="preserve">395,3 </w:t>
      </w:r>
      <w:r w:rsidR="00CD7952">
        <w:t xml:space="preserve">тыс. </w:t>
      </w:r>
      <w:proofErr w:type="spellStart"/>
      <w:r w:rsidR="00240B81" w:rsidRPr="006B5B1B">
        <w:t>сум</w:t>
      </w:r>
      <w:proofErr w:type="spellEnd"/>
      <w:r w:rsidR="00240B81" w:rsidRPr="006B5B1B">
        <w:t xml:space="preserve"> благодаря </w:t>
      </w:r>
      <w:r w:rsidR="007013A6" w:rsidRPr="006B5B1B">
        <w:t>полученным авансам по программе реализации инвестиционных проектов, предусмотренных постановлением Президента Республики Узбекистан №</w:t>
      </w:r>
      <w:r w:rsidR="00995F43">
        <w:t xml:space="preserve"> </w:t>
      </w:r>
      <w:r w:rsidR="007013A6" w:rsidRPr="006B5B1B">
        <w:t xml:space="preserve">2947 от </w:t>
      </w:r>
      <w:r w:rsidR="003017A5" w:rsidRPr="006B5B1B">
        <w:t>02.05.2017года</w:t>
      </w:r>
      <w:r w:rsidR="00240B81" w:rsidRPr="006B5B1B">
        <w:t>.</w:t>
      </w:r>
      <w:r w:rsidR="00BD21A2" w:rsidRPr="006B5B1B">
        <w:t xml:space="preserve"> </w:t>
      </w:r>
      <w:r w:rsidR="00240B81" w:rsidRPr="006B5B1B">
        <w:t xml:space="preserve">Была приобретена крупная партия </w:t>
      </w:r>
      <w:r w:rsidR="00F64A75" w:rsidRPr="006B5B1B">
        <w:t>новейших компьютеров</w:t>
      </w:r>
      <w:r w:rsidR="00240B81" w:rsidRPr="006B5B1B">
        <w:t xml:space="preserve"> с комплектующими, </w:t>
      </w:r>
      <w:r w:rsidR="00240B81" w:rsidRPr="006B5B1B">
        <w:lastRenderedPageBreak/>
        <w:t>отвечающи</w:t>
      </w:r>
      <w:r w:rsidR="003017A5" w:rsidRPr="006B5B1B">
        <w:t>х</w:t>
      </w:r>
      <w:r w:rsidR="00240B81" w:rsidRPr="006B5B1B">
        <w:t xml:space="preserve"> всем </w:t>
      </w:r>
      <w:r w:rsidR="00DC509B" w:rsidRPr="006B5B1B">
        <w:t xml:space="preserve">новейшим </w:t>
      </w:r>
      <w:r w:rsidR="00240B81" w:rsidRPr="006B5B1B">
        <w:t>техническим характеристикам</w:t>
      </w:r>
      <w:r w:rsidR="00DC509B" w:rsidRPr="006B5B1B">
        <w:t xml:space="preserve"> </w:t>
      </w:r>
      <w:r w:rsidR="00240B81" w:rsidRPr="006B5B1B">
        <w:t xml:space="preserve">для </w:t>
      </w:r>
      <w:r w:rsidR="00DC509B" w:rsidRPr="006B5B1B">
        <w:t xml:space="preserve">качественного выполнения </w:t>
      </w:r>
      <w:r w:rsidR="00240B81" w:rsidRPr="006B5B1B">
        <w:t xml:space="preserve">проектных и </w:t>
      </w:r>
      <w:r w:rsidR="00421165" w:rsidRPr="006B5B1B">
        <w:t xml:space="preserve">других </w:t>
      </w:r>
      <w:r w:rsidR="00240B81" w:rsidRPr="006B5B1B">
        <w:t xml:space="preserve"> работ</w:t>
      </w:r>
      <w:r w:rsidR="00421165" w:rsidRPr="006B5B1B">
        <w:t xml:space="preserve">. </w:t>
      </w:r>
      <w:r w:rsidR="0014194E" w:rsidRPr="006B5B1B">
        <w:t xml:space="preserve"> </w:t>
      </w:r>
    </w:p>
    <w:p w:rsidR="00D459DE" w:rsidRPr="006B5B1B" w:rsidRDefault="00D459DE" w:rsidP="007C15BC">
      <w:pPr>
        <w:spacing w:before="120"/>
        <w:ind w:firstLine="720"/>
        <w:jc w:val="both"/>
      </w:pPr>
    </w:p>
    <w:p w:rsidR="00DF22B1" w:rsidRDefault="00653459" w:rsidP="00F64A75">
      <w:pPr>
        <w:spacing w:before="120" w:after="120"/>
        <w:jc w:val="center"/>
        <w:rPr>
          <w:b/>
        </w:rPr>
      </w:pPr>
      <w:r w:rsidRPr="006B5B1B">
        <w:rPr>
          <w:b/>
        </w:rPr>
        <w:t xml:space="preserve">Таблица </w:t>
      </w:r>
      <w:r w:rsidR="00AF3774" w:rsidRPr="006B5B1B">
        <w:rPr>
          <w:b/>
        </w:rPr>
        <w:t>6</w:t>
      </w:r>
      <w:r w:rsidR="00D107F6" w:rsidRPr="006B5B1B">
        <w:rPr>
          <w:b/>
        </w:rPr>
        <w:t>. План выполнения мероприятий по достижению целей</w:t>
      </w:r>
      <w:r w:rsidR="00F64A75" w:rsidRPr="006B5B1B">
        <w:rPr>
          <w:b/>
        </w:rPr>
        <w:t xml:space="preserve"> </w:t>
      </w:r>
      <w:r w:rsidR="00D107F6" w:rsidRPr="006B5B1B">
        <w:rPr>
          <w:b/>
        </w:rPr>
        <w:t xml:space="preserve">задачи </w:t>
      </w:r>
      <w:r w:rsidR="00F5798E" w:rsidRPr="006B5B1B">
        <w:rPr>
          <w:b/>
        </w:rPr>
        <w:t>№</w:t>
      </w:r>
      <w:r w:rsidR="004A01AA" w:rsidRPr="006B5B1B">
        <w:rPr>
          <w:b/>
        </w:rPr>
        <w:t xml:space="preserve"> </w:t>
      </w:r>
      <w:r w:rsidR="00F5798E" w:rsidRPr="006B5B1B">
        <w:rPr>
          <w:b/>
        </w:rPr>
        <w:t>2</w:t>
      </w:r>
      <w:r w:rsidR="00BD21A2" w:rsidRPr="006B5B1B">
        <w:rPr>
          <w:b/>
        </w:rPr>
        <w:t xml:space="preserve"> </w:t>
      </w:r>
      <w:r w:rsidR="00F64A75" w:rsidRPr="006B5B1B">
        <w:rPr>
          <w:b/>
        </w:rPr>
        <w:t xml:space="preserve"> </w:t>
      </w:r>
      <w:r w:rsidR="00FE6A02">
        <w:rPr>
          <w:b/>
        </w:rPr>
        <w:t xml:space="preserve">            </w:t>
      </w:r>
      <w:r w:rsidR="00CD7952">
        <w:rPr>
          <w:b/>
        </w:rPr>
        <w:t xml:space="preserve">                    </w:t>
      </w:r>
      <w:proofErr w:type="gramStart"/>
      <w:r w:rsidR="00F64A75" w:rsidRPr="006B5B1B">
        <w:rPr>
          <w:b/>
        </w:rPr>
        <w:t>в  2018</w:t>
      </w:r>
      <w:proofErr w:type="gramEnd"/>
      <w:r w:rsidR="00F64A75" w:rsidRPr="006B5B1B">
        <w:rPr>
          <w:b/>
        </w:rPr>
        <w:t xml:space="preserve"> году.</w:t>
      </w:r>
    </w:p>
    <w:p w:rsidR="00556562" w:rsidRPr="006B5B1B" w:rsidRDefault="00556562" w:rsidP="00F64A75">
      <w:pPr>
        <w:spacing w:before="120" w:after="120"/>
        <w:jc w:val="center"/>
        <w:rPr>
          <w:b/>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362"/>
        <w:gridCol w:w="3119"/>
        <w:gridCol w:w="1701"/>
        <w:gridCol w:w="2693"/>
      </w:tblGrid>
      <w:tr w:rsidR="00CD7952" w:rsidRPr="006B5B1B" w:rsidTr="00FE6A02">
        <w:trPr>
          <w:tblHeader/>
        </w:trPr>
        <w:tc>
          <w:tcPr>
            <w:tcW w:w="360"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3847C1">
            <w:pPr>
              <w:jc w:val="center"/>
              <w:rPr>
                <w:b/>
                <w:sz w:val="20"/>
                <w:szCs w:val="20"/>
              </w:rPr>
            </w:pPr>
            <w:r w:rsidRPr="006B5B1B">
              <w:rPr>
                <w:b/>
                <w:sz w:val="20"/>
                <w:szCs w:val="20"/>
              </w:rPr>
              <w:t>№</w:t>
            </w:r>
          </w:p>
        </w:tc>
        <w:tc>
          <w:tcPr>
            <w:tcW w:w="2362"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3847C1">
            <w:pPr>
              <w:jc w:val="center"/>
              <w:rPr>
                <w:b/>
                <w:sz w:val="20"/>
                <w:szCs w:val="20"/>
              </w:rPr>
            </w:pPr>
            <w:r w:rsidRPr="006B5B1B">
              <w:rPr>
                <w:b/>
                <w:sz w:val="20"/>
                <w:szCs w:val="20"/>
              </w:rPr>
              <w:t>ЦЕЛИ</w:t>
            </w:r>
          </w:p>
        </w:tc>
        <w:tc>
          <w:tcPr>
            <w:tcW w:w="3119"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3847C1">
            <w:pPr>
              <w:jc w:val="center"/>
              <w:rPr>
                <w:b/>
                <w:sz w:val="20"/>
                <w:szCs w:val="20"/>
              </w:rPr>
            </w:pPr>
            <w:r w:rsidRPr="006B5B1B">
              <w:rPr>
                <w:b/>
                <w:sz w:val="20"/>
                <w:szCs w:val="20"/>
              </w:rPr>
              <w:t>Мероприятия по достижению целей</w:t>
            </w:r>
          </w:p>
        </w:tc>
        <w:tc>
          <w:tcPr>
            <w:tcW w:w="1701"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0A670C">
            <w:pPr>
              <w:jc w:val="center"/>
              <w:rPr>
                <w:b/>
                <w:sz w:val="20"/>
                <w:szCs w:val="20"/>
              </w:rPr>
            </w:pPr>
            <w:r w:rsidRPr="006B5B1B">
              <w:rPr>
                <w:b/>
                <w:sz w:val="20"/>
                <w:szCs w:val="20"/>
              </w:rPr>
              <w:t>Ответственные за выполнение мероприятия</w:t>
            </w:r>
          </w:p>
        </w:tc>
        <w:tc>
          <w:tcPr>
            <w:tcW w:w="2693"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0A670C">
            <w:pPr>
              <w:jc w:val="center"/>
              <w:rPr>
                <w:b/>
                <w:sz w:val="20"/>
                <w:szCs w:val="20"/>
              </w:rPr>
            </w:pPr>
            <w:r w:rsidRPr="006B5B1B">
              <w:rPr>
                <w:b/>
                <w:sz w:val="20"/>
                <w:szCs w:val="20"/>
              </w:rPr>
              <w:t xml:space="preserve">Сроки исполнения </w:t>
            </w:r>
          </w:p>
        </w:tc>
      </w:tr>
      <w:tr w:rsidR="00CD7952" w:rsidRPr="006B5B1B" w:rsidTr="00FE6A02">
        <w:trPr>
          <w:cantSplit/>
          <w:trHeight w:val="830"/>
        </w:trPr>
        <w:tc>
          <w:tcPr>
            <w:tcW w:w="360"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b/>
                <w:sz w:val="20"/>
                <w:szCs w:val="20"/>
              </w:rPr>
            </w:pPr>
            <w:r w:rsidRPr="006B5B1B">
              <w:rPr>
                <w:b/>
                <w:sz w:val="20"/>
                <w:szCs w:val="20"/>
              </w:rPr>
              <w:t>1</w:t>
            </w:r>
          </w:p>
        </w:tc>
        <w:tc>
          <w:tcPr>
            <w:tcW w:w="2362" w:type="dxa"/>
            <w:tcBorders>
              <w:top w:val="single" w:sz="4" w:space="0" w:color="auto"/>
              <w:left w:val="single" w:sz="4" w:space="0" w:color="auto"/>
              <w:bottom w:val="single" w:sz="4" w:space="0" w:color="auto"/>
              <w:right w:val="single" w:sz="4" w:space="0" w:color="auto"/>
            </w:tcBorders>
          </w:tcPr>
          <w:p w:rsidR="00CD7952" w:rsidRPr="006B5B1B" w:rsidRDefault="00CD7952" w:rsidP="000A670C">
            <w:pPr>
              <w:jc w:val="both"/>
              <w:rPr>
                <w:sz w:val="20"/>
                <w:szCs w:val="20"/>
              </w:rPr>
            </w:pPr>
            <w:r w:rsidRPr="006B5B1B">
              <w:rPr>
                <w:sz w:val="20"/>
                <w:szCs w:val="20"/>
              </w:rPr>
              <w:t>Соответствие выпускаемой проектной продукции современным требованиям, предъявляемым заказчиками</w:t>
            </w:r>
          </w:p>
        </w:tc>
        <w:tc>
          <w:tcPr>
            <w:tcW w:w="3119" w:type="dxa"/>
            <w:tcBorders>
              <w:top w:val="single" w:sz="4" w:space="0" w:color="auto"/>
              <w:left w:val="single" w:sz="4" w:space="0" w:color="auto"/>
              <w:bottom w:val="single" w:sz="4" w:space="0" w:color="auto"/>
              <w:right w:val="single" w:sz="4" w:space="0" w:color="auto"/>
            </w:tcBorders>
          </w:tcPr>
          <w:p w:rsidR="00CD7952" w:rsidRPr="006B5B1B" w:rsidRDefault="00CD7952" w:rsidP="00DE297C">
            <w:pPr>
              <w:jc w:val="both"/>
              <w:rPr>
                <w:sz w:val="20"/>
                <w:szCs w:val="20"/>
              </w:rPr>
            </w:pPr>
            <w:r w:rsidRPr="006B5B1B">
              <w:rPr>
                <w:sz w:val="20"/>
                <w:szCs w:val="20"/>
              </w:rPr>
              <w:t xml:space="preserve">Модернизация парка компьютерной техники: </w:t>
            </w:r>
          </w:p>
          <w:p w:rsidR="00CD7952" w:rsidRPr="006B5B1B" w:rsidRDefault="00CD7952" w:rsidP="00010A12">
            <w:pPr>
              <w:numPr>
                <w:ilvl w:val="0"/>
                <w:numId w:val="19"/>
              </w:numPr>
              <w:jc w:val="both"/>
              <w:rPr>
                <w:sz w:val="20"/>
                <w:szCs w:val="20"/>
              </w:rPr>
            </w:pPr>
            <w:r w:rsidRPr="006B5B1B">
              <w:rPr>
                <w:sz w:val="20"/>
                <w:szCs w:val="20"/>
              </w:rPr>
              <w:t>приобретение компьютеров</w:t>
            </w:r>
          </w:p>
        </w:tc>
        <w:tc>
          <w:tcPr>
            <w:tcW w:w="1701"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pStyle w:val="23"/>
              <w:spacing w:after="0" w:line="240" w:lineRule="auto"/>
              <w:jc w:val="center"/>
              <w:rPr>
                <w:sz w:val="20"/>
                <w:szCs w:val="20"/>
              </w:rPr>
            </w:pPr>
            <w:r w:rsidRPr="006B5B1B">
              <w:rPr>
                <w:sz w:val="20"/>
                <w:szCs w:val="20"/>
              </w:rPr>
              <w:t>Руководство</w:t>
            </w:r>
          </w:p>
          <w:p w:rsidR="00CD7952" w:rsidRPr="006B5B1B" w:rsidRDefault="00CD7952" w:rsidP="00D7673A">
            <w:pPr>
              <w:pStyle w:val="23"/>
              <w:spacing w:after="0" w:line="240" w:lineRule="auto"/>
              <w:jc w:val="center"/>
              <w:rPr>
                <w:sz w:val="20"/>
                <w:szCs w:val="20"/>
              </w:rPr>
            </w:pPr>
            <w:r w:rsidRPr="006B5B1B">
              <w:rPr>
                <w:sz w:val="20"/>
                <w:szCs w:val="20"/>
              </w:rPr>
              <w:t>ОИКТ</w:t>
            </w:r>
          </w:p>
        </w:tc>
        <w:tc>
          <w:tcPr>
            <w:tcW w:w="2693"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lang w:val="en-US"/>
              </w:rPr>
              <w:t>В</w:t>
            </w:r>
            <w:r w:rsidRPr="006B5B1B">
              <w:rPr>
                <w:sz w:val="20"/>
                <w:szCs w:val="20"/>
              </w:rPr>
              <w:t xml:space="preserve"> течение года</w:t>
            </w:r>
          </w:p>
        </w:tc>
      </w:tr>
      <w:tr w:rsidR="00CD7952" w:rsidRPr="006B5B1B" w:rsidTr="00FE6A02">
        <w:trPr>
          <w:cantSplit/>
          <w:trHeight w:val="492"/>
        </w:trPr>
        <w:tc>
          <w:tcPr>
            <w:tcW w:w="360" w:type="dxa"/>
            <w:vMerge w:val="restart"/>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b/>
                <w:sz w:val="20"/>
                <w:szCs w:val="20"/>
              </w:rPr>
            </w:pPr>
            <w:r w:rsidRPr="006B5B1B">
              <w:rPr>
                <w:b/>
                <w:sz w:val="20"/>
                <w:szCs w:val="20"/>
              </w:rPr>
              <w:t>2</w:t>
            </w:r>
          </w:p>
        </w:tc>
        <w:tc>
          <w:tcPr>
            <w:tcW w:w="2362" w:type="dxa"/>
            <w:vMerge w:val="restart"/>
            <w:tcBorders>
              <w:top w:val="single" w:sz="4" w:space="0" w:color="auto"/>
              <w:left w:val="single" w:sz="4" w:space="0" w:color="auto"/>
              <w:bottom w:val="single" w:sz="4" w:space="0" w:color="auto"/>
              <w:right w:val="single" w:sz="4" w:space="0" w:color="auto"/>
            </w:tcBorders>
          </w:tcPr>
          <w:p w:rsidR="00CD7952" w:rsidRPr="006B5B1B" w:rsidRDefault="00CD7952" w:rsidP="00DE297C">
            <w:pPr>
              <w:jc w:val="both"/>
              <w:rPr>
                <w:sz w:val="20"/>
                <w:szCs w:val="20"/>
              </w:rPr>
            </w:pPr>
            <w:r w:rsidRPr="006B5B1B">
              <w:rPr>
                <w:sz w:val="20"/>
                <w:szCs w:val="20"/>
              </w:rPr>
              <w:t>Сохранение ПСД в электронном виде</w:t>
            </w:r>
          </w:p>
        </w:tc>
        <w:tc>
          <w:tcPr>
            <w:tcW w:w="3119" w:type="dxa"/>
            <w:tcBorders>
              <w:top w:val="single" w:sz="4" w:space="0" w:color="auto"/>
              <w:left w:val="single" w:sz="4" w:space="0" w:color="auto"/>
              <w:bottom w:val="single" w:sz="4" w:space="0" w:color="auto"/>
              <w:right w:val="single" w:sz="4" w:space="0" w:color="auto"/>
            </w:tcBorders>
          </w:tcPr>
          <w:p w:rsidR="00CD7952" w:rsidRPr="006B5B1B" w:rsidRDefault="00CD7952" w:rsidP="00DE297C">
            <w:pPr>
              <w:jc w:val="both"/>
              <w:rPr>
                <w:sz w:val="20"/>
                <w:szCs w:val="20"/>
              </w:rPr>
            </w:pPr>
            <w:r w:rsidRPr="006B5B1B">
              <w:rPr>
                <w:sz w:val="20"/>
                <w:szCs w:val="20"/>
              </w:rPr>
              <w:t>Сканирование НТД, в электронную версию</w:t>
            </w:r>
          </w:p>
        </w:tc>
        <w:tc>
          <w:tcPr>
            <w:tcW w:w="1701"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pStyle w:val="23"/>
              <w:spacing w:after="0" w:line="240" w:lineRule="auto"/>
              <w:jc w:val="center"/>
              <w:rPr>
                <w:sz w:val="20"/>
                <w:szCs w:val="20"/>
              </w:rPr>
            </w:pPr>
            <w:r w:rsidRPr="006B5B1B">
              <w:rPr>
                <w:sz w:val="20"/>
                <w:szCs w:val="20"/>
              </w:rPr>
              <w:t>ОНТО</w:t>
            </w:r>
          </w:p>
          <w:p w:rsidR="00CD7952" w:rsidRPr="006B5B1B" w:rsidRDefault="00CD7952" w:rsidP="00D7673A">
            <w:pPr>
              <w:pStyle w:val="23"/>
              <w:spacing w:after="0" w:line="240" w:lineRule="auto"/>
              <w:jc w:val="center"/>
              <w:rPr>
                <w:sz w:val="20"/>
                <w:szCs w:val="20"/>
              </w:rPr>
            </w:pPr>
            <w:r w:rsidRPr="006B5B1B">
              <w:rPr>
                <w:sz w:val="20"/>
                <w:szCs w:val="20"/>
              </w:rPr>
              <w:t xml:space="preserve">ОИКТ </w:t>
            </w:r>
          </w:p>
        </w:tc>
        <w:tc>
          <w:tcPr>
            <w:tcW w:w="2693"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rPr>
              <w:t>Ежеквартальный отчет</w:t>
            </w:r>
          </w:p>
        </w:tc>
      </w:tr>
      <w:tr w:rsidR="00CD7952" w:rsidRPr="006B5B1B" w:rsidTr="00FE6A02">
        <w:trPr>
          <w:cantSplit/>
          <w:trHeight w:val="492"/>
        </w:trPr>
        <w:tc>
          <w:tcPr>
            <w:tcW w:w="360" w:type="dxa"/>
            <w:vMerge/>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7673A">
            <w:pPr>
              <w:rPr>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E297C">
            <w:pPr>
              <w:jc w:val="both"/>
              <w:rPr>
                <w:sz w:val="20"/>
                <w:szCs w:val="20"/>
              </w:rPr>
            </w:pPr>
          </w:p>
        </w:tc>
        <w:tc>
          <w:tcPr>
            <w:tcW w:w="3119" w:type="dxa"/>
            <w:tcBorders>
              <w:top w:val="single" w:sz="4" w:space="0" w:color="auto"/>
              <w:left w:val="single" w:sz="4" w:space="0" w:color="auto"/>
              <w:bottom w:val="single" w:sz="4" w:space="0" w:color="auto"/>
              <w:right w:val="single" w:sz="4" w:space="0" w:color="auto"/>
            </w:tcBorders>
          </w:tcPr>
          <w:p w:rsidR="00CD7952" w:rsidRPr="006B5B1B" w:rsidRDefault="00CD7952" w:rsidP="00F64A75">
            <w:pPr>
              <w:jc w:val="both"/>
              <w:rPr>
                <w:sz w:val="20"/>
                <w:szCs w:val="20"/>
              </w:rPr>
            </w:pPr>
            <w:r w:rsidRPr="006B5B1B">
              <w:rPr>
                <w:sz w:val="20"/>
                <w:szCs w:val="20"/>
              </w:rPr>
              <w:t xml:space="preserve">Пополнение электронной </w:t>
            </w:r>
            <w:proofErr w:type="spellStart"/>
            <w:r w:rsidRPr="006B5B1B">
              <w:rPr>
                <w:sz w:val="20"/>
                <w:szCs w:val="20"/>
              </w:rPr>
              <w:t>библииотеки</w:t>
            </w:r>
            <w:proofErr w:type="spellEnd"/>
            <w:r w:rsidRPr="006B5B1B">
              <w:rPr>
                <w:sz w:val="20"/>
                <w:szCs w:val="20"/>
              </w:rPr>
              <w:t xml:space="preserve"> ПСД за счет новых выполненных проектов</w:t>
            </w:r>
          </w:p>
        </w:tc>
        <w:tc>
          <w:tcPr>
            <w:tcW w:w="1701"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pStyle w:val="23"/>
              <w:spacing w:after="0" w:line="240" w:lineRule="auto"/>
              <w:jc w:val="center"/>
              <w:rPr>
                <w:sz w:val="20"/>
                <w:szCs w:val="20"/>
              </w:rPr>
            </w:pPr>
            <w:r w:rsidRPr="006B5B1B">
              <w:rPr>
                <w:sz w:val="20"/>
                <w:szCs w:val="20"/>
              </w:rPr>
              <w:t>ГИП</w:t>
            </w:r>
          </w:p>
          <w:p w:rsidR="00CD7952" w:rsidRPr="006B5B1B" w:rsidRDefault="00CD7952" w:rsidP="00D7673A">
            <w:pPr>
              <w:pStyle w:val="23"/>
              <w:spacing w:after="0" w:line="240" w:lineRule="auto"/>
              <w:jc w:val="center"/>
              <w:rPr>
                <w:sz w:val="20"/>
                <w:szCs w:val="20"/>
              </w:rPr>
            </w:pPr>
            <w:r w:rsidRPr="006B5B1B">
              <w:rPr>
                <w:sz w:val="20"/>
                <w:szCs w:val="20"/>
              </w:rPr>
              <w:t>ОНТО</w:t>
            </w:r>
          </w:p>
        </w:tc>
        <w:tc>
          <w:tcPr>
            <w:tcW w:w="2693"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rPr>
              <w:t>Ежеквартальный отчет</w:t>
            </w:r>
          </w:p>
        </w:tc>
      </w:tr>
      <w:tr w:rsidR="00CD7952" w:rsidRPr="006B5B1B" w:rsidTr="00FE6A02">
        <w:trPr>
          <w:trHeight w:val="636"/>
        </w:trPr>
        <w:tc>
          <w:tcPr>
            <w:tcW w:w="360"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b/>
                <w:sz w:val="20"/>
                <w:szCs w:val="20"/>
              </w:rPr>
            </w:pPr>
            <w:r w:rsidRPr="006B5B1B">
              <w:rPr>
                <w:b/>
                <w:sz w:val="20"/>
                <w:szCs w:val="20"/>
              </w:rPr>
              <w:t>3</w:t>
            </w:r>
          </w:p>
        </w:tc>
        <w:tc>
          <w:tcPr>
            <w:tcW w:w="2362" w:type="dxa"/>
            <w:tcBorders>
              <w:top w:val="single" w:sz="4" w:space="0" w:color="auto"/>
              <w:left w:val="single" w:sz="4" w:space="0" w:color="auto"/>
              <w:bottom w:val="single" w:sz="4" w:space="0" w:color="auto"/>
              <w:right w:val="single" w:sz="4" w:space="0" w:color="auto"/>
            </w:tcBorders>
          </w:tcPr>
          <w:p w:rsidR="00CD7952" w:rsidRPr="006B5B1B" w:rsidRDefault="00CD7952" w:rsidP="00DE297C">
            <w:pPr>
              <w:jc w:val="both"/>
              <w:rPr>
                <w:sz w:val="20"/>
                <w:szCs w:val="20"/>
              </w:rPr>
            </w:pPr>
            <w:r w:rsidRPr="006B5B1B">
              <w:rPr>
                <w:sz w:val="20"/>
                <w:szCs w:val="20"/>
              </w:rPr>
              <w:t>Интернет</w:t>
            </w:r>
          </w:p>
        </w:tc>
        <w:tc>
          <w:tcPr>
            <w:tcW w:w="3119" w:type="dxa"/>
            <w:tcBorders>
              <w:top w:val="single" w:sz="4" w:space="0" w:color="auto"/>
              <w:left w:val="single" w:sz="4" w:space="0" w:color="auto"/>
              <w:bottom w:val="single" w:sz="4" w:space="0" w:color="auto"/>
              <w:right w:val="single" w:sz="4" w:space="0" w:color="auto"/>
            </w:tcBorders>
          </w:tcPr>
          <w:p w:rsidR="00CD7952" w:rsidRPr="00EF03FB" w:rsidRDefault="00CD7952" w:rsidP="003F10E1">
            <w:pPr>
              <w:pStyle w:val="a9"/>
              <w:tabs>
                <w:tab w:val="left" w:pos="708"/>
              </w:tabs>
              <w:jc w:val="both"/>
              <w:rPr>
                <w:sz w:val="20"/>
                <w:szCs w:val="20"/>
              </w:rPr>
            </w:pPr>
            <w:r w:rsidRPr="00EF03FB">
              <w:rPr>
                <w:sz w:val="20"/>
                <w:szCs w:val="20"/>
              </w:rPr>
              <w:t xml:space="preserve">Подключение дополнительного канала Интернет на 4000 </w:t>
            </w:r>
            <w:proofErr w:type="spellStart"/>
            <w:r w:rsidRPr="00EF03FB">
              <w:rPr>
                <w:sz w:val="20"/>
                <w:szCs w:val="20"/>
              </w:rPr>
              <w:t>Мбт</w:t>
            </w:r>
            <w:proofErr w:type="spellEnd"/>
          </w:p>
        </w:tc>
        <w:tc>
          <w:tcPr>
            <w:tcW w:w="1701"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rPr>
              <w:t>Руководство</w:t>
            </w:r>
          </w:p>
          <w:p w:rsidR="00CD7952" w:rsidRPr="006B5B1B" w:rsidRDefault="00CD7952" w:rsidP="00D7673A">
            <w:pPr>
              <w:jc w:val="center"/>
              <w:rPr>
                <w:sz w:val="20"/>
                <w:szCs w:val="20"/>
              </w:rPr>
            </w:pPr>
            <w:r w:rsidRPr="006B5B1B">
              <w:rPr>
                <w:sz w:val="20"/>
                <w:szCs w:val="20"/>
              </w:rPr>
              <w:t>ОИКТ</w:t>
            </w:r>
          </w:p>
        </w:tc>
        <w:tc>
          <w:tcPr>
            <w:tcW w:w="2693"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lang w:val="en-US"/>
              </w:rPr>
              <w:t>В</w:t>
            </w:r>
            <w:r w:rsidRPr="006B5B1B">
              <w:rPr>
                <w:sz w:val="20"/>
                <w:szCs w:val="20"/>
              </w:rPr>
              <w:t xml:space="preserve"> течение года</w:t>
            </w:r>
          </w:p>
        </w:tc>
      </w:tr>
      <w:tr w:rsidR="00CD7952" w:rsidRPr="006B5B1B" w:rsidTr="00FE6A02">
        <w:trPr>
          <w:trHeight w:val="540"/>
        </w:trPr>
        <w:tc>
          <w:tcPr>
            <w:tcW w:w="360" w:type="dxa"/>
            <w:vMerge w:val="restart"/>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b/>
                <w:sz w:val="20"/>
                <w:szCs w:val="20"/>
              </w:rPr>
            </w:pPr>
            <w:r w:rsidRPr="006B5B1B">
              <w:rPr>
                <w:b/>
                <w:sz w:val="20"/>
                <w:szCs w:val="20"/>
              </w:rPr>
              <w:t>4</w:t>
            </w:r>
          </w:p>
        </w:tc>
        <w:tc>
          <w:tcPr>
            <w:tcW w:w="2362" w:type="dxa"/>
            <w:vMerge w:val="restart"/>
            <w:tcBorders>
              <w:top w:val="single" w:sz="4" w:space="0" w:color="auto"/>
              <w:left w:val="single" w:sz="4" w:space="0" w:color="auto"/>
              <w:bottom w:val="single" w:sz="4" w:space="0" w:color="auto"/>
              <w:right w:val="single" w:sz="4" w:space="0" w:color="auto"/>
            </w:tcBorders>
          </w:tcPr>
          <w:p w:rsidR="00CD7952" w:rsidRPr="006B5B1B" w:rsidRDefault="00CD7952" w:rsidP="00F64A75">
            <w:pPr>
              <w:jc w:val="both"/>
              <w:rPr>
                <w:sz w:val="20"/>
                <w:szCs w:val="20"/>
              </w:rPr>
            </w:pPr>
            <w:r w:rsidRPr="006B5B1B">
              <w:rPr>
                <w:sz w:val="20"/>
                <w:szCs w:val="20"/>
              </w:rPr>
              <w:t>Приобретение и внедрение специализированного программного обеспечения (НМА)</w:t>
            </w:r>
          </w:p>
        </w:tc>
        <w:tc>
          <w:tcPr>
            <w:tcW w:w="3119"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107F6">
            <w:pPr>
              <w:rPr>
                <w:sz w:val="20"/>
                <w:szCs w:val="20"/>
                <w:lang w:val="en-US"/>
              </w:rPr>
            </w:pPr>
            <w:r w:rsidRPr="006B5B1B">
              <w:rPr>
                <w:sz w:val="20"/>
                <w:szCs w:val="20"/>
              </w:rPr>
              <w:t>Обновление действующих программ:</w:t>
            </w:r>
          </w:p>
          <w:p w:rsidR="00CD7952" w:rsidRPr="006B5B1B" w:rsidRDefault="00CD7952" w:rsidP="00010A12">
            <w:pPr>
              <w:numPr>
                <w:ilvl w:val="0"/>
                <w:numId w:val="20"/>
              </w:numPr>
              <w:tabs>
                <w:tab w:val="clear" w:pos="720"/>
                <w:tab w:val="num" w:pos="0"/>
              </w:tabs>
              <w:ind w:left="0"/>
              <w:rPr>
                <w:sz w:val="20"/>
                <w:szCs w:val="20"/>
                <w:lang w:val="en-US"/>
              </w:rPr>
            </w:pPr>
            <w:r w:rsidRPr="006B5B1B">
              <w:rPr>
                <w:sz w:val="20"/>
                <w:szCs w:val="20"/>
                <w:lang w:val="en-US"/>
              </w:rPr>
              <w:t>Norma,</w:t>
            </w:r>
            <w:r w:rsidRPr="006B5B1B">
              <w:rPr>
                <w:sz w:val="20"/>
                <w:szCs w:val="20"/>
              </w:rPr>
              <w:t>АВС</w:t>
            </w:r>
            <w:r w:rsidRPr="006B5B1B">
              <w:rPr>
                <w:sz w:val="20"/>
                <w:szCs w:val="20"/>
                <w:lang w:val="en-US"/>
              </w:rPr>
              <w:t>-4, SNS-</w:t>
            </w:r>
            <w:r w:rsidRPr="006B5B1B">
              <w:rPr>
                <w:sz w:val="20"/>
                <w:szCs w:val="20"/>
              </w:rPr>
              <w:t>з</w:t>
            </w:r>
            <w:r w:rsidRPr="006B5B1B">
              <w:rPr>
                <w:sz w:val="20"/>
                <w:szCs w:val="20"/>
                <w:lang w:val="en-US"/>
              </w:rPr>
              <w:t>/</w:t>
            </w:r>
            <w:r w:rsidRPr="006B5B1B">
              <w:rPr>
                <w:sz w:val="20"/>
                <w:szCs w:val="20"/>
              </w:rPr>
              <w:t>плата</w:t>
            </w:r>
          </w:p>
        </w:tc>
        <w:tc>
          <w:tcPr>
            <w:tcW w:w="1701"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107F6">
            <w:pPr>
              <w:jc w:val="center"/>
              <w:rPr>
                <w:sz w:val="20"/>
                <w:szCs w:val="20"/>
              </w:rPr>
            </w:pPr>
            <w:r w:rsidRPr="006B5B1B">
              <w:rPr>
                <w:sz w:val="20"/>
                <w:szCs w:val="20"/>
              </w:rPr>
              <w:t>ОИКТ</w:t>
            </w:r>
          </w:p>
        </w:tc>
        <w:tc>
          <w:tcPr>
            <w:tcW w:w="2693" w:type="dxa"/>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107F6">
            <w:pPr>
              <w:jc w:val="center"/>
              <w:rPr>
                <w:sz w:val="20"/>
                <w:szCs w:val="20"/>
                <w:lang w:val="en-US"/>
              </w:rPr>
            </w:pPr>
            <w:r w:rsidRPr="006B5B1B">
              <w:rPr>
                <w:sz w:val="20"/>
                <w:szCs w:val="20"/>
                <w:lang w:val="en-US"/>
              </w:rPr>
              <w:t>В</w:t>
            </w:r>
            <w:r w:rsidRPr="006B5B1B">
              <w:rPr>
                <w:sz w:val="20"/>
                <w:szCs w:val="20"/>
              </w:rPr>
              <w:t xml:space="preserve"> течение года</w:t>
            </w:r>
          </w:p>
        </w:tc>
      </w:tr>
      <w:tr w:rsidR="00CD7952" w:rsidRPr="006B5B1B" w:rsidTr="00FE6A02">
        <w:trPr>
          <w:trHeight w:val="915"/>
        </w:trPr>
        <w:tc>
          <w:tcPr>
            <w:tcW w:w="360" w:type="dxa"/>
            <w:vMerge/>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7673A">
            <w:pPr>
              <w:rPr>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tcPr>
          <w:p w:rsidR="00CD7952" w:rsidRPr="006B5B1B" w:rsidRDefault="00CD7952" w:rsidP="00DE297C">
            <w:pPr>
              <w:jc w:val="both"/>
              <w:rPr>
                <w:sz w:val="20"/>
                <w:szCs w:val="20"/>
              </w:rPr>
            </w:pPr>
          </w:p>
        </w:tc>
        <w:tc>
          <w:tcPr>
            <w:tcW w:w="3119" w:type="dxa"/>
            <w:tcBorders>
              <w:top w:val="single" w:sz="4" w:space="0" w:color="auto"/>
              <w:left w:val="single" w:sz="4" w:space="0" w:color="auto"/>
              <w:bottom w:val="single" w:sz="4" w:space="0" w:color="auto"/>
              <w:right w:val="single" w:sz="4" w:space="0" w:color="auto"/>
            </w:tcBorders>
          </w:tcPr>
          <w:p w:rsidR="00CD7952" w:rsidRPr="006B5B1B" w:rsidRDefault="00CD7952" w:rsidP="00010A12">
            <w:pPr>
              <w:numPr>
                <w:ilvl w:val="0"/>
                <w:numId w:val="20"/>
              </w:numPr>
              <w:tabs>
                <w:tab w:val="clear" w:pos="720"/>
                <w:tab w:val="num" w:pos="66"/>
              </w:tabs>
              <w:ind w:left="0" w:hanging="357"/>
              <w:jc w:val="both"/>
              <w:rPr>
                <w:sz w:val="20"/>
                <w:szCs w:val="20"/>
              </w:rPr>
            </w:pPr>
            <w:r w:rsidRPr="006B5B1B">
              <w:rPr>
                <w:sz w:val="20"/>
                <w:szCs w:val="20"/>
              </w:rPr>
              <w:t>Электронная библиотека</w:t>
            </w:r>
          </w:p>
          <w:p w:rsidR="00CD7952" w:rsidRPr="006B5B1B" w:rsidRDefault="00CD7952" w:rsidP="00010A12">
            <w:pPr>
              <w:numPr>
                <w:ilvl w:val="0"/>
                <w:numId w:val="20"/>
              </w:numPr>
              <w:tabs>
                <w:tab w:val="clear" w:pos="720"/>
                <w:tab w:val="num" w:pos="0"/>
              </w:tabs>
              <w:ind w:left="0" w:hanging="357"/>
              <w:jc w:val="both"/>
              <w:rPr>
                <w:sz w:val="20"/>
                <w:szCs w:val="20"/>
              </w:rPr>
            </w:pPr>
            <w:r w:rsidRPr="006B5B1B">
              <w:rPr>
                <w:sz w:val="20"/>
                <w:szCs w:val="20"/>
                <w:lang w:val="en-US"/>
              </w:rPr>
              <w:t>SNS-</w:t>
            </w:r>
            <w:proofErr w:type="spellStart"/>
            <w:r w:rsidRPr="006B5B1B">
              <w:rPr>
                <w:sz w:val="20"/>
                <w:szCs w:val="20"/>
                <w:lang w:val="en-US"/>
              </w:rPr>
              <w:t>зарплата</w:t>
            </w:r>
            <w:proofErr w:type="spellEnd"/>
          </w:p>
        </w:tc>
        <w:tc>
          <w:tcPr>
            <w:tcW w:w="1701"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lang w:val="en-US"/>
              </w:rPr>
            </w:pPr>
            <w:r w:rsidRPr="006B5B1B">
              <w:rPr>
                <w:sz w:val="20"/>
                <w:szCs w:val="20"/>
              </w:rPr>
              <w:t>Руководство</w:t>
            </w:r>
          </w:p>
          <w:p w:rsidR="00CD7952" w:rsidRPr="006B5B1B" w:rsidRDefault="00CD7952" w:rsidP="00D7673A">
            <w:pPr>
              <w:jc w:val="center"/>
              <w:rPr>
                <w:sz w:val="20"/>
                <w:szCs w:val="20"/>
              </w:rPr>
            </w:pPr>
            <w:r w:rsidRPr="006B5B1B">
              <w:rPr>
                <w:sz w:val="20"/>
                <w:szCs w:val="20"/>
              </w:rPr>
              <w:t>Главные специалисты</w:t>
            </w:r>
          </w:p>
        </w:tc>
        <w:tc>
          <w:tcPr>
            <w:tcW w:w="2693"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rPr>
              <w:t xml:space="preserve">Постоянно </w:t>
            </w:r>
          </w:p>
          <w:p w:rsidR="00CD7952" w:rsidRPr="006B5B1B" w:rsidRDefault="00CD7952" w:rsidP="00D7673A">
            <w:pPr>
              <w:jc w:val="center"/>
              <w:rPr>
                <w:sz w:val="20"/>
                <w:szCs w:val="20"/>
              </w:rPr>
            </w:pPr>
            <w:r w:rsidRPr="006B5B1B">
              <w:rPr>
                <w:sz w:val="20"/>
                <w:szCs w:val="20"/>
              </w:rPr>
              <w:t>В течение года</w:t>
            </w:r>
          </w:p>
        </w:tc>
      </w:tr>
      <w:tr w:rsidR="00CD7952" w:rsidRPr="006B5B1B" w:rsidTr="00FE6A02">
        <w:trPr>
          <w:trHeight w:val="636"/>
        </w:trPr>
        <w:tc>
          <w:tcPr>
            <w:tcW w:w="360"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b/>
                <w:sz w:val="20"/>
                <w:szCs w:val="20"/>
              </w:rPr>
            </w:pPr>
            <w:r w:rsidRPr="006B5B1B">
              <w:rPr>
                <w:b/>
                <w:sz w:val="20"/>
                <w:szCs w:val="20"/>
              </w:rPr>
              <w:t>5</w:t>
            </w:r>
          </w:p>
        </w:tc>
        <w:tc>
          <w:tcPr>
            <w:tcW w:w="2362" w:type="dxa"/>
            <w:tcBorders>
              <w:top w:val="single" w:sz="4" w:space="0" w:color="auto"/>
              <w:left w:val="single" w:sz="4" w:space="0" w:color="auto"/>
              <w:bottom w:val="single" w:sz="4" w:space="0" w:color="auto"/>
              <w:right w:val="single" w:sz="4" w:space="0" w:color="auto"/>
            </w:tcBorders>
          </w:tcPr>
          <w:p w:rsidR="00CD7952" w:rsidRPr="006B5B1B" w:rsidRDefault="00CD7952" w:rsidP="00DE297C">
            <w:pPr>
              <w:jc w:val="both"/>
              <w:rPr>
                <w:sz w:val="20"/>
                <w:szCs w:val="20"/>
              </w:rPr>
            </w:pPr>
            <w:r w:rsidRPr="006B5B1B">
              <w:rPr>
                <w:sz w:val="20"/>
                <w:szCs w:val="20"/>
              </w:rPr>
              <w:t>Консультации по освоению программного обеспечения для проектных и изыскательских работ:</w:t>
            </w:r>
          </w:p>
          <w:p w:rsidR="00CD7952" w:rsidRPr="006B5B1B" w:rsidRDefault="00CD7952" w:rsidP="00C60937">
            <w:pPr>
              <w:numPr>
                <w:ilvl w:val="0"/>
                <w:numId w:val="10"/>
              </w:numPr>
              <w:ind w:left="714" w:hanging="357"/>
              <w:jc w:val="both"/>
              <w:rPr>
                <w:sz w:val="20"/>
                <w:szCs w:val="20"/>
              </w:rPr>
            </w:pPr>
            <w:r w:rsidRPr="006B5B1B">
              <w:rPr>
                <w:sz w:val="20"/>
                <w:szCs w:val="20"/>
                <w:lang w:val="en-US"/>
              </w:rPr>
              <w:t>ABC</w:t>
            </w:r>
            <w:r w:rsidRPr="006B5B1B">
              <w:rPr>
                <w:sz w:val="20"/>
                <w:szCs w:val="20"/>
              </w:rPr>
              <w:t>-4</w:t>
            </w:r>
          </w:p>
          <w:p w:rsidR="00CD7952" w:rsidRPr="006B5B1B" w:rsidRDefault="00CD7952" w:rsidP="00C60937">
            <w:pPr>
              <w:numPr>
                <w:ilvl w:val="0"/>
                <w:numId w:val="10"/>
              </w:numPr>
              <w:ind w:left="714" w:hanging="357"/>
              <w:jc w:val="both"/>
              <w:rPr>
                <w:sz w:val="20"/>
                <w:szCs w:val="20"/>
              </w:rPr>
            </w:pPr>
            <w:r w:rsidRPr="006B5B1B">
              <w:rPr>
                <w:sz w:val="20"/>
                <w:szCs w:val="20"/>
                <w:lang w:val="en-US"/>
              </w:rPr>
              <w:t>AutoCAD</w:t>
            </w:r>
          </w:p>
          <w:p w:rsidR="00CD7952" w:rsidRPr="006B5B1B" w:rsidRDefault="00CD7952" w:rsidP="00C60937">
            <w:pPr>
              <w:numPr>
                <w:ilvl w:val="0"/>
                <w:numId w:val="10"/>
              </w:numPr>
              <w:ind w:left="714" w:hanging="357"/>
              <w:jc w:val="both"/>
              <w:rPr>
                <w:sz w:val="20"/>
                <w:szCs w:val="20"/>
              </w:rPr>
            </w:pPr>
            <w:r w:rsidRPr="006B5B1B">
              <w:rPr>
                <w:sz w:val="20"/>
                <w:szCs w:val="20"/>
              </w:rPr>
              <w:t xml:space="preserve">3D </w:t>
            </w:r>
            <w:proofErr w:type="spellStart"/>
            <w:r w:rsidRPr="006B5B1B">
              <w:rPr>
                <w:sz w:val="20"/>
                <w:szCs w:val="20"/>
              </w:rPr>
              <w:t>max</w:t>
            </w:r>
            <w:proofErr w:type="spellEnd"/>
          </w:p>
          <w:p w:rsidR="00CD7952" w:rsidRPr="006B5B1B" w:rsidRDefault="00CD7952" w:rsidP="00A52A7C">
            <w:pPr>
              <w:ind w:left="714"/>
              <w:jc w:val="both"/>
              <w:rPr>
                <w:sz w:val="20"/>
                <w:szCs w:val="20"/>
              </w:rPr>
            </w:pPr>
          </w:p>
        </w:tc>
        <w:tc>
          <w:tcPr>
            <w:tcW w:w="3119" w:type="dxa"/>
            <w:tcBorders>
              <w:top w:val="single" w:sz="4" w:space="0" w:color="auto"/>
              <w:left w:val="single" w:sz="4" w:space="0" w:color="auto"/>
              <w:bottom w:val="single" w:sz="4" w:space="0" w:color="auto"/>
              <w:right w:val="single" w:sz="4" w:space="0" w:color="auto"/>
            </w:tcBorders>
          </w:tcPr>
          <w:p w:rsidR="00CD7952" w:rsidRPr="006B5B1B" w:rsidRDefault="00CD7952" w:rsidP="00DE297C">
            <w:pPr>
              <w:jc w:val="both"/>
              <w:rPr>
                <w:sz w:val="20"/>
                <w:szCs w:val="20"/>
              </w:rPr>
            </w:pPr>
            <w:r w:rsidRPr="006B5B1B">
              <w:rPr>
                <w:sz w:val="20"/>
                <w:szCs w:val="20"/>
              </w:rPr>
              <w:t>Внутреннее на собственной базе (ОКТ)</w:t>
            </w:r>
          </w:p>
        </w:tc>
        <w:tc>
          <w:tcPr>
            <w:tcW w:w="1701"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rPr>
              <w:t>Начальники подразделений</w:t>
            </w:r>
          </w:p>
          <w:p w:rsidR="00CD7952" w:rsidRPr="006B5B1B" w:rsidRDefault="00CD7952" w:rsidP="00D7673A">
            <w:pPr>
              <w:jc w:val="center"/>
              <w:rPr>
                <w:sz w:val="20"/>
                <w:szCs w:val="20"/>
              </w:rPr>
            </w:pPr>
            <w:r w:rsidRPr="006B5B1B">
              <w:rPr>
                <w:sz w:val="20"/>
                <w:szCs w:val="20"/>
              </w:rPr>
              <w:t>ОИКТ</w:t>
            </w:r>
          </w:p>
        </w:tc>
        <w:tc>
          <w:tcPr>
            <w:tcW w:w="2693" w:type="dxa"/>
            <w:tcBorders>
              <w:top w:val="single" w:sz="4" w:space="0" w:color="auto"/>
              <w:left w:val="single" w:sz="4" w:space="0" w:color="auto"/>
              <w:bottom w:val="single" w:sz="4" w:space="0" w:color="auto"/>
              <w:right w:val="single" w:sz="4" w:space="0" w:color="auto"/>
            </w:tcBorders>
          </w:tcPr>
          <w:p w:rsidR="00CD7952" w:rsidRPr="006B5B1B" w:rsidRDefault="00CD7952" w:rsidP="00D7673A">
            <w:pPr>
              <w:jc w:val="center"/>
              <w:rPr>
                <w:sz w:val="20"/>
                <w:szCs w:val="20"/>
              </w:rPr>
            </w:pPr>
            <w:r w:rsidRPr="006B5B1B">
              <w:rPr>
                <w:sz w:val="20"/>
                <w:szCs w:val="20"/>
              </w:rPr>
              <w:t>В течение года</w:t>
            </w:r>
          </w:p>
        </w:tc>
      </w:tr>
    </w:tbl>
    <w:p w:rsidR="00BD1B6B" w:rsidRDefault="00BD1B6B" w:rsidP="00FE4713">
      <w:pPr>
        <w:spacing w:before="120"/>
        <w:ind w:firstLine="720"/>
        <w:jc w:val="both"/>
        <w:rPr>
          <w:b/>
        </w:rPr>
      </w:pPr>
    </w:p>
    <w:p w:rsidR="00556562" w:rsidRDefault="00556562" w:rsidP="00FE4713">
      <w:pPr>
        <w:spacing w:before="120"/>
        <w:ind w:firstLine="720"/>
        <w:jc w:val="both"/>
        <w:rPr>
          <w:b/>
        </w:rPr>
      </w:pPr>
    </w:p>
    <w:p w:rsidR="00BD1B6B" w:rsidRPr="006B5B1B" w:rsidRDefault="00F5798E" w:rsidP="00FE4713">
      <w:pPr>
        <w:spacing w:before="120"/>
        <w:ind w:firstLine="720"/>
        <w:jc w:val="both"/>
        <w:rPr>
          <w:b/>
        </w:rPr>
      </w:pPr>
      <w:r w:rsidRPr="006B5B1B">
        <w:rPr>
          <w:b/>
        </w:rPr>
        <w:t xml:space="preserve">Задача 3. Увеличение объема работ на внутреннем и </w:t>
      </w:r>
      <w:r w:rsidR="00CF2F6C" w:rsidRPr="006B5B1B">
        <w:rPr>
          <w:b/>
        </w:rPr>
        <w:t>внешнем</w:t>
      </w:r>
      <w:r w:rsidRPr="006B5B1B">
        <w:rPr>
          <w:b/>
        </w:rPr>
        <w:t xml:space="preserve"> рынках.</w:t>
      </w:r>
    </w:p>
    <w:p w:rsidR="00B353ED" w:rsidRPr="006B5B1B" w:rsidRDefault="00F5798E" w:rsidP="00FE4713">
      <w:pPr>
        <w:spacing w:before="120"/>
        <w:ind w:firstLine="720"/>
        <w:jc w:val="both"/>
      </w:pPr>
      <w:r w:rsidRPr="006B5B1B">
        <w:t>В 201</w:t>
      </w:r>
      <w:r w:rsidR="0065213D" w:rsidRPr="006B5B1B">
        <w:t>8</w:t>
      </w:r>
      <w:r w:rsidR="00D7673A" w:rsidRPr="006B5B1B">
        <w:t xml:space="preserve"> </w:t>
      </w:r>
      <w:r w:rsidRPr="006B5B1B">
        <w:t>году</w:t>
      </w:r>
      <w:r w:rsidR="00057C28" w:rsidRPr="006B5B1B">
        <w:t xml:space="preserve"> </w:t>
      </w:r>
      <w:r w:rsidR="005F3312" w:rsidRPr="006B5B1B">
        <w:t>объем услуг</w:t>
      </w:r>
      <w:r w:rsidR="00352146" w:rsidRPr="006B5B1B">
        <w:t xml:space="preserve"> в текущих ценах</w:t>
      </w:r>
      <w:r w:rsidRPr="006B5B1B">
        <w:t xml:space="preserve"> </w:t>
      </w:r>
      <w:r w:rsidR="00AB4457" w:rsidRPr="006B5B1B">
        <w:t xml:space="preserve">планируется </w:t>
      </w:r>
      <w:r w:rsidR="00057C28" w:rsidRPr="006B5B1B">
        <w:t>в размере</w:t>
      </w:r>
      <w:r w:rsidR="0065213D" w:rsidRPr="006B5B1B">
        <w:t xml:space="preserve"> </w:t>
      </w:r>
      <w:r w:rsidR="00566081">
        <w:t>34</w:t>
      </w:r>
      <w:r w:rsidR="008B2DED" w:rsidRPr="006B5B1B">
        <w:t> </w:t>
      </w:r>
      <w:r w:rsidR="00011131" w:rsidRPr="006B5B1B">
        <w:t>000</w:t>
      </w:r>
      <w:r w:rsidR="008B2DED" w:rsidRPr="006B5B1B">
        <w:t>,0</w:t>
      </w:r>
      <w:r w:rsidR="0065213D" w:rsidRPr="006B5B1B">
        <w:t xml:space="preserve"> млн. </w:t>
      </w:r>
      <w:proofErr w:type="spellStart"/>
      <w:r w:rsidR="0065213D" w:rsidRPr="006B5B1B">
        <w:t>сум</w:t>
      </w:r>
      <w:proofErr w:type="spellEnd"/>
      <w:r w:rsidR="0065213D" w:rsidRPr="006B5B1B">
        <w:t xml:space="preserve">, что на </w:t>
      </w:r>
      <w:r w:rsidR="00F00352">
        <w:t>2</w:t>
      </w:r>
      <w:r w:rsidR="00566081">
        <w:t>83</w:t>
      </w:r>
      <w:r w:rsidR="0065213D" w:rsidRPr="006B5B1B">
        <w:t xml:space="preserve"> % больше, чем </w:t>
      </w:r>
      <w:r w:rsidR="008B2DED" w:rsidRPr="006B5B1B">
        <w:t xml:space="preserve">заложено было на </w:t>
      </w:r>
      <w:r w:rsidR="0065213D" w:rsidRPr="006B5B1B">
        <w:t xml:space="preserve"> 2017 год.</w:t>
      </w:r>
      <w:r w:rsidR="00AB4457" w:rsidRPr="006B5B1B">
        <w:t xml:space="preserve"> </w:t>
      </w:r>
      <w:r w:rsidR="00FB7EB9" w:rsidRPr="006B5B1B">
        <w:t>Это связано, прежде всего, с</w:t>
      </w:r>
      <w:r w:rsidR="0065213D" w:rsidRPr="006B5B1B">
        <w:t xml:space="preserve"> выходом Постановления Президента Республики Узбекистан от 2 мая 2017 года №ПП-2947 «О программе мер по дальнейшему развитию гидроэнергетики на 2017-2021 годы.»</w:t>
      </w:r>
      <w:r w:rsidR="008B2DED" w:rsidRPr="006B5B1B">
        <w:t xml:space="preserve">, </w:t>
      </w:r>
      <w:r w:rsidR="00EA0F57" w:rsidRPr="006B5B1B">
        <w:t xml:space="preserve">в </w:t>
      </w:r>
      <w:r w:rsidR="008B2DED" w:rsidRPr="006B5B1B">
        <w:t>которо</w:t>
      </w:r>
      <w:r w:rsidR="00EA0F57" w:rsidRPr="006B5B1B">
        <w:t>м</w:t>
      </w:r>
      <w:r w:rsidR="008B2DED" w:rsidRPr="006B5B1B">
        <w:t xml:space="preserve"> предусм</w:t>
      </w:r>
      <w:r w:rsidR="00EA0F57" w:rsidRPr="006B5B1B">
        <w:t>отрен</w:t>
      </w:r>
      <w:r w:rsidR="008B2DED" w:rsidRPr="006B5B1B">
        <w:t xml:space="preserve"> </w:t>
      </w:r>
      <w:r w:rsidR="00AD569F" w:rsidRPr="006B5B1B">
        <w:t>значительный объем строительства</w:t>
      </w:r>
      <w:r w:rsidR="00EA0F57" w:rsidRPr="006B5B1B">
        <w:t xml:space="preserve"> новых и модернизации действующих ГЭС, чему, в свою очередь, предшествует </w:t>
      </w:r>
      <w:r w:rsidR="008B2DED" w:rsidRPr="006B5B1B">
        <w:t>р</w:t>
      </w:r>
      <w:r w:rsidR="00EA0F57" w:rsidRPr="006B5B1B">
        <w:t>абота проектировщиков. Есть уверенность в том, что запланированный объем будет выполнен</w:t>
      </w:r>
      <w:r w:rsidR="00B353ED" w:rsidRPr="006B5B1B">
        <w:t>. Одновременно продолжа</w:t>
      </w:r>
      <w:r w:rsidR="001B56E6">
        <w:t>ет</w:t>
      </w:r>
      <w:r w:rsidR="00B353ED" w:rsidRPr="006B5B1B">
        <w:t>ся работа по поиску заказчиков на внешнем рынке</w:t>
      </w:r>
      <w:r w:rsidR="001B56E6">
        <w:t xml:space="preserve">, на данный момент этот объем собственными силами </w:t>
      </w:r>
      <w:r w:rsidR="00B232E2">
        <w:t xml:space="preserve">не </w:t>
      </w:r>
      <w:r w:rsidR="001B56E6">
        <w:t>планирует</w:t>
      </w:r>
      <w:r w:rsidR="00B232E2">
        <w:t>ся.</w:t>
      </w:r>
    </w:p>
    <w:p w:rsidR="000A1964" w:rsidRDefault="00F5798E" w:rsidP="00FE4713">
      <w:pPr>
        <w:spacing w:before="120"/>
        <w:ind w:firstLine="720"/>
        <w:jc w:val="both"/>
      </w:pPr>
      <w:r w:rsidRPr="006B5B1B">
        <w:t>Цели и мероприятия по задаче №</w:t>
      </w:r>
      <w:r w:rsidR="0065213D" w:rsidRPr="006B5B1B">
        <w:t xml:space="preserve"> </w:t>
      </w:r>
      <w:r w:rsidRPr="006B5B1B">
        <w:t>3 сформулированы в таблице</w:t>
      </w:r>
      <w:r w:rsidR="00016FCE" w:rsidRPr="006B5B1B">
        <w:t xml:space="preserve"> </w:t>
      </w:r>
      <w:r w:rsidR="00AF3774" w:rsidRPr="006B5B1B">
        <w:t>7</w:t>
      </w:r>
      <w:r w:rsidRPr="006B5B1B">
        <w:t>.</w:t>
      </w:r>
    </w:p>
    <w:p w:rsidR="00556562" w:rsidRDefault="00556562" w:rsidP="00F9456E">
      <w:pPr>
        <w:spacing w:before="120"/>
        <w:jc w:val="both"/>
        <w:rPr>
          <w:b/>
        </w:rPr>
      </w:pPr>
    </w:p>
    <w:p w:rsidR="00D107F6" w:rsidRPr="006B5B1B" w:rsidRDefault="00653459" w:rsidP="00F9456E">
      <w:pPr>
        <w:spacing w:before="120"/>
        <w:jc w:val="both"/>
        <w:rPr>
          <w:b/>
        </w:rPr>
      </w:pPr>
      <w:r w:rsidRPr="006B5B1B">
        <w:rPr>
          <w:b/>
        </w:rPr>
        <w:lastRenderedPageBreak/>
        <w:t xml:space="preserve">Таблица </w:t>
      </w:r>
      <w:r w:rsidR="00AF3774" w:rsidRPr="006B5B1B">
        <w:rPr>
          <w:b/>
        </w:rPr>
        <w:t>7</w:t>
      </w:r>
      <w:r w:rsidR="00D107F6" w:rsidRPr="006B5B1B">
        <w:rPr>
          <w:b/>
        </w:rPr>
        <w:t>. План выполнения мероприятий по достижению целей задачи</w:t>
      </w:r>
      <w:r w:rsidR="0065213D" w:rsidRPr="006B5B1B">
        <w:rPr>
          <w:b/>
        </w:rPr>
        <w:t xml:space="preserve"> №</w:t>
      </w:r>
      <w:r w:rsidR="00D107F6" w:rsidRPr="006B5B1B">
        <w:rPr>
          <w:b/>
        </w:rPr>
        <w:t xml:space="preserve"> 3</w:t>
      </w:r>
      <w:r w:rsidR="0065213D" w:rsidRPr="006B5B1B">
        <w:rPr>
          <w:b/>
        </w:rPr>
        <w:t>.</w:t>
      </w:r>
    </w:p>
    <w:p w:rsidR="00DF107E" w:rsidRPr="006B5B1B" w:rsidRDefault="00DF107E" w:rsidP="00FE4713">
      <w:pPr>
        <w:ind w:firstLine="720"/>
        <w:jc w:val="both"/>
      </w:pP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08"/>
        <w:gridCol w:w="2694"/>
        <w:gridCol w:w="1701"/>
        <w:gridCol w:w="1417"/>
        <w:gridCol w:w="1433"/>
      </w:tblGrid>
      <w:tr w:rsidR="00B218FA" w:rsidRPr="006B5B1B">
        <w:tc>
          <w:tcPr>
            <w:tcW w:w="360" w:type="dxa"/>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jc w:val="center"/>
              <w:rPr>
                <w:b/>
                <w:sz w:val="20"/>
                <w:szCs w:val="20"/>
              </w:rPr>
            </w:pPr>
            <w:r w:rsidRPr="006B5B1B">
              <w:rPr>
                <w:b/>
                <w:sz w:val="20"/>
                <w:szCs w:val="20"/>
              </w:rPr>
              <w:t>№</w:t>
            </w:r>
          </w:p>
        </w:tc>
        <w:tc>
          <w:tcPr>
            <w:tcW w:w="1908" w:type="dxa"/>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jc w:val="center"/>
              <w:rPr>
                <w:b/>
                <w:sz w:val="20"/>
                <w:szCs w:val="20"/>
              </w:rPr>
            </w:pPr>
            <w:r w:rsidRPr="006B5B1B">
              <w:rPr>
                <w:b/>
                <w:sz w:val="20"/>
                <w:szCs w:val="20"/>
              </w:rPr>
              <w:t>ЦЕЛИ</w:t>
            </w:r>
          </w:p>
        </w:tc>
        <w:tc>
          <w:tcPr>
            <w:tcW w:w="2694" w:type="dxa"/>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jc w:val="center"/>
              <w:rPr>
                <w:b/>
                <w:sz w:val="20"/>
                <w:szCs w:val="20"/>
              </w:rPr>
            </w:pPr>
            <w:r w:rsidRPr="006B5B1B">
              <w:rPr>
                <w:b/>
                <w:sz w:val="20"/>
                <w:szCs w:val="20"/>
              </w:rPr>
              <w:t>Мероприятия по достижению целей</w:t>
            </w:r>
          </w:p>
        </w:tc>
        <w:tc>
          <w:tcPr>
            <w:tcW w:w="1701" w:type="dxa"/>
            <w:tcBorders>
              <w:top w:val="single" w:sz="4" w:space="0" w:color="auto"/>
              <w:left w:val="single" w:sz="4" w:space="0" w:color="auto"/>
              <w:bottom w:val="single" w:sz="4" w:space="0" w:color="auto"/>
              <w:right w:val="single" w:sz="4" w:space="0" w:color="auto"/>
            </w:tcBorders>
            <w:vAlign w:val="center"/>
          </w:tcPr>
          <w:p w:rsidR="00B218FA" w:rsidRPr="006B5B1B" w:rsidRDefault="00B218FA" w:rsidP="00D107F6">
            <w:pPr>
              <w:jc w:val="center"/>
              <w:rPr>
                <w:b/>
                <w:sz w:val="20"/>
                <w:szCs w:val="20"/>
              </w:rPr>
            </w:pPr>
            <w:r w:rsidRPr="006B5B1B">
              <w:rPr>
                <w:b/>
                <w:sz w:val="20"/>
                <w:szCs w:val="20"/>
              </w:rPr>
              <w:t>Ответственный за выполнение мероприятия</w:t>
            </w:r>
          </w:p>
        </w:tc>
        <w:tc>
          <w:tcPr>
            <w:tcW w:w="1417" w:type="dxa"/>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jc w:val="center"/>
              <w:rPr>
                <w:b/>
                <w:sz w:val="20"/>
                <w:szCs w:val="20"/>
              </w:rPr>
            </w:pPr>
            <w:r w:rsidRPr="006B5B1B">
              <w:rPr>
                <w:b/>
                <w:sz w:val="20"/>
                <w:szCs w:val="20"/>
              </w:rPr>
              <w:t>Затраты</w:t>
            </w:r>
          </w:p>
          <w:p w:rsidR="00B218FA" w:rsidRPr="006B5B1B" w:rsidRDefault="00B218FA" w:rsidP="009A2978">
            <w:pPr>
              <w:jc w:val="center"/>
              <w:rPr>
                <w:b/>
                <w:sz w:val="20"/>
                <w:szCs w:val="20"/>
              </w:rPr>
            </w:pPr>
            <w:r w:rsidRPr="006B5B1B">
              <w:rPr>
                <w:b/>
                <w:sz w:val="20"/>
                <w:szCs w:val="20"/>
              </w:rPr>
              <w:t xml:space="preserve">(тыс. </w:t>
            </w:r>
            <w:proofErr w:type="spellStart"/>
            <w:r w:rsidRPr="006B5B1B">
              <w:rPr>
                <w:b/>
                <w:sz w:val="20"/>
                <w:szCs w:val="20"/>
              </w:rPr>
              <w:t>сум</w:t>
            </w:r>
            <w:proofErr w:type="spellEnd"/>
            <w:r w:rsidRPr="006B5B1B">
              <w:rPr>
                <w:b/>
                <w:sz w:val="20"/>
                <w:szCs w:val="20"/>
              </w:rPr>
              <w:t>)</w:t>
            </w:r>
          </w:p>
        </w:tc>
        <w:tc>
          <w:tcPr>
            <w:tcW w:w="1433" w:type="dxa"/>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jc w:val="center"/>
              <w:rPr>
                <w:b/>
                <w:sz w:val="20"/>
                <w:szCs w:val="20"/>
              </w:rPr>
            </w:pPr>
            <w:r w:rsidRPr="006B5B1B">
              <w:rPr>
                <w:b/>
                <w:sz w:val="20"/>
                <w:szCs w:val="20"/>
              </w:rPr>
              <w:t>Сроки испол</w:t>
            </w:r>
            <w:r w:rsidR="00376497" w:rsidRPr="006B5B1B">
              <w:rPr>
                <w:b/>
                <w:sz w:val="20"/>
                <w:szCs w:val="20"/>
              </w:rPr>
              <w:t>не</w:t>
            </w:r>
            <w:r w:rsidRPr="006B5B1B">
              <w:rPr>
                <w:b/>
                <w:sz w:val="20"/>
                <w:szCs w:val="20"/>
              </w:rPr>
              <w:t xml:space="preserve">ния </w:t>
            </w:r>
          </w:p>
        </w:tc>
      </w:tr>
      <w:tr w:rsidR="00B218FA" w:rsidRPr="006B5B1B" w:rsidTr="00D23DDE">
        <w:trPr>
          <w:trHeight w:val="1627"/>
        </w:trPr>
        <w:tc>
          <w:tcPr>
            <w:tcW w:w="360"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1</w:t>
            </w:r>
          </w:p>
        </w:tc>
        <w:tc>
          <w:tcPr>
            <w:tcW w:w="1908" w:type="dxa"/>
            <w:tcBorders>
              <w:top w:val="single" w:sz="4" w:space="0" w:color="auto"/>
              <w:left w:val="single" w:sz="4" w:space="0" w:color="auto"/>
              <w:bottom w:val="single" w:sz="4" w:space="0" w:color="auto"/>
              <w:right w:val="single" w:sz="4" w:space="0" w:color="auto"/>
            </w:tcBorders>
          </w:tcPr>
          <w:p w:rsidR="00B218FA" w:rsidRPr="006B5B1B" w:rsidRDefault="00B218FA" w:rsidP="00566081">
            <w:pPr>
              <w:jc w:val="both"/>
              <w:rPr>
                <w:sz w:val="20"/>
                <w:szCs w:val="20"/>
              </w:rPr>
            </w:pPr>
            <w:r w:rsidRPr="006B5B1B">
              <w:rPr>
                <w:sz w:val="20"/>
                <w:szCs w:val="20"/>
              </w:rPr>
              <w:t>Завершение действующих договоров на разработку ПСД на сумму</w:t>
            </w:r>
            <w:r w:rsidR="00566081">
              <w:rPr>
                <w:sz w:val="20"/>
                <w:szCs w:val="20"/>
              </w:rPr>
              <w:t xml:space="preserve"> 15,0 млрд</w:t>
            </w:r>
            <w:r w:rsidR="00DF5EED" w:rsidRPr="006B5B1B">
              <w:rPr>
                <w:sz w:val="20"/>
                <w:szCs w:val="20"/>
              </w:rPr>
              <w:t>.</w:t>
            </w:r>
            <w:r w:rsidR="00566081">
              <w:rPr>
                <w:sz w:val="20"/>
                <w:szCs w:val="20"/>
              </w:rPr>
              <w:t xml:space="preserve"> </w:t>
            </w:r>
            <w:proofErr w:type="spellStart"/>
            <w:r w:rsidR="00DF5EED" w:rsidRPr="006B5B1B">
              <w:rPr>
                <w:sz w:val="20"/>
                <w:szCs w:val="20"/>
              </w:rPr>
              <w:t>сум</w:t>
            </w:r>
            <w:proofErr w:type="spellEnd"/>
            <w:r w:rsidRPr="006B5B1B">
              <w:rPr>
                <w:sz w:val="20"/>
                <w:szCs w:val="20"/>
              </w:rPr>
              <w:t xml:space="preserve"> </w:t>
            </w:r>
          </w:p>
        </w:tc>
        <w:tc>
          <w:tcPr>
            <w:tcW w:w="2694"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both"/>
              <w:rPr>
                <w:sz w:val="20"/>
                <w:szCs w:val="20"/>
              </w:rPr>
            </w:pPr>
            <w:r w:rsidRPr="006B5B1B">
              <w:rPr>
                <w:sz w:val="20"/>
                <w:szCs w:val="20"/>
              </w:rPr>
              <w:t>Своевременная 100% сдача ПСД на строительство ГЭС</w:t>
            </w:r>
          </w:p>
        </w:tc>
        <w:tc>
          <w:tcPr>
            <w:tcW w:w="1701"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Руководство</w:t>
            </w:r>
          </w:p>
          <w:p w:rsidR="00B218FA" w:rsidRPr="006B5B1B" w:rsidRDefault="00B218FA" w:rsidP="009A2978">
            <w:pPr>
              <w:jc w:val="center"/>
              <w:rPr>
                <w:sz w:val="20"/>
                <w:szCs w:val="20"/>
              </w:rPr>
            </w:pPr>
            <w:proofErr w:type="spellStart"/>
            <w:r w:rsidRPr="006B5B1B">
              <w:rPr>
                <w:sz w:val="20"/>
                <w:szCs w:val="20"/>
              </w:rPr>
              <w:t>ГИПы</w:t>
            </w:r>
            <w:proofErr w:type="spellEnd"/>
          </w:p>
          <w:p w:rsidR="00B218FA" w:rsidRPr="006B5B1B" w:rsidRDefault="00B218FA" w:rsidP="009A2978">
            <w:pPr>
              <w:jc w:val="center"/>
              <w:rPr>
                <w:sz w:val="20"/>
                <w:szCs w:val="20"/>
              </w:rPr>
            </w:pPr>
            <w:r w:rsidRPr="006B5B1B">
              <w:rPr>
                <w:sz w:val="20"/>
                <w:szCs w:val="20"/>
              </w:rPr>
              <w:t>Начальники подразделений</w:t>
            </w:r>
          </w:p>
        </w:tc>
        <w:tc>
          <w:tcPr>
            <w:tcW w:w="1417" w:type="dxa"/>
            <w:tcBorders>
              <w:top w:val="single" w:sz="4" w:space="0" w:color="auto"/>
              <w:left w:val="single" w:sz="4" w:space="0" w:color="auto"/>
              <w:bottom w:val="single" w:sz="4" w:space="0" w:color="auto"/>
              <w:right w:val="single" w:sz="4" w:space="0" w:color="auto"/>
            </w:tcBorders>
          </w:tcPr>
          <w:p w:rsidR="00B218FA" w:rsidRPr="006B5B1B" w:rsidRDefault="00B218FA" w:rsidP="00D107F6">
            <w:pPr>
              <w:jc w:val="center"/>
              <w:rPr>
                <w:sz w:val="20"/>
                <w:szCs w:val="20"/>
              </w:rPr>
            </w:pPr>
            <w:proofErr w:type="spellStart"/>
            <w:r w:rsidRPr="006B5B1B">
              <w:rPr>
                <w:sz w:val="20"/>
                <w:szCs w:val="20"/>
              </w:rPr>
              <w:t>Должн</w:t>
            </w:r>
            <w:proofErr w:type="spellEnd"/>
            <w:r w:rsidRPr="006B5B1B">
              <w:rPr>
                <w:sz w:val="20"/>
                <w:szCs w:val="20"/>
              </w:rPr>
              <w:t xml:space="preserve">. </w:t>
            </w:r>
            <w:r w:rsidR="00F505DC" w:rsidRPr="006B5B1B">
              <w:rPr>
                <w:sz w:val="20"/>
                <w:szCs w:val="20"/>
              </w:rPr>
              <w:t>о</w:t>
            </w:r>
            <w:r w:rsidRPr="006B5B1B">
              <w:rPr>
                <w:sz w:val="20"/>
                <w:szCs w:val="20"/>
              </w:rPr>
              <w:t>бязанности</w:t>
            </w:r>
          </w:p>
        </w:tc>
        <w:tc>
          <w:tcPr>
            <w:tcW w:w="1433"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в соответствии</w:t>
            </w:r>
            <w:r w:rsidR="005D23B3" w:rsidRPr="006B5B1B">
              <w:rPr>
                <w:sz w:val="20"/>
                <w:szCs w:val="20"/>
              </w:rPr>
              <w:t xml:space="preserve"> с</w:t>
            </w:r>
            <w:r w:rsidRPr="006B5B1B">
              <w:rPr>
                <w:sz w:val="20"/>
                <w:szCs w:val="20"/>
              </w:rPr>
              <w:t xml:space="preserve"> планом ПИР</w:t>
            </w:r>
          </w:p>
        </w:tc>
      </w:tr>
      <w:tr w:rsidR="00B218FA" w:rsidRPr="006B5B1B" w:rsidTr="00D23DDE">
        <w:trPr>
          <w:cantSplit/>
          <w:trHeight w:val="1506"/>
        </w:trPr>
        <w:tc>
          <w:tcPr>
            <w:tcW w:w="360" w:type="dxa"/>
            <w:tcBorders>
              <w:top w:val="single" w:sz="4" w:space="0" w:color="auto"/>
              <w:left w:val="single" w:sz="4" w:space="0" w:color="auto"/>
              <w:bottom w:val="single" w:sz="4" w:space="0" w:color="auto"/>
              <w:right w:val="single" w:sz="4" w:space="0" w:color="auto"/>
            </w:tcBorders>
          </w:tcPr>
          <w:p w:rsidR="00B218FA" w:rsidRPr="006B5B1B" w:rsidRDefault="00DF5EED" w:rsidP="00DF5EED">
            <w:pPr>
              <w:rPr>
                <w:sz w:val="20"/>
                <w:szCs w:val="20"/>
              </w:rPr>
            </w:pPr>
            <w:r w:rsidRPr="006B5B1B">
              <w:rPr>
                <w:sz w:val="20"/>
                <w:szCs w:val="20"/>
              </w:rPr>
              <w:t>2</w:t>
            </w:r>
          </w:p>
        </w:tc>
        <w:tc>
          <w:tcPr>
            <w:tcW w:w="1908" w:type="dxa"/>
            <w:tcBorders>
              <w:top w:val="single" w:sz="4" w:space="0" w:color="auto"/>
              <w:left w:val="single" w:sz="4" w:space="0" w:color="auto"/>
              <w:bottom w:val="single" w:sz="4" w:space="0" w:color="auto"/>
              <w:right w:val="single" w:sz="4" w:space="0" w:color="auto"/>
            </w:tcBorders>
          </w:tcPr>
          <w:p w:rsidR="00B218FA" w:rsidRPr="006B5B1B" w:rsidRDefault="00B218FA" w:rsidP="00D107F6">
            <w:pPr>
              <w:jc w:val="both"/>
              <w:rPr>
                <w:sz w:val="20"/>
                <w:szCs w:val="20"/>
              </w:rPr>
            </w:pPr>
            <w:r w:rsidRPr="006B5B1B">
              <w:rPr>
                <w:sz w:val="20"/>
                <w:szCs w:val="20"/>
              </w:rPr>
              <w:t>Укрепление партнерских отношений с проектными институтами СНГ</w:t>
            </w:r>
          </w:p>
        </w:tc>
        <w:tc>
          <w:tcPr>
            <w:tcW w:w="2694" w:type="dxa"/>
            <w:tcBorders>
              <w:top w:val="single" w:sz="4" w:space="0" w:color="auto"/>
              <w:left w:val="single" w:sz="4" w:space="0" w:color="auto"/>
              <w:bottom w:val="single" w:sz="4" w:space="0" w:color="auto"/>
              <w:right w:val="single" w:sz="4" w:space="0" w:color="auto"/>
            </w:tcBorders>
          </w:tcPr>
          <w:p w:rsidR="00B218FA" w:rsidRPr="00EF03FB" w:rsidRDefault="00B218FA" w:rsidP="00D107F6">
            <w:pPr>
              <w:pStyle w:val="a9"/>
              <w:tabs>
                <w:tab w:val="left" w:pos="708"/>
              </w:tabs>
              <w:jc w:val="both"/>
              <w:rPr>
                <w:sz w:val="20"/>
                <w:szCs w:val="20"/>
              </w:rPr>
            </w:pPr>
            <w:r w:rsidRPr="00EF03FB">
              <w:rPr>
                <w:sz w:val="20"/>
                <w:szCs w:val="20"/>
              </w:rPr>
              <w:t>Получение актуальной технической информации в рамках Ассоциации «Гидропроект», участие в совместных проектах</w:t>
            </w:r>
          </w:p>
        </w:tc>
        <w:tc>
          <w:tcPr>
            <w:tcW w:w="1701"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Руководство</w:t>
            </w:r>
          </w:p>
          <w:p w:rsidR="00B218FA" w:rsidRPr="006B5B1B" w:rsidRDefault="00B218FA" w:rsidP="009A2978">
            <w:pPr>
              <w:jc w:val="center"/>
              <w:rPr>
                <w:sz w:val="20"/>
                <w:szCs w:val="20"/>
              </w:rPr>
            </w:pPr>
            <w:proofErr w:type="spellStart"/>
            <w:r w:rsidRPr="006B5B1B">
              <w:rPr>
                <w:sz w:val="20"/>
                <w:szCs w:val="20"/>
              </w:rPr>
              <w:t>ГИПы</w:t>
            </w:r>
            <w:proofErr w:type="spellEnd"/>
          </w:p>
        </w:tc>
        <w:tc>
          <w:tcPr>
            <w:tcW w:w="1417" w:type="dxa"/>
            <w:tcBorders>
              <w:top w:val="single" w:sz="4" w:space="0" w:color="auto"/>
              <w:left w:val="single" w:sz="4" w:space="0" w:color="auto"/>
              <w:bottom w:val="single" w:sz="4" w:space="0" w:color="auto"/>
              <w:right w:val="single" w:sz="4" w:space="0" w:color="auto"/>
            </w:tcBorders>
          </w:tcPr>
          <w:p w:rsidR="00B218FA" w:rsidRPr="006B5B1B" w:rsidRDefault="00773696" w:rsidP="00C955E7">
            <w:pPr>
              <w:ind w:left="360"/>
              <w:rPr>
                <w:sz w:val="20"/>
                <w:szCs w:val="20"/>
              </w:rPr>
            </w:pPr>
            <w:r w:rsidRPr="006B5B1B">
              <w:rPr>
                <w:sz w:val="20"/>
                <w:szCs w:val="20"/>
              </w:rPr>
              <w:t xml:space="preserve">7 </w:t>
            </w:r>
            <w:r w:rsidR="00B218FA" w:rsidRPr="006B5B1B">
              <w:rPr>
                <w:sz w:val="20"/>
                <w:szCs w:val="20"/>
              </w:rPr>
              <w:t>000,0</w:t>
            </w:r>
          </w:p>
          <w:p w:rsidR="00C955E7" w:rsidRPr="006B5B1B" w:rsidRDefault="00C955E7" w:rsidP="00C955E7">
            <w:pPr>
              <w:ind w:left="360"/>
              <w:rPr>
                <w:sz w:val="20"/>
                <w:szCs w:val="20"/>
              </w:rPr>
            </w:pPr>
          </w:p>
        </w:tc>
        <w:tc>
          <w:tcPr>
            <w:tcW w:w="1433"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b/>
                <w:sz w:val="20"/>
                <w:szCs w:val="20"/>
              </w:rPr>
            </w:pPr>
            <w:r w:rsidRPr="006B5B1B">
              <w:rPr>
                <w:sz w:val="20"/>
                <w:szCs w:val="20"/>
              </w:rPr>
              <w:t>Постоянно, в течение года</w:t>
            </w:r>
          </w:p>
        </w:tc>
      </w:tr>
      <w:tr w:rsidR="00B218FA" w:rsidRPr="006B5B1B" w:rsidTr="00556562">
        <w:trPr>
          <w:cantSplit/>
        </w:trPr>
        <w:tc>
          <w:tcPr>
            <w:tcW w:w="360" w:type="dxa"/>
            <w:vMerge w:val="restart"/>
            <w:tcBorders>
              <w:top w:val="single" w:sz="4" w:space="0" w:color="auto"/>
              <w:left w:val="single" w:sz="4" w:space="0" w:color="auto"/>
              <w:bottom w:val="single" w:sz="4" w:space="0" w:color="auto"/>
              <w:right w:val="single" w:sz="4" w:space="0" w:color="auto"/>
            </w:tcBorders>
          </w:tcPr>
          <w:p w:rsidR="00B218FA" w:rsidRPr="006B5B1B" w:rsidRDefault="00DF5EED" w:rsidP="00DF5EED">
            <w:pPr>
              <w:rPr>
                <w:sz w:val="20"/>
                <w:szCs w:val="20"/>
              </w:rPr>
            </w:pPr>
            <w:r w:rsidRPr="006B5B1B">
              <w:rPr>
                <w:sz w:val="20"/>
                <w:szCs w:val="20"/>
              </w:rPr>
              <w:t>3</w:t>
            </w:r>
          </w:p>
        </w:tc>
        <w:tc>
          <w:tcPr>
            <w:tcW w:w="1908" w:type="dxa"/>
            <w:vMerge w:val="restart"/>
            <w:tcBorders>
              <w:top w:val="single" w:sz="4" w:space="0" w:color="auto"/>
              <w:left w:val="single" w:sz="4" w:space="0" w:color="auto"/>
              <w:bottom w:val="single" w:sz="4" w:space="0" w:color="auto"/>
              <w:right w:val="single" w:sz="4" w:space="0" w:color="auto"/>
            </w:tcBorders>
          </w:tcPr>
          <w:p w:rsidR="00B218FA" w:rsidRPr="00EF03FB" w:rsidRDefault="00B218FA" w:rsidP="00D107F6">
            <w:pPr>
              <w:pStyle w:val="a9"/>
              <w:tabs>
                <w:tab w:val="left" w:pos="708"/>
              </w:tabs>
              <w:jc w:val="both"/>
              <w:rPr>
                <w:sz w:val="20"/>
                <w:szCs w:val="20"/>
              </w:rPr>
            </w:pPr>
            <w:r w:rsidRPr="00EF03FB">
              <w:rPr>
                <w:sz w:val="20"/>
                <w:szCs w:val="20"/>
              </w:rPr>
              <w:t>Установление деловых  контактов со странами дальнего зарубежья</w:t>
            </w:r>
          </w:p>
        </w:tc>
        <w:tc>
          <w:tcPr>
            <w:tcW w:w="2694" w:type="dxa"/>
            <w:tcBorders>
              <w:top w:val="single" w:sz="4" w:space="0" w:color="auto"/>
              <w:left w:val="single" w:sz="4" w:space="0" w:color="auto"/>
              <w:bottom w:val="single" w:sz="4" w:space="0" w:color="auto"/>
              <w:right w:val="single" w:sz="4" w:space="0" w:color="auto"/>
            </w:tcBorders>
          </w:tcPr>
          <w:p w:rsidR="00B218FA" w:rsidRPr="006B5B1B" w:rsidRDefault="00B218FA" w:rsidP="00D107F6">
            <w:pPr>
              <w:rPr>
                <w:sz w:val="20"/>
                <w:szCs w:val="20"/>
              </w:rPr>
            </w:pPr>
            <w:r w:rsidRPr="006B5B1B">
              <w:rPr>
                <w:sz w:val="20"/>
                <w:szCs w:val="20"/>
              </w:rPr>
              <w:t>Участие в международных консорциумах для участия в тендерных торгах</w:t>
            </w:r>
          </w:p>
        </w:tc>
        <w:tc>
          <w:tcPr>
            <w:tcW w:w="1701"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Руководство</w:t>
            </w:r>
          </w:p>
        </w:tc>
        <w:tc>
          <w:tcPr>
            <w:tcW w:w="1417" w:type="dxa"/>
            <w:tcBorders>
              <w:top w:val="single" w:sz="4" w:space="0" w:color="auto"/>
              <w:left w:val="single" w:sz="4" w:space="0" w:color="auto"/>
              <w:bottom w:val="single" w:sz="4" w:space="0" w:color="auto"/>
              <w:right w:val="single" w:sz="4" w:space="0" w:color="auto"/>
            </w:tcBorders>
          </w:tcPr>
          <w:p w:rsidR="00B218FA" w:rsidRPr="006B5B1B" w:rsidRDefault="00B22BAD" w:rsidP="009A2978">
            <w:pPr>
              <w:jc w:val="center"/>
              <w:rPr>
                <w:sz w:val="20"/>
                <w:szCs w:val="20"/>
              </w:rPr>
            </w:pPr>
            <w:r w:rsidRPr="006B5B1B">
              <w:rPr>
                <w:sz w:val="20"/>
                <w:szCs w:val="20"/>
              </w:rPr>
              <w:t>4</w:t>
            </w:r>
            <w:r w:rsidR="00B218FA" w:rsidRPr="006B5B1B">
              <w:rPr>
                <w:sz w:val="20"/>
                <w:szCs w:val="20"/>
              </w:rPr>
              <w:t> 500,0</w:t>
            </w:r>
          </w:p>
        </w:tc>
        <w:tc>
          <w:tcPr>
            <w:tcW w:w="1433"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b/>
                <w:sz w:val="20"/>
                <w:szCs w:val="20"/>
              </w:rPr>
            </w:pPr>
            <w:r w:rsidRPr="006B5B1B">
              <w:rPr>
                <w:sz w:val="20"/>
                <w:szCs w:val="20"/>
              </w:rPr>
              <w:t>Постоянно, в течение года</w:t>
            </w:r>
          </w:p>
        </w:tc>
      </w:tr>
      <w:tr w:rsidR="00B218FA" w:rsidRPr="006B5B1B" w:rsidTr="00556562">
        <w:trPr>
          <w:cantSplit/>
        </w:trPr>
        <w:tc>
          <w:tcPr>
            <w:tcW w:w="360" w:type="dxa"/>
            <w:vMerge/>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rPr>
                <w:b/>
                <w:sz w:val="20"/>
                <w:szCs w:val="20"/>
              </w:rPr>
            </w:pPr>
          </w:p>
        </w:tc>
        <w:tc>
          <w:tcPr>
            <w:tcW w:w="1908" w:type="dxa"/>
            <w:vMerge/>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rPr>
                <w:sz w:val="20"/>
                <w:szCs w:val="20"/>
              </w:rPr>
            </w:pPr>
          </w:p>
        </w:tc>
        <w:tc>
          <w:tcPr>
            <w:tcW w:w="2694"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rPr>
                <w:sz w:val="20"/>
                <w:szCs w:val="20"/>
              </w:rPr>
            </w:pPr>
            <w:r w:rsidRPr="006B5B1B">
              <w:rPr>
                <w:sz w:val="20"/>
                <w:szCs w:val="20"/>
              </w:rPr>
              <w:t>Поиск зарубежных партнеров через Интернет</w:t>
            </w:r>
          </w:p>
        </w:tc>
        <w:tc>
          <w:tcPr>
            <w:tcW w:w="1701"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Руководство</w:t>
            </w:r>
          </w:p>
          <w:p w:rsidR="00B218FA" w:rsidRPr="006B5B1B" w:rsidRDefault="00B218FA" w:rsidP="009A2978">
            <w:pPr>
              <w:jc w:val="center"/>
              <w:rPr>
                <w:sz w:val="20"/>
                <w:szCs w:val="20"/>
              </w:rPr>
            </w:pPr>
            <w:proofErr w:type="spellStart"/>
            <w:r w:rsidRPr="006B5B1B">
              <w:rPr>
                <w:sz w:val="20"/>
                <w:szCs w:val="20"/>
              </w:rPr>
              <w:t>ГИПы</w:t>
            </w:r>
            <w:proofErr w:type="spellEnd"/>
          </w:p>
        </w:tc>
        <w:tc>
          <w:tcPr>
            <w:tcW w:w="1417" w:type="dxa"/>
            <w:tcBorders>
              <w:top w:val="single" w:sz="4" w:space="0" w:color="auto"/>
              <w:left w:val="single" w:sz="4" w:space="0" w:color="auto"/>
              <w:bottom w:val="single" w:sz="4" w:space="0" w:color="auto"/>
              <w:right w:val="single" w:sz="4" w:space="0" w:color="auto"/>
            </w:tcBorders>
          </w:tcPr>
          <w:p w:rsidR="00B218FA" w:rsidRPr="006B5B1B" w:rsidRDefault="00B22BAD" w:rsidP="009A2978">
            <w:pPr>
              <w:jc w:val="center"/>
              <w:rPr>
                <w:sz w:val="20"/>
                <w:szCs w:val="20"/>
              </w:rPr>
            </w:pPr>
            <w:r w:rsidRPr="006B5B1B">
              <w:rPr>
                <w:sz w:val="20"/>
                <w:szCs w:val="20"/>
              </w:rPr>
              <w:t>2</w:t>
            </w:r>
            <w:r w:rsidR="00F505DC" w:rsidRPr="006B5B1B">
              <w:rPr>
                <w:sz w:val="20"/>
                <w:szCs w:val="20"/>
              </w:rPr>
              <w:t xml:space="preserve"> </w:t>
            </w:r>
            <w:r w:rsidR="001118D1" w:rsidRPr="006B5B1B">
              <w:rPr>
                <w:sz w:val="20"/>
                <w:szCs w:val="20"/>
              </w:rPr>
              <w:t>000</w:t>
            </w:r>
            <w:r w:rsidR="00B218FA" w:rsidRPr="006B5B1B">
              <w:rPr>
                <w:sz w:val="20"/>
                <w:szCs w:val="20"/>
              </w:rPr>
              <w:t>,0</w:t>
            </w:r>
          </w:p>
        </w:tc>
        <w:tc>
          <w:tcPr>
            <w:tcW w:w="1433"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b/>
                <w:sz w:val="20"/>
                <w:szCs w:val="20"/>
              </w:rPr>
            </w:pPr>
            <w:r w:rsidRPr="006B5B1B">
              <w:rPr>
                <w:sz w:val="20"/>
                <w:szCs w:val="20"/>
              </w:rPr>
              <w:t>Постоянно, в течение года</w:t>
            </w:r>
          </w:p>
        </w:tc>
      </w:tr>
      <w:tr w:rsidR="00B218FA" w:rsidRPr="006B5B1B" w:rsidTr="00D23DDE">
        <w:trPr>
          <w:cantSplit/>
          <w:trHeight w:val="1298"/>
        </w:trPr>
        <w:tc>
          <w:tcPr>
            <w:tcW w:w="360" w:type="dxa"/>
            <w:vMerge/>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rPr>
                <w:b/>
                <w:sz w:val="20"/>
                <w:szCs w:val="20"/>
              </w:rPr>
            </w:pPr>
          </w:p>
        </w:tc>
        <w:tc>
          <w:tcPr>
            <w:tcW w:w="1908" w:type="dxa"/>
            <w:vMerge/>
            <w:tcBorders>
              <w:top w:val="single" w:sz="4" w:space="0" w:color="auto"/>
              <w:left w:val="single" w:sz="4" w:space="0" w:color="auto"/>
              <w:bottom w:val="single" w:sz="4" w:space="0" w:color="auto"/>
              <w:right w:val="single" w:sz="4" w:space="0" w:color="auto"/>
            </w:tcBorders>
            <w:vAlign w:val="center"/>
          </w:tcPr>
          <w:p w:rsidR="00B218FA" w:rsidRPr="006B5B1B" w:rsidRDefault="00B218FA" w:rsidP="009A2978">
            <w:pPr>
              <w:rPr>
                <w:sz w:val="20"/>
                <w:szCs w:val="20"/>
              </w:rPr>
            </w:pPr>
          </w:p>
        </w:tc>
        <w:tc>
          <w:tcPr>
            <w:tcW w:w="2694"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rPr>
                <w:sz w:val="20"/>
                <w:szCs w:val="20"/>
              </w:rPr>
            </w:pPr>
            <w:r w:rsidRPr="006B5B1B">
              <w:rPr>
                <w:sz w:val="20"/>
                <w:szCs w:val="20"/>
              </w:rPr>
              <w:t>Реклама деятельности и возможностей АО «Гидропроект»</w:t>
            </w:r>
          </w:p>
          <w:p w:rsidR="00B218FA" w:rsidRPr="006B5B1B" w:rsidRDefault="00B218FA" w:rsidP="009A2978">
            <w:pP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sz w:val="20"/>
                <w:szCs w:val="20"/>
              </w:rPr>
            </w:pPr>
            <w:r w:rsidRPr="006B5B1B">
              <w:rPr>
                <w:sz w:val="20"/>
                <w:szCs w:val="20"/>
              </w:rPr>
              <w:t>Руководство</w:t>
            </w:r>
          </w:p>
        </w:tc>
        <w:tc>
          <w:tcPr>
            <w:tcW w:w="1417" w:type="dxa"/>
            <w:tcBorders>
              <w:top w:val="single" w:sz="4" w:space="0" w:color="auto"/>
              <w:left w:val="single" w:sz="4" w:space="0" w:color="auto"/>
              <w:bottom w:val="single" w:sz="4" w:space="0" w:color="auto"/>
              <w:right w:val="single" w:sz="4" w:space="0" w:color="auto"/>
            </w:tcBorders>
          </w:tcPr>
          <w:p w:rsidR="00B218FA" w:rsidRPr="006B5B1B" w:rsidRDefault="001118D1" w:rsidP="009A2978">
            <w:pPr>
              <w:jc w:val="center"/>
              <w:rPr>
                <w:sz w:val="20"/>
                <w:szCs w:val="20"/>
              </w:rPr>
            </w:pPr>
            <w:r w:rsidRPr="006B5B1B">
              <w:rPr>
                <w:sz w:val="20"/>
                <w:szCs w:val="20"/>
              </w:rPr>
              <w:t>1</w:t>
            </w:r>
            <w:r w:rsidR="00B218FA" w:rsidRPr="006B5B1B">
              <w:rPr>
                <w:sz w:val="20"/>
                <w:szCs w:val="20"/>
              </w:rPr>
              <w:t> </w:t>
            </w:r>
            <w:r w:rsidRPr="006B5B1B">
              <w:rPr>
                <w:sz w:val="20"/>
                <w:szCs w:val="20"/>
              </w:rPr>
              <w:t>5</w:t>
            </w:r>
            <w:r w:rsidR="00B218FA" w:rsidRPr="006B5B1B">
              <w:rPr>
                <w:sz w:val="20"/>
                <w:szCs w:val="20"/>
              </w:rPr>
              <w:t>00,0</w:t>
            </w:r>
          </w:p>
        </w:tc>
        <w:tc>
          <w:tcPr>
            <w:tcW w:w="1433" w:type="dxa"/>
            <w:tcBorders>
              <w:top w:val="single" w:sz="4" w:space="0" w:color="auto"/>
              <w:left w:val="single" w:sz="4" w:space="0" w:color="auto"/>
              <w:bottom w:val="single" w:sz="4" w:space="0" w:color="auto"/>
              <w:right w:val="single" w:sz="4" w:space="0" w:color="auto"/>
            </w:tcBorders>
          </w:tcPr>
          <w:p w:rsidR="00B218FA" w:rsidRPr="006B5B1B" w:rsidRDefault="00B218FA" w:rsidP="009A2978">
            <w:pPr>
              <w:jc w:val="center"/>
              <w:rPr>
                <w:b/>
                <w:sz w:val="20"/>
                <w:szCs w:val="20"/>
              </w:rPr>
            </w:pPr>
            <w:r w:rsidRPr="006B5B1B">
              <w:rPr>
                <w:sz w:val="20"/>
                <w:szCs w:val="20"/>
              </w:rPr>
              <w:t>Постоянно, в течение года</w:t>
            </w:r>
          </w:p>
        </w:tc>
      </w:tr>
    </w:tbl>
    <w:p w:rsidR="00D94A02" w:rsidRPr="006B5B1B" w:rsidRDefault="00D94A02" w:rsidP="00FE4713">
      <w:pPr>
        <w:spacing w:before="120"/>
        <w:ind w:firstLine="720"/>
        <w:jc w:val="both"/>
        <w:rPr>
          <w:b/>
        </w:rPr>
      </w:pPr>
    </w:p>
    <w:p w:rsidR="00F5798E" w:rsidRDefault="003F7ACF" w:rsidP="00FE4713">
      <w:pPr>
        <w:spacing w:before="120"/>
        <w:ind w:firstLine="720"/>
        <w:jc w:val="both"/>
        <w:rPr>
          <w:b/>
        </w:rPr>
      </w:pPr>
      <w:r w:rsidRPr="006B5B1B">
        <w:rPr>
          <w:b/>
        </w:rPr>
        <w:t>З</w:t>
      </w:r>
      <w:r w:rsidR="00F5798E" w:rsidRPr="006B5B1B">
        <w:rPr>
          <w:b/>
        </w:rPr>
        <w:t>адача 4. Повышение квалификации персонала, создание благоприятных условий</w:t>
      </w:r>
      <w:r w:rsidR="005A4D68" w:rsidRPr="006B5B1B">
        <w:rPr>
          <w:b/>
        </w:rPr>
        <w:t xml:space="preserve"> </w:t>
      </w:r>
      <w:r w:rsidR="00F5798E" w:rsidRPr="006B5B1B">
        <w:rPr>
          <w:b/>
        </w:rPr>
        <w:t>для труда</w:t>
      </w:r>
      <w:r w:rsidR="00D459DE" w:rsidRPr="006B5B1B">
        <w:rPr>
          <w:b/>
        </w:rPr>
        <w:t>.</w:t>
      </w:r>
    </w:p>
    <w:p w:rsidR="00631766" w:rsidRDefault="00631766" w:rsidP="00FE4713">
      <w:pPr>
        <w:spacing w:before="120"/>
        <w:ind w:firstLine="720"/>
        <w:jc w:val="both"/>
        <w:rPr>
          <w:b/>
        </w:rPr>
      </w:pPr>
    </w:p>
    <w:p w:rsidR="00631766" w:rsidRPr="00631766" w:rsidRDefault="00631766" w:rsidP="00631766">
      <w:pPr>
        <w:numPr>
          <w:ilvl w:val="0"/>
          <w:numId w:val="26"/>
        </w:numPr>
        <w:spacing w:after="200" w:line="276" w:lineRule="auto"/>
        <w:jc w:val="both"/>
      </w:pPr>
      <w:r w:rsidRPr="00631766">
        <w:t>Персонал, трудовые ресурсы на предприятии – это объект</w:t>
      </w:r>
      <w:r w:rsidRPr="00AD7681">
        <w:rPr>
          <w:sz w:val="32"/>
          <w:szCs w:val="32"/>
        </w:rPr>
        <w:t xml:space="preserve"> </w:t>
      </w:r>
      <w:r w:rsidRPr="00631766">
        <w:t>постоянной заботы со стороны руководства общества. Роль трудовых ресурсов существенно возрастает в период рыночных отношений. Инвестиционный характер производства, приоритетность вопросов качества продукции изменили требования к работнику, повысили значимость творческого отношения к труду, высокого профессионализма. Это привело к существенным изменениям в принципах, методах и социально-психологических вопросах управления персоналом на предприятии.</w:t>
      </w:r>
    </w:p>
    <w:p w:rsidR="00631766" w:rsidRPr="00631766" w:rsidRDefault="00631766" w:rsidP="00631766">
      <w:pPr>
        <w:numPr>
          <w:ilvl w:val="0"/>
          <w:numId w:val="26"/>
        </w:numPr>
        <w:spacing w:after="200" w:line="276" w:lineRule="auto"/>
        <w:jc w:val="both"/>
      </w:pPr>
      <w:r w:rsidRPr="00631766">
        <w:t>Какие бы технические возможности, организационно – управленческие преимущества не открывались перед предприятием, оно не начнет работать эффективно без соответствующего человеческого ресурса. Ведь все в конечном итоге зависит от людей, от их квалификации, умения и желания работать.</w:t>
      </w:r>
    </w:p>
    <w:p w:rsidR="00631766" w:rsidRPr="00631766" w:rsidRDefault="00631766" w:rsidP="00631766">
      <w:pPr>
        <w:jc w:val="both"/>
      </w:pPr>
      <w:r w:rsidRPr="00631766">
        <w:t>Стратегия управления персоналом находится в зависимости от стратегии кадровой политики. Место кадровой политики в политике организации представлено на рис</w:t>
      </w:r>
      <w:r>
        <w:t>унке.</w:t>
      </w:r>
    </w:p>
    <w:p w:rsidR="00631766" w:rsidRPr="006B5B1B" w:rsidRDefault="00DC5530" w:rsidP="00FE4713">
      <w:pPr>
        <w:spacing w:before="120"/>
        <w:ind w:firstLine="720"/>
        <w:jc w:val="both"/>
        <w:rPr>
          <w:b/>
        </w:rPr>
      </w:pPr>
      <w:r>
        <w:rPr>
          <w:noProof/>
          <w:sz w:val="32"/>
          <w:szCs w:val="32"/>
        </w:rPr>
        <w:lastRenderedPageBreak/>
        <w:drawing>
          <wp:inline distT="0" distB="0" distL="0" distR="0" wp14:anchorId="55F75F20" wp14:editId="0E09240C">
            <wp:extent cx="5506151" cy="3691255"/>
            <wp:effectExtent l="0" t="0" r="0" b="4445"/>
            <wp:docPr id="1" name="Рисунок 1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0777" cy="3707764"/>
                    </a:xfrm>
                    <a:prstGeom prst="rect">
                      <a:avLst/>
                    </a:prstGeom>
                    <a:noFill/>
                    <a:ln>
                      <a:noFill/>
                    </a:ln>
                  </pic:spPr>
                </pic:pic>
              </a:graphicData>
            </a:graphic>
          </wp:inline>
        </w:drawing>
      </w:r>
    </w:p>
    <w:p w:rsidR="00631766" w:rsidRDefault="00631766" w:rsidP="00C955E7">
      <w:pPr>
        <w:spacing w:before="120"/>
        <w:ind w:firstLine="720"/>
        <w:jc w:val="both"/>
      </w:pPr>
    </w:p>
    <w:p w:rsidR="00C955E7" w:rsidRPr="006B5B1B" w:rsidRDefault="00F5798E" w:rsidP="00C955E7">
      <w:pPr>
        <w:spacing w:before="120"/>
        <w:ind w:firstLine="720"/>
        <w:jc w:val="both"/>
      </w:pPr>
      <w:r w:rsidRPr="006B5B1B">
        <w:t xml:space="preserve">В АО «Гидропроект» </w:t>
      </w:r>
      <w:r w:rsidR="005660FC" w:rsidRPr="006B5B1B">
        <w:t>действует</w:t>
      </w:r>
      <w:r w:rsidRPr="006B5B1B">
        <w:t xml:space="preserve"> система наставничества, в рамках которой повышают квалификацию молодые специалисты</w:t>
      </w:r>
      <w:r w:rsidR="006A4739" w:rsidRPr="006B5B1B">
        <w:t xml:space="preserve"> – проектировщики и изыскатели</w:t>
      </w:r>
      <w:r w:rsidRPr="006B5B1B">
        <w:t>. В 201</w:t>
      </w:r>
      <w:r w:rsidR="00BD21A2" w:rsidRPr="006B5B1B">
        <w:t>7</w:t>
      </w:r>
      <w:r w:rsidRPr="006B5B1B">
        <w:t xml:space="preserve"> году </w:t>
      </w:r>
      <w:r w:rsidR="003F7ACF" w:rsidRPr="006B5B1B">
        <w:t>повышени</w:t>
      </w:r>
      <w:r w:rsidR="00223B5A" w:rsidRPr="006B5B1B">
        <w:t>е</w:t>
      </w:r>
      <w:r w:rsidR="003F7ACF" w:rsidRPr="006B5B1B">
        <w:t xml:space="preserve"> квалификации  </w:t>
      </w:r>
      <w:r w:rsidR="00223B5A" w:rsidRPr="006B5B1B">
        <w:t>осуществлялось в рабочем порядке, на рабочих местах</w:t>
      </w:r>
      <w:r w:rsidR="00E2220A" w:rsidRPr="006B5B1B">
        <w:t xml:space="preserve">. В течение года повысили квалификацию и переведены на более высокий разряд по оплате труда </w:t>
      </w:r>
      <w:r w:rsidR="00146DFF" w:rsidRPr="006B5B1B">
        <w:t>12 проектировщиков, 1 изыскатель и 2 работника технического персонала</w:t>
      </w:r>
      <w:r w:rsidR="00D459DE" w:rsidRPr="006B5B1B">
        <w:t>.</w:t>
      </w:r>
      <w:r w:rsidR="00146DFF" w:rsidRPr="006B5B1B">
        <w:t xml:space="preserve">  </w:t>
      </w:r>
      <w:r w:rsidR="00C955E7" w:rsidRPr="006B5B1B">
        <w:t>Впервые за последние 2 десятилетия наблюдается рост численности, что связано с большим объемом работы, возможностью поднять уровень оплаты труда, создать благоприятные условия труда для работников.</w:t>
      </w:r>
      <w:r w:rsidR="00E2220A" w:rsidRPr="006B5B1B">
        <w:t xml:space="preserve"> </w:t>
      </w:r>
    </w:p>
    <w:p w:rsidR="00631766" w:rsidRPr="006B5B1B" w:rsidRDefault="002967A6" w:rsidP="00C955E7">
      <w:pPr>
        <w:spacing w:before="120"/>
        <w:ind w:firstLine="720"/>
        <w:jc w:val="both"/>
      </w:pPr>
      <w:r w:rsidRPr="006B5B1B">
        <w:t>В 201</w:t>
      </w:r>
      <w:r w:rsidR="00C955E7" w:rsidRPr="006B5B1B">
        <w:t>8</w:t>
      </w:r>
      <w:r w:rsidRPr="006B5B1B">
        <w:t xml:space="preserve"> году</w:t>
      </w:r>
      <w:r w:rsidR="00C955E7" w:rsidRPr="006B5B1B">
        <w:t xml:space="preserve"> руководств</w:t>
      </w:r>
      <w:r w:rsidR="00945D33" w:rsidRPr="006B5B1B">
        <w:t>у</w:t>
      </w:r>
      <w:r w:rsidR="00C955E7" w:rsidRPr="006B5B1B">
        <w:t xml:space="preserve"> во главе с коллективом </w:t>
      </w:r>
      <w:r w:rsidR="00945D33" w:rsidRPr="006B5B1B">
        <w:t>необходимо</w:t>
      </w:r>
      <w:r w:rsidR="00C955E7" w:rsidRPr="006B5B1B">
        <w:t xml:space="preserve"> сохранить наметившиеся положительные тенденции.</w:t>
      </w:r>
    </w:p>
    <w:p w:rsidR="00FE4FD2" w:rsidRPr="006B5B1B" w:rsidRDefault="00653459" w:rsidP="00DF107E">
      <w:pPr>
        <w:spacing w:before="120" w:after="120"/>
        <w:jc w:val="both"/>
      </w:pPr>
      <w:r w:rsidRPr="006B5B1B">
        <w:rPr>
          <w:b/>
        </w:rPr>
        <w:t xml:space="preserve">Таблица </w:t>
      </w:r>
      <w:r w:rsidR="00AF3774" w:rsidRPr="006B5B1B">
        <w:rPr>
          <w:b/>
        </w:rPr>
        <w:t>8</w:t>
      </w:r>
      <w:r w:rsidR="00DF107E" w:rsidRPr="006B5B1B">
        <w:rPr>
          <w:b/>
        </w:rPr>
        <w:t>. План выполнения мероприятий по достижению целей задачи 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153"/>
        <w:gridCol w:w="2946"/>
        <w:gridCol w:w="1701"/>
        <w:gridCol w:w="1238"/>
        <w:gridCol w:w="1313"/>
      </w:tblGrid>
      <w:tr w:rsidR="0085433B" w:rsidRPr="006B5B1B">
        <w:tc>
          <w:tcPr>
            <w:tcW w:w="288" w:type="dxa"/>
            <w:tcBorders>
              <w:top w:val="single" w:sz="4" w:space="0" w:color="auto"/>
              <w:left w:val="single" w:sz="4" w:space="0" w:color="auto"/>
              <w:bottom w:val="single" w:sz="4" w:space="0" w:color="auto"/>
              <w:right w:val="single" w:sz="4" w:space="0" w:color="auto"/>
            </w:tcBorders>
            <w:vAlign w:val="center"/>
          </w:tcPr>
          <w:p w:rsidR="0085433B" w:rsidRPr="006B5B1B" w:rsidRDefault="0085433B" w:rsidP="003847C1">
            <w:pPr>
              <w:jc w:val="center"/>
              <w:rPr>
                <w:b/>
                <w:sz w:val="20"/>
                <w:szCs w:val="20"/>
              </w:rPr>
            </w:pPr>
            <w:r w:rsidRPr="006B5B1B">
              <w:rPr>
                <w:b/>
                <w:sz w:val="20"/>
                <w:szCs w:val="20"/>
              </w:rPr>
              <w:t>№</w:t>
            </w:r>
          </w:p>
        </w:tc>
        <w:tc>
          <w:tcPr>
            <w:tcW w:w="2153" w:type="dxa"/>
            <w:tcBorders>
              <w:top w:val="single" w:sz="4" w:space="0" w:color="auto"/>
              <w:left w:val="single" w:sz="4" w:space="0" w:color="auto"/>
              <w:bottom w:val="single" w:sz="4" w:space="0" w:color="auto"/>
              <w:right w:val="single" w:sz="4" w:space="0" w:color="auto"/>
            </w:tcBorders>
            <w:vAlign w:val="center"/>
          </w:tcPr>
          <w:p w:rsidR="0085433B" w:rsidRPr="006B5B1B" w:rsidRDefault="0085433B" w:rsidP="003847C1">
            <w:pPr>
              <w:jc w:val="center"/>
              <w:rPr>
                <w:b/>
                <w:sz w:val="20"/>
                <w:szCs w:val="20"/>
              </w:rPr>
            </w:pPr>
            <w:r w:rsidRPr="006B5B1B">
              <w:rPr>
                <w:b/>
                <w:sz w:val="20"/>
                <w:szCs w:val="20"/>
              </w:rPr>
              <w:t>ЦЕЛИ</w:t>
            </w:r>
          </w:p>
        </w:tc>
        <w:tc>
          <w:tcPr>
            <w:tcW w:w="2946" w:type="dxa"/>
            <w:tcBorders>
              <w:top w:val="single" w:sz="4" w:space="0" w:color="auto"/>
              <w:left w:val="single" w:sz="4" w:space="0" w:color="auto"/>
              <w:bottom w:val="single" w:sz="4" w:space="0" w:color="auto"/>
              <w:right w:val="single" w:sz="4" w:space="0" w:color="auto"/>
            </w:tcBorders>
            <w:vAlign w:val="center"/>
          </w:tcPr>
          <w:p w:rsidR="0085433B" w:rsidRPr="006B5B1B" w:rsidRDefault="0085433B" w:rsidP="003847C1">
            <w:pPr>
              <w:jc w:val="center"/>
              <w:rPr>
                <w:b/>
                <w:sz w:val="20"/>
                <w:szCs w:val="20"/>
              </w:rPr>
            </w:pPr>
            <w:r w:rsidRPr="006B5B1B">
              <w:rPr>
                <w:b/>
                <w:sz w:val="20"/>
                <w:szCs w:val="20"/>
              </w:rPr>
              <w:t>Мероприятия по достижению целей</w:t>
            </w:r>
          </w:p>
        </w:tc>
        <w:tc>
          <w:tcPr>
            <w:tcW w:w="1701" w:type="dxa"/>
            <w:tcBorders>
              <w:top w:val="single" w:sz="4" w:space="0" w:color="auto"/>
              <w:left w:val="single" w:sz="4" w:space="0" w:color="auto"/>
              <w:bottom w:val="single" w:sz="4" w:space="0" w:color="auto"/>
              <w:right w:val="single" w:sz="4" w:space="0" w:color="auto"/>
            </w:tcBorders>
            <w:vAlign w:val="center"/>
          </w:tcPr>
          <w:p w:rsidR="0085433B" w:rsidRPr="006B5B1B" w:rsidRDefault="0085433B" w:rsidP="00DF107E">
            <w:pPr>
              <w:jc w:val="center"/>
              <w:rPr>
                <w:b/>
                <w:sz w:val="20"/>
                <w:szCs w:val="20"/>
              </w:rPr>
            </w:pPr>
            <w:r w:rsidRPr="006B5B1B">
              <w:rPr>
                <w:b/>
                <w:sz w:val="20"/>
                <w:szCs w:val="20"/>
              </w:rPr>
              <w:t>Ответственный за выполнение мероприятия</w:t>
            </w:r>
          </w:p>
        </w:tc>
        <w:tc>
          <w:tcPr>
            <w:tcW w:w="1238" w:type="dxa"/>
            <w:tcBorders>
              <w:top w:val="single" w:sz="4" w:space="0" w:color="auto"/>
              <w:left w:val="single" w:sz="4" w:space="0" w:color="auto"/>
              <w:bottom w:val="single" w:sz="4" w:space="0" w:color="auto"/>
              <w:right w:val="single" w:sz="4" w:space="0" w:color="auto"/>
            </w:tcBorders>
            <w:vAlign w:val="center"/>
          </w:tcPr>
          <w:p w:rsidR="0085433B" w:rsidRPr="006B5B1B" w:rsidRDefault="0085433B">
            <w:pPr>
              <w:jc w:val="center"/>
              <w:rPr>
                <w:b/>
                <w:sz w:val="20"/>
                <w:szCs w:val="20"/>
              </w:rPr>
            </w:pPr>
            <w:r w:rsidRPr="006B5B1B">
              <w:rPr>
                <w:b/>
                <w:sz w:val="20"/>
                <w:szCs w:val="20"/>
              </w:rPr>
              <w:t>Затраты</w:t>
            </w:r>
          </w:p>
          <w:p w:rsidR="0085433B" w:rsidRPr="006B5B1B" w:rsidRDefault="0085433B">
            <w:pPr>
              <w:jc w:val="center"/>
              <w:rPr>
                <w:b/>
                <w:sz w:val="20"/>
                <w:szCs w:val="20"/>
              </w:rPr>
            </w:pPr>
            <w:r w:rsidRPr="006B5B1B">
              <w:rPr>
                <w:b/>
                <w:sz w:val="20"/>
                <w:szCs w:val="20"/>
              </w:rPr>
              <w:t xml:space="preserve">(тыс. </w:t>
            </w:r>
            <w:proofErr w:type="spellStart"/>
            <w:r w:rsidRPr="006B5B1B">
              <w:rPr>
                <w:b/>
                <w:sz w:val="20"/>
                <w:szCs w:val="20"/>
              </w:rPr>
              <w:t>сум</w:t>
            </w:r>
            <w:proofErr w:type="spellEnd"/>
            <w:r w:rsidRPr="006B5B1B">
              <w:rPr>
                <w:b/>
                <w:sz w:val="20"/>
                <w:szCs w:val="20"/>
              </w:rPr>
              <w:t>)</w:t>
            </w:r>
          </w:p>
        </w:tc>
        <w:tc>
          <w:tcPr>
            <w:tcW w:w="1313" w:type="dxa"/>
            <w:tcBorders>
              <w:top w:val="single" w:sz="4" w:space="0" w:color="auto"/>
              <w:left w:val="single" w:sz="4" w:space="0" w:color="auto"/>
              <w:bottom w:val="single" w:sz="4" w:space="0" w:color="auto"/>
              <w:right w:val="single" w:sz="4" w:space="0" w:color="auto"/>
            </w:tcBorders>
            <w:vAlign w:val="center"/>
          </w:tcPr>
          <w:p w:rsidR="0085433B" w:rsidRPr="006B5B1B" w:rsidRDefault="0085433B" w:rsidP="00DF107E">
            <w:pPr>
              <w:jc w:val="center"/>
              <w:rPr>
                <w:b/>
                <w:sz w:val="20"/>
                <w:szCs w:val="20"/>
              </w:rPr>
            </w:pPr>
            <w:r w:rsidRPr="006B5B1B">
              <w:rPr>
                <w:b/>
                <w:sz w:val="20"/>
                <w:szCs w:val="20"/>
              </w:rPr>
              <w:t>Сроки испол</w:t>
            </w:r>
            <w:r w:rsidR="00376497" w:rsidRPr="006B5B1B">
              <w:rPr>
                <w:b/>
                <w:sz w:val="20"/>
                <w:szCs w:val="20"/>
              </w:rPr>
              <w:t>не</w:t>
            </w:r>
            <w:r w:rsidRPr="006B5B1B">
              <w:rPr>
                <w:b/>
                <w:sz w:val="20"/>
                <w:szCs w:val="20"/>
              </w:rPr>
              <w:t xml:space="preserve">ния </w:t>
            </w:r>
          </w:p>
        </w:tc>
      </w:tr>
      <w:tr w:rsidR="0085433B" w:rsidRPr="006B5B1B">
        <w:trPr>
          <w:trHeight w:val="726"/>
        </w:trPr>
        <w:tc>
          <w:tcPr>
            <w:tcW w:w="288" w:type="dxa"/>
            <w:tcBorders>
              <w:top w:val="single" w:sz="4" w:space="0" w:color="auto"/>
              <w:left w:val="single" w:sz="4" w:space="0" w:color="auto"/>
              <w:bottom w:val="single" w:sz="4" w:space="0" w:color="auto"/>
              <w:right w:val="single" w:sz="4" w:space="0" w:color="auto"/>
            </w:tcBorders>
          </w:tcPr>
          <w:p w:rsidR="0085433B" w:rsidRPr="006B5B1B" w:rsidRDefault="0085433B" w:rsidP="002848D4">
            <w:pPr>
              <w:jc w:val="center"/>
              <w:rPr>
                <w:sz w:val="20"/>
                <w:szCs w:val="20"/>
              </w:rPr>
            </w:pPr>
            <w:r w:rsidRPr="006B5B1B">
              <w:rPr>
                <w:sz w:val="20"/>
                <w:szCs w:val="20"/>
              </w:rPr>
              <w:t>1</w:t>
            </w:r>
          </w:p>
        </w:tc>
        <w:tc>
          <w:tcPr>
            <w:tcW w:w="2153" w:type="dxa"/>
            <w:tcBorders>
              <w:top w:val="single" w:sz="4" w:space="0" w:color="auto"/>
              <w:left w:val="single" w:sz="4" w:space="0" w:color="auto"/>
              <w:bottom w:val="single" w:sz="4" w:space="0" w:color="auto"/>
              <w:right w:val="single" w:sz="4" w:space="0" w:color="auto"/>
            </w:tcBorders>
          </w:tcPr>
          <w:p w:rsidR="0085433B" w:rsidRPr="00EF03FB" w:rsidRDefault="0085433B" w:rsidP="00F02472">
            <w:pPr>
              <w:pStyle w:val="a9"/>
              <w:tabs>
                <w:tab w:val="left" w:pos="708"/>
              </w:tabs>
              <w:jc w:val="both"/>
              <w:rPr>
                <w:sz w:val="20"/>
                <w:szCs w:val="20"/>
              </w:rPr>
            </w:pPr>
            <w:r w:rsidRPr="00EF03FB">
              <w:rPr>
                <w:sz w:val="20"/>
                <w:szCs w:val="20"/>
              </w:rPr>
              <w:t>Повышение квалификации сотрудников</w:t>
            </w:r>
            <w:r w:rsidR="00F02472" w:rsidRPr="00EF03FB">
              <w:rPr>
                <w:sz w:val="20"/>
                <w:szCs w:val="20"/>
              </w:rPr>
              <w:t xml:space="preserve"> </w:t>
            </w:r>
            <w:r w:rsidRPr="00EF03FB">
              <w:rPr>
                <w:sz w:val="20"/>
                <w:szCs w:val="20"/>
              </w:rPr>
              <w:t>по специализированным направлениям не менее  трех человек</w:t>
            </w:r>
          </w:p>
        </w:tc>
        <w:tc>
          <w:tcPr>
            <w:tcW w:w="2946" w:type="dxa"/>
            <w:tcBorders>
              <w:top w:val="single" w:sz="4" w:space="0" w:color="auto"/>
              <w:left w:val="single" w:sz="4" w:space="0" w:color="auto"/>
              <w:bottom w:val="single" w:sz="4" w:space="0" w:color="auto"/>
              <w:right w:val="single" w:sz="4" w:space="0" w:color="auto"/>
            </w:tcBorders>
          </w:tcPr>
          <w:p w:rsidR="0085433B" w:rsidRPr="006B5B1B" w:rsidRDefault="0085433B" w:rsidP="00AE6AF9">
            <w:pPr>
              <w:jc w:val="both"/>
              <w:rPr>
                <w:bCs/>
                <w:sz w:val="20"/>
                <w:szCs w:val="20"/>
              </w:rPr>
            </w:pPr>
            <w:r w:rsidRPr="006B5B1B">
              <w:rPr>
                <w:bCs/>
                <w:sz w:val="20"/>
                <w:szCs w:val="20"/>
              </w:rPr>
              <w:t>Направление на курсы</w:t>
            </w:r>
          </w:p>
          <w:p w:rsidR="0085433B" w:rsidRPr="006B5B1B" w:rsidRDefault="005D23B3" w:rsidP="0065213D">
            <w:pPr>
              <w:jc w:val="both"/>
              <w:rPr>
                <w:bCs/>
                <w:sz w:val="20"/>
                <w:szCs w:val="20"/>
              </w:rPr>
            </w:pPr>
            <w:r w:rsidRPr="006B5B1B">
              <w:rPr>
                <w:bCs/>
                <w:sz w:val="20"/>
                <w:szCs w:val="20"/>
              </w:rPr>
              <w:t xml:space="preserve">Повышение </w:t>
            </w:r>
            <w:r w:rsidR="0085433B" w:rsidRPr="006B5B1B">
              <w:rPr>
                <w:bCs/>
                <w:sz w:val="20"/>
                <w:szCs w:val="20"/>
              </w:rPr>
              <w:t>квалификации</w:t>
            </w:r>
            <w:r w:rsidRPr="006B5B1B">
              <w:rPr>
                <w:bCs/>
                <w:sz w:val="20"/>
                <w:szCs w:val="20"/>
              </w:rPr>
              <w:t xml:space="preserve"> проектировщиков,</w:t>
            </w:r>
            <w:r w:rsidR="0085433B" w:rsidRPr="006B5B1B">
              <w:rPr>
                <w:bCs/>
                <w:sz w:val="20"/>
                <w:szCs w:val="20"/>
              </w:rPr>
              <w:t xml:space="preserve"> специалистов по </w:t>
            </w:r>
            <w:r w:rsidRPr="006B5B1B">
              <w:rPr>
                <w:bCs/>
                <w:sz w:val="20"/>
                <w:szCs w:val="20"/>
              </w:rPr>
              <w:t>внедрению ИКТ</w:t>
            </w:r>
            <w:r w:rsidR="0085433B" w:rsidRPr="006B5B1B">
              <w:rPr>
                <w:bCs/>
                <w:sz w:val="20"/>
                <w:szCs w:val="20"/>
              </w:rPr>
              <w:t xml:space="preserve">, корпоративному управлению предприятием </w:t>
            </w:r>
          </w:p>
        </w:tc>
        <w:tc>
          <w:tcPr>
            <w:tcW w:w="1701" w:type="dxa"/>
            <w:tcBorders>
              <w:top w:val="single" w:sz="4" w:space="0" w:color="auto"/>
              <w:left w:val="single" w:sz="4" w:space="0" w:color="auto"/>
              <w:bottom w:val="single" w:sz="4" w:space="0" w:color="auto"/>
              <w:right w:val="single" w:sz="4" w:space="0" w:color="auto"/>
            </w:tcBorders>
          </w:tcPr>
          <w:p w:rsidR="0085433B" w:rsidRPr="006B5B1B" w:rsidRDefault="0085433B" w:rsidP="002848D4">
            <w:pPr>
              <w:jc w:val="center"/>
              <w:rPr>
                <w:sz w:val="20"/>
                <w:szCs w:val="20"/>
              </w:rPr>
            </w:pPr>
            <w:r w:rsidRPr="006B5B1B">
              <w:rPr>
                <w:sz w:val="20"/>
                <w:szCs w:val="20"/>
              </w:rPr>
              <w:t>Руководство</w:t>
            </w:r>
          </w:p>
        </w:tc>
        <w:tc>
          <w:tcPr>
            <w:tcW w:w="1238" w:type="dxa"/>
            <w:tcBorders>
              <w:top w:val="single" w:sz="4" w:space="0" w:color="auto"/>
              <w:left w:val="single" w:sz="4" w:space="0" w:color="auto"/>
              <w:bottom w:val="single" w:sz="4" w:space="0" w:color="auto"/>
              <w:right w:val="single" w:sz="4" w:space="0" w:color="auto"/>
            </w:tcBorders>
          </w:tcPr>
          <w:p w:rsidR="0085433B" w:rsidRPr="006B5B1B" w:rsidRDefault="004E055F" w:rsidP="002848D4">
            <w:pPr>
              <w:jc w:val="center"/>
              <w:rPr>
                <w:sz w:val="20"/>
                <w:szCs w:val="20"/>
              </w:rPr>
            </w:pPr>
            <w:r w:rsidRPr="006B5B1B">
              <w:rPr>
                <w:sz w:val="20"/>
                <w:szCs w:val="20"/>
              </w:rPr>
              <w:t>8</w:t>
            </w:r>
            <w:r w:rsidR="00B35A23" w:rsidRPr="006B5B1B">
              <w:rPr>
                <w:sz w:val="20"/>
                <w:szCs w:val="20"/>
              </w:rPr>
              <w:t xml:space="preserve"> </w:t>
            </w:r>
            <w:r w:rsidRPr="006B5B1B">
              <w:rPr>
                <w:sz w:val="20"/>
                <w:szCs w:val="20"/>
              </w:rPr>
              <w:t>5</w:t>
            </w:r>
            <w:r w:rsidR="00B35A23" w:rsidRPr="006B5B1B">
              <w:rPr>
                <w:sz w:val="20"/>
                <w:szCs w:val="20"/>
              </w:rPr>
              <w:t>00</w:t>
            </w:r>
            <w:r w:rsidR="0085433B" w:rsidRPr="006B5B1B">
              <w:rPr>
                <w:sz w:val="20"/>
                <w:szCs w:val="20"/>
              </w:rPr>
              <w:t>,0</w:t>
            </w:r>
          </w:p>
        </w:tc>
        <w:tc>
          <w:tcPr>
            <w:tcW w:w="1313" w:type="dxa"/>
            <w:tcBorders>
              <w:top w:val="single" w:sz="4" w:space="0" w:color="auto"/>
              <w:left w:val="single" w:sz="4" w:space="0" w:color="auto"/>
              <w:bottom w:val="single" w:sz="4" w:space="0" w:color="auto"/>
              <w:right w:val="single" w:sz="4" w:space="0" w:color="auto"/>
            </w:tcBorders>
          </w:tcPr>
          <w:p w:rsidR="0085433B" w:rsidRPr="006B5B1B" w:rsidRDefault="0085433B" w:rsidP="002848D4">
            <w:pPr>
              <w:jc w:val="center"/>
              <w:rPr>
                <w:sz w:val="20"/>
                <w:szCs w:val="20"/>
              </w:rPr>
            </w:pPr>
            <w:r w:rsidRPr="006B5B1B">
              <w:rPr>
                <w:sz w:val="20"/>
                <w:szCs w:val="20"/>
              </w:rPr>
              <w:t>В течение года</w:t>
            </w:r>
          </w:p>
        </w:tc>
      </w:tr>
    </w:tbl>
    <w:p w:rsidR="00DF107E" w:rsidRPr="006B5B1B" w:rsidRDefault="00DF107E"/>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153"/>
        <w:gridCol w:w="2946"/>
        <w:gridCol w:w="1701"/>
        <w:gridCol w:w="1238"/>
        <w:gridCol w:w="1313"/>
      </w:tblGrid>
      <w:tr w:rsidR="0085433B" w:rsidRPr="006B5B1B">
        <w:trPr>
          <w:trHeight w:val="276"/>
        </w:trPr>
        <w:tc>
          <w:tcPr>
            <w:tcW w:w="288" w:type="dxa"/>
            <w:tcBorders>
              <w:top w:val="single" w:sz="4" w:space="0" w:color="auto"/>
              <w:left w:val="single" w:sz="4" w:space="0" w:color="auto"/>
              <w:bottom w:val="single" w:sz="4" w:space="0" w:color="auto"/>
              <w:right w:val="single" w:sz="4" w:space="0" w:color="auto"/>
            </w:tcBorders>
          </w:tcPr>
          <w:p w:rsidR="0085433B" w:rsidRPr="006B5B1B" w:rsidRDefault="0085433B" w:rsidP="002848D4">
            <w:pPr>
              <w:jc w:val="center"/>
              <w:rPr>
                <w:sz w:val="20"/>
                <w:szCs w:val="20"/>
              </w:rPr>
            </w:pPr>
            <w:r w:rsidRPr="006B5B1B">
              <w:rPr>
                <w:sz w:val="20"/>
                <w:szCs w:val="20"/>
              </w:rPr>
              <w:t>2</w:t>
            </w:r>
          </w:p>
        </w:tc>
        <w:tc>
          <w:tcPr>
            <w:tcW w:w="2153" w:type="dxa"/>
            <w:tcBorders>
              <w:top w:val="single" w:sz="4" w:space="0" w:color="auto"/>
              <w:left w:val="single" w:sz="4" w:space="0" w:color="auto"/>
              <w:bottom w:val="single" w:sz="4" w:space="0" w:color="auto"/>
              <w:right w:val="single" w:sz="4" w:space="0" w:color="auto"/>
            </w:tcBorders>
          </w:tcPr>
          <w:p w:rsidR="0085433B" w:rsidRPr="00EF03FB" w:rsidRDefault="00773696" w:rsidP="00773696">
            <w:pPr>
              <w:pStyle w:val="a9"/>
              <w:tabs>
                <w:tab w:val="left" w:pos="708"/>
              </w:tabs>
              <w:jc w:val="both"/>
              <w:rPr>
                <w:sz w:val="20"/>
                <w:szCs w:val="20"/>
              </w:rPr>
            </w:pPr>
            <w:r w:rsidRPr="00EF03FB">
              <w:rPr>
                <w:sz w:val="20"/>
                <w:szCs w:val="20"/>
              </w:rPr>
              <w:t>С</w:t>
            </w:r>
            <w:r w:rsidR="0085433B" w:rsidRPr="00EF03FB">
              <w:rPr>
                <w:sz w:val="20"/>
                <w:szCs w:val="20"/>
              </w:rPr>
              <w:t>оздание благоприятных условий для труда</w:t>
            </w:r>
          </w:p>
        </w:tc>
        <w:tc>
          <w:tcPr>
            <w:tcW w:w="2946" w:type="dxa"/>
            <w:tcBorders>
              <w:top w:val="single" w:sz="4" w:space="0" w:color="auto"/>
              <w:left w:val="single" w:sz="4" w:space="0" w:color="auto"/>
              <w:bottom w:val="single" w:sz="4" w:space="0" w:color="auto"/>
              <w:right w:val="single" w:sz="4" w:space="0" w:color="auto"/>
            </w:tcBorders>
          </w:tcPr>
          <w:p w:rsidR="007003BE" w:rsidRPr="006B5B1B" w:rsidRDefault="007003BE" w:rsidP="00AE6AF9">
            <w:pPr>
              <w:jc w:val="both"/>
              <w:rPr>
                <w:sz w:val="20"/>
                <w:szCs w:val="20"/>
              </w:rPr>
            </w:pPr>
            <w:r w:rsidRPr="006B5B1B">
              <w:rPr>
                <w:sz w:val="20"/>
                <w:szCs w:val="20"/>
              </w:rPr>
              <w:t>Улучшение с</w:t>
            </w:r>
            <w:r w:rsidR="0085433B" w:rsidRPr="006B5B1B">
              <w:rPr>
                <w:sz w:val="20"/>
                <w:szCs w:val="20"/>
              </w:rPr>
              <w:t>анитарно-гигиенических условий</w:t>
            </w:r>
            <w:r w:rsidRPr="006B5B1B">
              <w:rPr>
                <w:sz w:val="20"/>
                <w:szCs w:val="20"/>
              </w:rPr>
              <w:t>:</w:t>
            </w:r>
            <w:r w:rsidR="0085433B" w:rsidRPr="006B5B1B">
              <w:rPr>
                <w:sz w:val="20"/>
                <w:szCs w:val="20"/>
              </w:rPr>
              <w:t xml:space="preserve"> </w:t>
            </w:r>
          </w:p>
          <w:p w:rsidR="00B1257D" w:rsidRPr="006B5B1B" w:rsidRDefault="00B1257D" w:rsidP="00010A12">
            <w:pPr>
              <w:numPr>
                <w:ilvl w:val="0"/>
                <w:numId w:val="19"/>
              </w:numPr>
              <w:tabs>
                <w:tab w:val="clear" w:pos="720"/>
                <w:tab w:val="num" w:pos="286"/>
              </w:tabs>
              <w:ind w:left="286" w:hanging="286"/>
              <w:jc w:val="both"/>
              <w:rPr>
                <w:b/>
                <w:sz w:val="20"/>
                <w:szCs w:val="20"/>
              </w:rPr>
            </w:pPr>
            <w:r w:rsidRPr="006B5B1B">
              <w:rPr>
                <w:sz w:val="20"/>
                <w:szCs w:val="20"/>
              </w:rPr>
              <w:t>ремонт и покупка новых кондиционеров;</w:t>
            </w:r>
          </w:p>
          <w:p w:rsidR="0085433B" w:rsidRPr="006B5B1B" w:rsidRDefault="0085433B" w:rsidP="00010A12">
            <w:pPr>
              <w:numPr>
                <w:ilvl w:val="0"/>
                <w:numId w:val="19"/>
              </w:numPr>
              <w:tabs>
                <w:tab w:val="clear" w:pos="720"/>
                <w:tab w:val="num" w:pos="286"/>
              </w:tabs>
              <w:ind w:left="286" w:hanging="286"/>
              <w:jc w:val="both"/>
              <w:rPr>
                <w:sz w:val="20"/>
                <w:szCs w:val="20"/>
              </w:rPr>
            </w:pPr>
            <w:r w:rsidRPr="006B5B1B">
              <w:rPr>
                <w:sz w:val="20"/>
                <w:szCs w:val="20"/>
              </w:rPr>
              <w:t>приобретение современной офисной мебели;</w:t>
            </w:r>
          </w:p>
          <w:p w:rsidR="0085433B" w:rsidRPr="006B5B1B" w:rsidRDefault="0085433B" w:rsidP="002E00A1">
            <w:pPr>
              <w:ind w:left="286"/>
              <w:jc w:val="both"/>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5433B" w:rsidRPr="006B5B1B" w:rsidRDefault="0085433B" w:rsidP="002848D4">
            <w:pPr>
              <w:jc w:val="center"/>
              <w:rPr>
                <w:sz w:val="20"/>
                <w:szCs w:val="20"/>
              </w:rPr>
            </w:pPr>
            <w:r w:rsidRPr="006B5B1B">
              <w:rPr>
                <w:sz w:val="20"/>
                <w:szCs w:val="20"/>
              </w:rPr>
              <w:t xml:space="preserve">Руководство </w:t>
            </w:r>
          </w:p>
          <w:p w:rsidR="0085433B" w:rsidRPr="006B5B1B" w:rsidRDefault="0085433B" w:rsidP="002848D4">
            <w:pPr>
              <w:jc w:val="center"/>
              <w:rPr>
                <w:sz w:val="20"/>
                <w:szCs w:val="20"/>
              </w:rPr>
            </w:pPr>
            <w:r w:rsidRPr="006B5B1B">
              <w:rPr>
                <w:sz w:val="20"/>
                <w:szCs w:val="20"/>
              </w:rPr>
              <w:t>Начальники подразделений</w:t>
            </w:r>
          </w:p>
          <w:p w:rsidR="0085433B" w:rsidRPr="006B5B1B" w:rsidRDefault="0085433B" w:rsidP="002848D4">
            <w:pPr>
              <w:jc w:val="center"/>
              <w:rPr>
                <w:b/>
                <w:sz w:val="20"/>
                <w:szCs w:val="20"/>
              </w:rPr>
            </w:pPr>
            <w:r w:rsidRPr="006B5B1B">
              <w:rPr>
                <w:sz w:val="20"/>
                <w:szCs w:val="20"/>
              </w:rPr>
              <w:t>Э</w:t>
            </w:r>
            <w:r w:rsidR="006A4739" w:rsidRPr="006B5B1B">
              <w:rPr>
                <w:sz w:val="20"/>
                <w:szCs w:val="20"/>
              </w:rPr>
              <w:t>ХО</w:t>
            </w:r>
          </w:p>
        </w:tc>
        <w:tc>
          <w:tcPr>
            <w:tcW w:w="1238" w:type="dxa"/>
            <w:tcBorders>
              <w:top w:val="single" w:sz="4" w:space="0" w:color="auto"/>
              <w:left w:val="single" w:sz="4" w:space="0" w:color="auto"/>
              <w:bottom w:val="single" w:sz="4" w:space="0" w:color="auto"/>
              <w:right w:val="single" w:sz="4" w:space="0" w:color="auto"/>
            </w:tcBorders>
          </w:tcPr>
          <w:p w:rsidR="0085433B" w:rsidRPr="006B5B1B" w:rsidRDefault="002E00A1" w:rsidP="002848D4">
            <w:pPr>
              <w:jc w:val="center"/>
              <w:rPr>
                <w:sz w:val="20"/>
                <w:szCs w:val="20"/>
              </w:rPr>
            </w:pPr>
            <w:r w:rsidRPr="006B5B1B">
              <w:rPr>
                <w:sz w:val="20"/>
                <w:szCs w:val="20"/>
              </w:rPr>
              <w:t>100 0</w:t>
            </w:r>
            <w:r w:rsidR="0085433B" w:rsidRPr="006B5B1B">
              <w:rPr>
                <w:sz w:val="20"/>
                <w:szCs w:val="20"/>
              </w:rPr>
              <w:t>00,0</w:t>
            </w:r>
          </w:p>
          <w:p w:rsidR="002967A6" w:rsidRPr="006B5B1B" w:rsidRDefault="002967A6" w:rsidP="00B1257D">
            <w:pPr>
              <w:jc w:val="center"/>
              <w:rPr>
                <w:sz w:val="20"/>
                <w:szCs w:val="20"/>
              </w:rPr>
            </w:pPr>
          </w:p>
        </w:tc>
        <w:tc>
          <w:tcPr>
            <w:tcW w:w="1313" w:type="dxa"/>
            <w:tcBorders>
              <w:top w:val="single" w:sz="4" w:space="0" w:color="auto"/>
              <w:left w:val="single" w:sz="4" w:space="0" w:color="auto"/>
              <w:bottom w:val="single" w:sz="4" w:space="0" w:color="auto"/>
              <w:right w:val="single" w:sz="4" w:space="0" w:color="auto"/>
            </w:tcBorders>
          </w:tcPr>
          <w:p w:rsidR="0085433B" w:rsidRPr="006B5B1B" w:rsidRDefault="0085433B" w:rsidP="002848D4">
            <w:pPr>
              <w:jc w:val="center"/>
              <w:rPr>
                <w:sz w:val="20"/>
                <w:szCs w:val="20"/>
              </w:rPr>
            </w:pPr>
            <w:r w:rsidRPr="006B5B1B">
              <w:rPr>
                <w:sz w:val="20"/>
                <w:szCs w:val="20"/>
              </w:rPr>
              <w:t>В течение года</w:t>
            </w:r>
          </w:p>
        </w:tc>
      </w:tr>
    </w:tbl>
    <w:p w:rsidR="00A34563" w:rsidRDefault="00A34563" w:rsidP="00A34563">
      <w:pPr>
        <w:pStyle w:val="30"/>
        <w:spacing w:before="120" w:after="0"/>
      </w:pPr>
      <w:bookmarkStart w:id="66" w:name="_Toc376874896"/>
      <w:bookmarkStart w:id="67" w:name="_Toc352400907"/>
    </w:p>
    <w:p w:rsidR="00B32A78" w:rsidRDefault="00B32A78" w:rsidP="00B32A78"/>
    <w:p w:rsidR="00B232E2" w:rsidRDefault="00B232E2" w:rsidP="00B32A78"/>
    <w:p w:rsidR="00A34563" w:rsidRPr="006B5B1B" w:rsidRDefault="00FE4FD2" w:rsidP="00010A12">
      <w:pPr>
        <w:pStyle w:val="30"/>
        <w:numPr>
          <w:ilvl w:val="1"/>
          <w:numId w:val="23"/>
        </w:numPr>
        <w:spacing w:before="120" w:after="0"/>
      </w:pPr>
      <w:r w:rsidRPr="006B5B1B">
        <w:lastRenderedPageBreak/>
        <w:t xml:space="preserve">   </w:t>
      </w:r>
      <w:bookmarkStart w:id="68" w:name="_Toc512265429"/>
      <w:r w:rsidR="00A34563" w:rsidRPr="006B5B1B">
        <w:t>Анализ выполнения Бизнес-плана 201</w:t>
      </w:r>
      <w:r w:rsidR="006259A9" w:rsidRPr="006B5B1B">
        <w:t>7</w:t>
      </w:r>
      <w:r w:rsidR="00A34563" w:rsidRPr="006B5B1B">
        <w:t xml:space="preserve"> года.</w:t>
      </w:r>
      <w:bookmarkEnd w:id="66"/>
      <w:bookmarkEnd w:id="68"/>
    </w:p>
    <w:tbl>
      <w:tblPr>
        <w:tblpPr w:leftFromText="180" w:rightFromText="180" w:vertAnchor="text" w:horzAnchor="page" w:tblpX="1537" w:tblpY="192"/>
        <w:tblW w:w="9464" w:type="dxa"/>
        <w:tblLayout w:type="fixed"/>
        <w:tblLook w:val="04A0" w:firstRow="1" w:lastRow="0" w:firstColumn="1" w:lastColumn="0" w:noHBand="0" w:noVBand="1"/>
      </w:tblPr>
      <w:tblGrid>
        <w:gridCol w:w="2590"/>
        <w:gridCol w:w="1823"/>
        <w:gridCol w:w="1932"/>
        <w:gridCol w:w="1985"/>
        <w:gridCol w:w="1134"/>
      </w:tblGrid>
      <w:tr w:rsidR="00132D81" w:rsidRPr="006B5B1B" w:rsidTr="00FE4FD2">
        <w:trPr>
          <w:trHeight w:val="80"/>
        </w:trPr>
        <w:tc>
          <w:tcPr>
            <w:tcW w:w="9464" w:type="dxa"/>
            <w:gridSpan w:val="5"/>
            <w:tcBorders>
              <w:top w:val="nil"/>
              <w:left w:val="nil"/>
              <w:bottom w:val="single" w:sz="8" w:space="0" w:color="auto"/>
              <w:right w:val="nil"/>
            </w:tcBorders>
            <w:shd w:val="clear" w:color="auto" w:fill="auto"/>
            <w:noWrap/>
            <w:vAlign w:val="center"/>
            <w:hideMark/>
          </w:tcPr>
          <w:p w:rsidR="00132D81" w:rsidRPr="006B5B1B" w:rsidRDefault="00132D81" w:rsidP="00132D81">
            <w:pPr>
              <w:jc w:val="center"/>
              <w:rPr>
                <w:b/>
                <w:bCs/>
              </w:rPr>
            </w:pPr>
            <w:r w:rsidRPr="006B5B1B">
              <w:rPr>
                <w:b/>
                <w:bCs/>
              </w:rPr>
              <w:t xml:space="preserve">     Таблица 9.  Анализ отклонений за 2017 г. </w:t>
            </w:r>
          </w:p>
          <w:p w:rsidR="00F02472" w:rsidRPr="006B5B1B" w:rsidRDefault="00F02472" w:rsidP="00132D81">
            <w:pPr>
              <w:jc w:val="center"/>
              <w:rPr>
                <w:b/>
                <w:bCs/>
              </w:rPr>
            </w:pPr>
          </w:p>
        </w:tc>
      </w:tr>
      <w:tr w:rsidR="00132D81" w:rsidRPr="006B5B1B" w:rsidTr="00FE4FD2">
        <w:trPr>
          <w:trHeight w:val="870"/>
        </w:trPr>
        <w:tc>
          <w:tcPr>
            <w:tcW w:w="2590" w:type="dxa"/>
            <w:vMerge w:val="restart"/>
            <w:tcBorders>
              <w:top w:val="nil"/>
              <w:left w:val="single" w:sz="8" w:space="0" w:color="auto"/>
              <w:bottom w:val="single" w:sz="8" w:space="0" w:color="000000"/>
              <w:right w:val="single" w:sz="8" w:space="0" w:color="auto"/>
            </w:tcBorders>
            <w:shd w:val="clear" w:color="auto" w:fill="auto"/>
            <w:vAlign w:val="center"/>
            <w:hideMark/>
          </w:tcPr>
          <w:p w:rsidR="00132D81" w:rsidRPr="006B5B1B" w:rsidRDefault="00132D81" w:rsidP="00132D81">
            <w:pPr>
              <w:jc w:val="center"/>
              <w:rPr>
                <w:b/>
                <w:bCs/>
                <w:sz w:val="22"/>
                <w:szCs w:val="22"/>
              </w:rPr>
            </w:pPr>
            <w:r w:rsidRPr="006B5B1B">
              <w:rPr>
                <w:b/>
                <w:bCs/>
                <w:sz w:val="22"/>
                <w:szCs w:val="22"/>
              </w:rPr>
              <w:t>Наименование показателей</w:t>
            </w:r>
          </w:p>
        </w:tc>
        <w:tc>
          <w:tcPr>
            <w:tcW w:w="1823" w:type="dxa"/>
            <w:tcBorders>
              <w:top w:val="nil"/>
              <w:left w:val="nil"/>
              <w:bottom w:val="nil"/>
              <w:right w:val="single" w:sz="8" w:space="0" w:color="auto"/>
            </w:tcBorders>
            <w:shd w:val="clear" w:color="auto" w:fill="auto"/>
            <w:vAlign w:val="center"/>
            <w:hideMark/>
          </w:tcPr>
          <w:p w:rsidR="00132D81" w:rsidRPr="006B5B1B" w:rsidRDefault="00132D81" w:rsidP="00132D81">
            <w:pPr>
              <w:jc w:val="center"/>
              <w:rPr>
                <w:b/>
                <w:bCs/>
                <w:sz w:val="22"/>
                <w:szCs w:val="22"/>
              </w:rPr>
            </w:pPr>
            <w:r w:rsidRPr="006B5B1B">
              <w:rPr>
                <w:b/>
                <w:bCs/>
                <w:sz w:val="22"/>
                <w:szCs w:val="22"/>
              </w:rPr>
              <w:t>План на 2017г. (собств. силами)</w:t>
            </w:r>
          </w:p>
        </w:tc>
        <w:tc>
          <w:tcPr>
            <w:tcW w:w="1932" w:type="dxa"/>
            <w:tcBorders>
              <w:top w:val="nil"/>
              <w:left w:val="nil"/>
              <w:bottom w:val="nil"/>
              <w:right w:val="single" w:sz="8" w:space="0" w:color="auto"/>
            </w:tcBorders>
            <w:shd w:val="clear" w:color="auto" w:fill="auto"/>
            <w:vAlign w:val="center"/>
            <w:hideMark/>
          </w:tcPr>
          <w:p w:rsidR="00132D81" w:rsidRPr="006B5B1B" w:rsidRDefault="00132D81" w:rsidP="00132D81">
            <w:pPr>
              <w:jc w:val="center"/>
              <w:rPr>
                <w:b/>
                <w:bCs/>
                <w:sz w:val="22"/>
                <w:szCs w:val="22"/>
              </w:rPr>
            </w:pPr>
            <w:r w:rsidRPr="006B5B1B">
              <w:rPr>
                <w:b/>
                <w:bCs/>
                <w:sz w:val="22"/>
                <w:szCs w:val="22"/>
              </w:rPr>
              <w:t>Фактическое выполнение,(</w:t>
            </w:r>
            <w:proofErr w:type="spellStart"/>
            <w:r w:rsidRPr="006B5B1B">
              <w:rPr>
                <w:b/>
                <w:bCs/>
                <w:sz w:val="22"/>
                <w:szCs w:val="22"/>
              </w:rPr>
              <w:t>собств.силами</w:t>
            </w:r>
            <w:proofErr w:type="spellEnd"/>
            <w:r w:rsidRPr="006B5B1B">
              <w:rPr>
                <w:b/>
                <w:bCs/>
                <w:sz w:val="22"/>
                <w:szCs w:val="22"/>
              </w:rPr>
              <w:t>)</w:t>
            </w:r>
          </w:p>
        </w:tc>
        <w:tc>
          <w:tcPr>
            <w:tcW w:w="3119" w:type="dxa"/>
            <w:gridSpan w:val="2"/>
            <w:tcBorders>
              <w:top w:val="single" w:sz="8" w:space="0" w:color="auto"/>
              <w:left w:val="nil"/>
              <w:bottom w:val="single" w:sz="8" w:space="0" w:color="auto"/>
              <w:right w:val="single" w:sz="8" w:space="0" w:color="000000"/>
            </w:tcBorders>
            <w:shd w:val="clear" w:color="auto" w:fill="auto"/>
            <w:vAlign w:val="center"/>
            <w:hideMark/>
          </w:tcPr>
          <w:p w:rsidR="00132D81" w:rsidRPr="006B5B1B" w:rsidRDefault="00132D81" w:rsidP="00132D81">
            <w:pPr>
              <w:jc w:val="center"/>
              <w:rPr>
                <w:b/>
                <w:bCs/>
                <w:sz w:val="22"/>
                <w:szCs w:val="22"/>
              </w:rPr>
            </w:pPr>
            <w:r w:rsidRPr="006B5B1B">
              <w:rPr>
                <w:b/>
                <w:bCs/>
                <w:sz w:val="22"/>
                <w:szCs w:val="22"/>
              </w:rPr>
              <w:t>Отклонение</w:t>
            </w:r>
          </w:p>
        </w:tc>
      </w:tr>
      <w:tr w:rsidR="00132D81" w:rsidRPr="006B5B1B" w:rsidTr="00FE4FD2">
        <w:trPr>
          <w:trHeight w:val="300"/>
        </w:trPr>
        <w:tc>
          <w:tcPr>
            <w:tcW w:w="2590" w:type="dxa"/>
            <w:vMerge/>
            <w:tcBorders>
              <w:top w:val="nil"/>
              <w:left w:val="single" w:sz="8" w:space="0" w:color="auto"/>
              <w:bottom w:val="single" w:sz="8" w:space="0" w:color="000000"/>
              <w:right w:val="single" w:sz="8" w:space="0" w:color="auto"/>
            </w:tcBorders>
            <w:vAlign w:val="center"/>
            <w:hideMark/>
          </w:tcPr>
          <w:p w:rsidR="00132D81" w:rsidRPr="006B5B1B" w:rsidRDefault="00132D81" w:rsidP="00132D81">
            <w:pPr>
              <w:rPr>
                <w:b/>
                <w:bCs/>
                <w:sz w:val="22"/>
                <w:szCs w:val="22"/>
              </w:rPr>
            </w:pPr>
          </w:p>
        </w:tc>
        <w:tc>
          <w:tcPr>
            <w:tcW w:w="1823" w:type="dxa"/>
            <w:tcBorders>
              <w:top w:val="nil"/>
              <w:left w:val="nil"/>
              <w:bottom w:val="single" w:sz="8" w:space="0" w:color="auto"/>
              <w:right w:val="single" w:sz="8" w:space="0" w:color="auto"/>
            </w:tcBorders>
            <w:shd w:val="clear" w:color="auto" w:fill="auto"/>
            <w:vAlign w:val="center"/>
            <w:hideMark/>
          </w:tcPr>
          <w:p w:rsidR="00132D81" w:rsidRPr="006B5B1B" w:rsidRDefault="00132D81" w:rsidP="00132D81">
            <w:pPr>
              <w:jc w:val="center"/>
              <w:rPr>
                <w:b/>
                <w:bCs/>
                <w:sz w:val="22"/>
                <w:szCs w:val="22"/>
              </w:rPr>
            </w:pPr>
            <w:proofErr w:type="spellStart"/>
            <w:r w:rsidRPr="006B5B1B">
              <w:rPr>
                <w:b/>
                <w:bCs/>
                <w:sz w:val="22"/>
                <w:szCs w:val="22"/>
              </w:rPr>
              <w:t>тыс.сум</w:t>
            </w:r>
            <w:proofErr w:type="spellEnd"/>
          </w:p>
        </w:tc>
        <w:tc>
          <w:tcPr>
            <w:tcW w:w="1932" w:type="dxa"/>
            <w:tcBorders>
              <w:top w:val="nil"/>
              <w:left w:val="nil"/>
              <w:bottom w:val="single" w:sz="8" w:space="0" w:color="auto"/>
              <w:right w:val="single" w:sz="8" w:space="0" w:color="auto"/>
            </w:tcBorders>
            <w:shd w:val="clear" w:color="auto" w:fill="auto"/>
            <w:vAlign w:val="center"/>
            <w:hideMark/>
          </w:tcPr>
          <w:p w:rsidR="00132D81" w:rsidRPr="006B5B1B" w:rsidRDefault="00132D81" w:rsidP="00132D81">
            <w:pPr>
              <w:jc w:val="center"/>
              <w:rPr>
                <w:b/>
                <w:bCs/>
                <w:sz w:val="22"/>
                <w:szCs w:val="22"/>
              </w:rPr>
            </w:pPr>
            <w:proofErr w:type="spellStart"/>
            <w:r w:rsidRPr="006B5B1B">
              <w:rPr>
                <w:b/>
                <w:bCs/>
                <w:sz w:val="22"/>
                <w:szCs w:val="22"/>
              </w:rPr>
              <w:t>тыс.сум</w:t>
            </w:r>
            <w:proofErr w:type="spellEnd"/>
          </w:p>
        </w:tc>
        <w:tc>
          <w:tcPr>
            <w:tcW w:w="1985" w:type="dxa"/>
            <w:tcBorders>
              <w:top w:val="nil"/>
              <w:left w:val="nil"/>
              <w:bottom w:val="single" w:sz="8" w:space="0" w:color="auto"/>
              <w:right w:val="single" w:sz="8" w:space="0" w:color="auto"/>
            </w:tcBorders>
            <w:shd w:val="clear" w:color="auto" w:fill="auto"/>
            <w:vAlign w:val="center"/>
            <w:hideMark/>
          </w:tcPr>
          <w:p w:rsidR="00132D81" w:rsidRPr="006B5B1B" w:rsidRDefault="00132D81" w:rsidP="00132D81">
            <w:pPr>
              <w:jc w:val="center"/>
              <w:rPr>
                <w:b/>
                <w:bCs/>
                <w:sz w:val="22"/>
                <w:szCs w:val="22"/>
              </w:rPr>
            </w:pPr>
            <w:r w:rsidRPr="006B5B1B">
              <w:rPr>
                <w:b/>
                <w:bCs/>
                <w:sz w:val="22"/>
                <w:szCs w:val="22"/>
              </w:rPr>
              <w:t xml:space="preserve">тыс. </w:t>
            </w:r>
            <w:proofErr w:type="spellStart"/>
            <w:r w:rsidRPr="006B5B1B">
              <w:rPr>
                <w:b/>
                <w:bCs/>
                <w:sz w:val="22"/>
                <w:szCs w:val="22"/>
              </w:rPr>
              <w:t>сум</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132D81" w:rsidRPr="006B5B1B" w:rsidRDefault="00132D81" w:rsidP="00132D81">
            <w:pPr>
              <w:jc w:val="center"/>
              <w:rPr>
                <w:b/>
                <w:bCs/>
                <w:sz w:val="22"/>
                <w:szCs w:val="22"/>
              </w:rPr>
            </w:pPr>
            <w:r w:rsidRPr="006B5B1B">
              <w:rPr>
                <w:b/>
                <w:bCs/>
                <w:sz w:val="22"/>
                <w:szCs w:val="22"/>
              </w:rPr>
              <w:t>%</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Чистая выручка от реализации услуг</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10 500 000,0</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11 912 500</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1 412 500</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113,45</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 xml:space="preserve">Себестоимость  реализованных услуг </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7 360 353,4</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7 841 728</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481 375</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106,54</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Валовая прибыль от реализованных услуг</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3 139 646,6</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4 070 772</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931 125</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129,66</w:t>
            </w:r>
          </w:p>
        </w:tc>
      </w:tr>
      <w:tr w:rsidR="00B232E2" w:rsidRPr="006B5B1B" w:rsidTr="00FE4FD2">
        <w:trPr>
          <w:trHeight w:val="3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Административные расходы</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767 202,2</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879 365</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112 163</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114,62</w:t>
            </w:r>
          </w:p>
        </w:tc>
      </w:tr>
      <w:tr w:rsidR="00B232E2" w:rsidRPr="006B5B1B" w:rsidTr="00FE4FD2">
        <w:trPr>
          <w:trHeight w:val="3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Прочие операционные расходы</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1 887 166,6</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2 116 194</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229 027</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112,14</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Прочие доходы от основной деятельности</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382 925,0</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416 881</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33 956</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108,87</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Прибыль от основной деятельности</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868 202,8</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1 492 094</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623 891</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171,86</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Доходы от финансовой деятельности</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 xml:space="preserve">              4 328,0 </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47 959</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43 631</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1 108,11</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Расходы от финансовой деятельности</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Pr>
                <w:sz w:val="22"/>
                <w:szCs w:val="22"/>
              </w:rPr>
              <w:t>0</w:t>
            </w:r>
            <w:r w:rsidRPr="006B5B1B">
              <w:rPr>
                <w:sz w:val="22"/>
                <w:szCs w:val="22"/>
              </w:rPr>
              <w:t> </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2 837</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Прибыль до уплаты налога на прибыль</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872 530,8</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1 537 216</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664 685</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176,18</w:t>
            </w:r>
          </w:p>
        </w:tc>
      </w:tr>
      <w:tr w:rsidR="00B232E2" w:rsidRPr="006B5B1B" w:rsidTr="00FE4FD2">
        <w:trPr>
          <w:trHeight w:val="3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Налог на доходы (прибыль)</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80 657,1</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133 856</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53 199</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165,96</w:t>
            </w:r>
          </w:p>
        </w:tc>
      </w:tr>
      <w:tr w:rsidR="00B232E2" w:rsidRPr="006B5B1B" w:rsidTr="00FE4FD2">
        <w:trPr>
          <w:trHeight w:val="6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Прочие налоги и сборы от прибыли</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63 349,9</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112 153</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48 803</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177,04</w:t>
            </w:r>
          </w:p>
        </w:tc>
      </w:tr>
      <w:tr w:rsidR="00B232E2" w:rsidRPr="006B5B1B" w:rsidTr="00FE4FD2">
        <w:trPr>
          <w:trHeight w:val="3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Чистая прибыль</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sz w:val="22"/>
                <w:szCs w:val="22"/>
              </w:rPr>
            </w:pPr>
            <w:r w:rsidRPr="006B5B1B">
              <w:rPr>
                <w:sz w:val="22"/>
                <w:szCs w:val="22"/>
              </w:rPr>
              <w:t>728 523,8</w:t>
            </w:r>
          </w:p>
        </w:tc>
        <w:tc>
          <w:tcPr>
            <w:tcW w:w="1932"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1 291 207</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r>
              <w:rPr>
                <w:sz w:val="22"/>
                <w:szCs w:val="22"/>
              </w:rPr>
              <w:t>562 683</w:t>
            </w: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r>
              <w:rPr>
                <w:sz w:val="22"/>
                <w:szCs w:val="22"/>
              </w:rPr>
              <w:t>177,24</w:t>
            </w:r>
          </w:p>
        </w:tc>
      </w:tr>
      <w:tr w:rsidR="00B232E2" w:rsidRPr="006B5B1B" w:rsidTr="00FE4FD2">
        <w:trPr>
          <w:trHeight w:val="315"/>
        </w:trPr>
        <w:tc>
          <w:tcPr>
            <w:tcW w:w="2590" w:type="dxa"/>
            <w:tcBorders>
              <w:top w:val="nil"/>
              <w:left w:val="single" w:sz="8" w:space="0" w:color="auto"/>
              <w:bottom w:val="single" w:sz="8" w:space="0" w:color="auto"/>
              <w:right w:val="single" w:sz="8" w:space="0" w:color="auto"/>
            </w:tcBorders>
            <w:shd w:val="clear" w:color="auto" w:fill="auto"/>
            <w:vAlign w:val="center"/>
            <w:hideMark/>
          </w:tcPr>
          <w:p w:rsidR="00B232E2" w:rsidRPr="006B5B1B" w:rsidRDefault="00B232E2" w:rsidP="00B232E2">
            <w:pPr>
              <w:rPr>
                <w:sz w:val="22"/>
                <w:szCs w:val="22"/>
              </w:rPr>
            </w:pPr>
            <w:r w:rsidRPr="006B5B1B">
              <w:rPr>
                <w:sz w:val="22"/>
                <w:szCs w:val="22"/>
              </w:rPr>
              <w:t xml:space="preserve"> Рентабельность продаж</w:t>
            </w:r>
          </w:p>
        </w:tc>
        <w:tc>
          <w:tcPr>
            <w:tcW w:w="1823" w:type="dxa"/>
            <w:tcBorders>
              <w:top w:val="nil"/>
              <w:left w:val="nil"/>
              <w:bottom w:val="single" w:sz="8" w:space="0" w:color="auto"/>
              <w:right w:val="single" w:sz="8" w:space="0" w:color="auto"/>
            </w:tcBorders>
            <w:shd w:val="clear" w:color="auto" w:fill="auto"/>
            <w:vAlign w:val="center"/>
            <w:hideMark/>
          </w:tcPr>
          <w:p w:rsidR="00B232E2" w:rsidRPr="006B5B1B" w:rsidRDefault="00B232E2" w:rsidP="00B232E2">
            <w:pPr>
              <w:jc w:val="right"/>
              <w:rPr>
                <w:b/>
                <w:bCs/>
                <w:sz w:val="22"/>
                <w:szCs w:val="22"/>
              </w:rPr>
            </w:pPr>
            <w:r w:rsidRPr="006B5B1B">
              <w:rPr>
                <w:b/>
                <w:bCs/>
                <w:sz w:val="22"/>
                <w:szCs w:val="22"/>
              </w:rPr>
              <w:t>7%</w:t>
            </w:r>
          </w:p>
        </w:tc>
        <w:tc>
          <w:tcPr>
            <w:tcW w:w="1932" w:type="dxa"/>
            <w:tcBorders>
              <w:top w:val="nil"/>
              <w:left w:val="nil"/>
              <w:bottom w:val="single" w:sz="8" w:space="0" w:color="auto"/>
              <w:right w:val="single" w:sz="8" w:space="0" w:color="auto"/>
            </w:tcBorders>
            <w:shd w:val="clear" w:color="auto" w:fill="auto"/>
            <w:vAlign w:val="center"/>
            <w:hideMark/>
          </w:tcPr>
          <w:p w:rsidR="00B232E2" w:rsidRPr="00B232E2" w:rsidRDefault="00B232E2" w:rsidP="00B232E2">
            <w:pPr>
              <w:jc w:val="right"/>
              <w:rPr>
                <w:b/>
                <w:sz w:val="22"/>
                <w:szCs w:val="22"/>
              </w:rPr>
            </w:pPr>
            <w:r w:rsidRPr="00B232E2">
              <w:rPr>
                <w:b/>
                <w:sz w:val="22"/>
                <w:szCs w:val="22"/>
              </w:rPr>
              <w:t>10,8%</w:t>
            </w:r>
          </w:p>
        </w:tc>
        <w:tc>
          <w:tcPr>
            <w:tcW w:w="1985"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right"/>
              <w:rPr>
                <w:sz w:val="22"/>
                <w:szCs w:val="22"/>
              </w:rPr>
            </w:pPr>
          </w:p>
        </w:tc>
        <w:tc>
          <w:tcPr>
            <w:tcW w:w="1134" w:type="dxa"/>
            <w:tcBorders>
              <w:top w:val="nil"/>
              <w:left w:val="nil"/>
              <w:bottom w:val="single" w:sz="8" w:space="0" w:color="auto"/>
              <w:right w:val="single" w:sz="8" w:space="0" w:color="auto"/>
            </w:tcBorders>
            <w:shd w:val="clear" w:color="auto" w:fill="auto"/>
            <w:vAlign w:val="center"/>
            <w:hideMark/>
          </w:tcPr>
          <w:p w:rsidR="00B232E2" w:rsidRDefault="00B232E2" w:rsidP="00B232E2">
            <w:pPr>
              <w:jc w:val="center"/>
              <w:rPr>
                <w:sz w:val="22"/>
                <w:szCs w:val="22"/>
              </w:rPr>
            </w:pPr>
          </w:p>
        </w:tc>
      </w:tr>
    </w:tbl>
    <w:p w:rsidR="00132D81" w:rsidRPr="006B5B1B" w:rsidRDefault="00132D81" w:rsidP="00132D81"/>
    <w:p w:rsidR="00B232E2" w:rsidRDefault="00653459" w:rsidP="008155F3">
      <w:pPr>
        <w:spacing w:before="120"/>
        <w:rPr>
          <w:b/>
        </w:rPr>
      </w:pPr>
      <w:r w:rsidRPr="006B5B1B">
        <w:rPr>
          <w:b/>
        </w:rPr>
        <w:t xml:space="preserve">    </w:t>
      </w:r>
      <w:r w:rsidR="00875D47" w:rsidRPr="006B5B1B">
        <w:rPr>
          <w:b/>
        </w:rPr>
        <w:tab/>
      </w:r>
    </w:p>
    <w:p w:rsidR="00B232E2" w:rsidRDefault="00B232E2" w:rsidP="008155F3">
      <w:pPr>
        <w:spacing w:before="120"/>
        <w:rPr>
          <w:b/>
        </w:rPr>
      </w:pPr>
    </w:p>
    <w:p w:rsidR="00B232E2" w:rsidRDefault="00B232E2" w:rsidP="008155F3">
      <w:pPr>
        <w:spacing w:before="120"/>
      </w:pPr>
    </w:p>
    <w:p w:rsidR="00CC115B" w:rsidRPr="006B5B1B" w:rsidRDefault="00CC115B" w:rsidP="00CC115B">
      <w:pPr>
        <w:pStyle w:val="10"/>
        <w:spacing w:before="120" w:after="0"/>
        <w:ind w:firstLine="360"/>
        <w:jc w:val="center"/>
      </w:pPr>
      <w:bookmarkStart w:id="69" w:name="_Toc154827878"/>
      <w:bookmarkStart w:id="70" w:name="_Toc154828319"/>
      <w:bookmarkStart w:id="71" w:name="_Toc352400911"/>
      <w:bookmarkStart w:id="72" w:name="_Toc512265430"/>
      <w:r w:rsidRPr="006B5B1B">
        <w:t>Раздел 2. План производства</w:t>
      </w:r>
      <w:bookmarkEnd w:id="69"/>
      <w:bookmarkEnd w:id="70"/>
      <w:bookmarkEnd w:id="71"/>
      <w:bookmarkEnd w:id="72"/>
    </w:p>
    <w:p w:rsidR="00CC115B" w:rsidRPr="006B5B1B" w:rsidRDefault="00CC115B" w:rsidP="00CC115B"/>
    <w:p w:rsidR="00CC115B" w:rsidRDefault="00CC115B" w:rsidP="00867015">
      <w:pPr>
        <w:pStyle w:val="30"/>
        <w:numPr>
          <w:ilvl w:val="1"/>
          <w:numId w:val="16"/>
        </w:numPr>
        <w:tabs>
          <w:tab w:val="clear" w:pos="1430"/>
          <w:tab w:val="num" w:pos="709"/>
          <w:tab w:val="num" w:pos="862"/>
        </w:tabs>
        <w:spacing w:before="120" w:after="0"/>
        <w:ind w:left="1440" w:hanging="1440"/>
      </w:pPr>
      <w:bookmarkStart w:id="73" w:name="_Toc154827879"/>
      <w:bookmarkStart w:id="74" w:name="_Toc154828320"/>
      <w:bookmarkStart w:id="75" w:name="_Toc352400912"/>
      <w:bookmarkStart w:id="76" w:name="_Toc512265431"/>
      <w:r w:rsidRPr="006B5B1B">
        <w:t>Производственный процесс.</w:t>
      </w:r>
      <w:bookmarkEnd w:id="73"/>
      <w:bookmarkEnd w:id="74"/>
      <w:bookmarkEnd w:id="75"/>
      <w:bookmarkEnd w:id="76"/>
    </w:p>
    <w:p w:rsidR="00CC115B" w:rsidRPr="006B5B1B" w:rsidRDefault="00CC115B" w:rsidP="00CC115B">
      <w:pPr>
        <w:spacing w:before="120" w:line="276" w:lineRule="auto"/>
        <w:ind w:firstLine="720"/>
        <w:jc w:val="both"/>
      </w:pPr>
      <w:r w:rsidRPr="006B5B1B">
        <w:t>Производственный процесс АО «Гидропроект» представляет собой проектирование нового строительства гидротехнических и гидроэнергетических сооружений, проектирование для осуществления реконструкции и модернизации этих сооружений, н</w:t>
      </w:r>
      <w:r w:rsidR="00B232E2">
        <w:t xml:space="preserve">адзор за построенными объектами, изыскательские </w:t>
      </w:r>
      <w:proofErr w:type="spellStart"/>
      <w:r w:rsidR="00B232E2">
        <w:t>работы.</w:t>
      </w:r>
      <w:r w:rsidRPr="006B5B1B">
        <w:t>В</w:t>
      </w:r>
      <w:proofErr w:type="spellEnd"/>
      <w:r w:rsidRPr="006B5B1B">
        <w:t xml:space="preserve"> штате общества предусмотрены </w:t>
      </w:r>
      <w:r>
        <w:t>3</w:t>
      </w:r>
      <w:r w:rsidRPr="006B5B1B">
        <w:t xml:space="preserve"> руководителя:</w:t>
      </w:r>
    </w:p>
    <w:p w:rsidR="00CC115B" w:rsidRPr="006B5B1B" w:rsidRDefault="00CC115B" w:rsidP="00CC115B">
      <w:pPr>
        <w:tabs>
          <w:tab w:val="left" w:pos="2340"/>
          <w:tab w:val="left" w:pos="2880"/>
        </w:tabs>
        <w:spacing w:line="276" w:lineRule="auto"/>
        <w:ind w:firstLine="709"/>
        <w:jc w:val="both"/>
        <w:rPr>
          <w:b/>
          <w:color w:val="000000"/>
        </w:rPr>
      </w:pPr>
    </w:p>
    <w:p w:rsidR="00CC115B" w:rsidRDefault="00CC115B" w:rsidP="00CC115B">
      <w:pPr>
        <w:tabs>
          <w:tab w:val="left" w:pos="2340"/>
          <w:tab w:val="left" w:pos="2880"/>
        </w:tabs>
        <w:spacing w:line="276" w:lineRule="auto"/>
        <w:ind w:firstLine="709"/>
        <w:jc w:val="both"/>
      </w:pPr>
      <w:r w:rsidRPr="006B5B1B">
        <w:rPr>
          <w:b/>
          <w:color w:val="000000"/>
        </w:rPr>
        <w:lastRenderedPageBreak/>
        <w:t>Директор</w:t>
      </w:r>
      <w:r w:rsidRPr="006B5B1B">
        <w:rPr>
          <w:color w:val="000000"/>
        </w:rPr>
        <w:t xml:space="preserve"> о</w:t>
      </w:r>
      <w:r w:rsidRPr="006B5B1B">
        <w:t xml:space="preserve">существляет в соответствии с Уставом организацию,  планирование, координацию и контроль всех видов деятельности и использования ресурсов предприятия в </w:t>
      </w:r>
    </w:p>
    <w:p w:rsidR="00CC115B" w:rsidRPr="006B5B1B" w:rsidRDefault="00CC115B" w:rsidP="00CC115B">
      <w:pPr>
        <w:tabs>
          <w:tab w:val="left" w:pos="2340"/>
          <w:tab w:val="left" w:pos="2880"/>
        </w:tabs>
        <w:spacing w:line="276" w:lineRule="auto"/>
        <w:jc w:val="both"/>
      </w:pPr>
      <w:r w:rsidRPr="006B5B1B">
        <w:t>целом, организует работу и эффективное взаимодействие производственных подразделений. Представляет интересы предприятия в государственных, общественных и других организациях и учреждениях и действует от его имени. Осуществляет подбор и расстановку руководящего состава, заключает трудовые и хозяйственные договора, издаёт приказы и другое, что предписано Уставом.</w:t>
      </w:r>
    </w:p>
    <w:p w:rsidR="00CC115B" w:rsidRPr="006B5B1B" w:rsidRDefault="00CC115B" w:rsidP="00CC115B">
      <w:pPr>
        <w:tabs>
          <w:tab w:val="left" w:pos="2340"/>
          <w:tab w:val="left" w:pos="2880"/>
        </w:tabs>
        <w:spacing w:line="276" w:lineRule="auto"/>
        <w:ind w:firstLine="709"/>
        <w:jc w:val="both"/>
        <w:rPr>
          <w:u w:val="single"/>
        </w:rPr>
      </w:pPr>
    </w:p>
    <w:p w:rsidR="00CC115B" w:rsidRDefault="00CC115B" w:rsidP="00CC115B">
      <w:pPr>
        <w:tabs>
          <w:tab w:val="left" w:pos="2340"/>
          <w:tab w:val="left" w:pos="2880"/>
        </w:tabs>
        <w:spacing w:line="276" w:lineRule="auto"/>
        <w:jc w:val="both"/>
      </w:pPr>
      <w:r w:rsidRPr="006B5B1B">
        <w:rPr>
          <w:b/>
        </w:rPr>
        <w:t xml:space="preserve">            Первый заместитель директора</w:t>
      </w:r>
      <w:r w:rsidRPr="006B5B1B">
        <w:t xml:space="preserve"> Определяет приоритетные направления дальнейшего развития АО «Гидропроект», осуществляет маркетинг для поиска новых партнеров, расширения рынка сбыта, увеличения объемов оказываемых услуг по проектированию. Осуществляет контроль за соблюдением выполнения инвестиционных проектов по строительству новых и модернизации действующих гидроэлектростанций. Определяет техническую политику, перспективы развития предприятия, а также по всем направлениям совершенствования и технического переоснащения производства; обеспечивает повышение и достижение высокого уровня качества продукции в соответствии с принятыми нормами.</w:t>
      </w:r>
      <w:r w:rsidRPr="00CC115B">
        <w:t xml:space="preserve"> </w:t>
      </w:r>
      <w:r w:rsidRPr="006B5B1B">
        <w:t>Осуществляет функции директора в его отсутствие.</w:t>
      </w:r>
    </w:p>
    <w:p w:rsidR="00CC115B" w:rsidRPr="006B5B1B" w:rsidRDefault="00CC115B" w:rsidP="00CC115B">
      <w:pPr>
        <w:tabs>
          <w:tab w:val="left" w:pos="2340"/>
          <w:tab w:val="left" w:pos="2880"/>
        </w:tabs>
        <w:spacing w:line="276" w:lineRule="auto"/>
        <w:jc w:val="both"/>
      </w:pPr>
    </w:p>
    <w:bookmarkEnd w:id="67"/>
    <w:p w:rsidR="008908C2" w:rsidRPr="006B5B1B" w:rsidRDefault="008908C2" w:rsidP="00F33919">
      <w:pPr>
        <w:tabs>
          <w:tab w:val="left" w:pos="2340"/>
          <w:tab w:val="left" w:pos="2880"/>
        </w:tabs>
        <w:spacing w:line="276" w:lineRule="auto"/>
        <w:ind w:firstLine="709"/>
        <w:jc w:val="both"/>
      </w:pPr>
      <w:proofErr w:type="spellStart"/>
      <w:r w:rsidRPr="006B5B1B">
        <w:rPr>
          <w:b/>
        </w:rPr>
        <w:t>Зам.директора</w:t>
      </w:r>
      <w:proofErr w:type="spellEnd"/>
      <w:r w:rsidRPr="006B5B1B">
        <w:rPr>
          <w:b/>
        </w:rPr>
        <w:t xml:space="preserve"> </w:t>
      </w:r>
      <w:r w:rsidR="00B044A2" w:rsidRPr="006B5B1B">
        <w:rPr>
          <w:b/>
        </w:rPr>
        <w:t xml:space="preserve">по </w:t>
      </w:r>
      <w:r w:rsidRPr="006B5B1B">
        <w:rPr>
          <w:b/>
        </w:rPr>
        <w:t>финансам</w:t>
      </w:r>
      <w:r w:rsidR="004A6236" w:rsidRPr="006B5B1B">
        <w:t xml:space="preserve"> </w:t>
      </w:r>
      <w:r w:rsidR="00CC115B" w:rsidRPr="00727D06">
        <w:rPr>
          <w:b/>
        </w:rPr>
        <w:t>и общим вопросам</w:t>
      </w:r>
      <w:r w:rsidR="00CC115B">
        <w:t xml:space="preserve"> </w:t>
      </w:r>
      <w:r w:rsidRPr="006B5B1B">
        <w:t xml:space="preserve">обеспечивает выполнение планируемых экономических показателей, обязательств перед бюджетом, поставщиками и заказчиками. Осуществляет организацию и совершенствование экономической деятельности предприятия, направленной на повышение эффективности и рентабельности производства, выявлению и использованию резервов, обеспечивает соблюдение планово-финансовой дисциплины, организует проведение комплексного экономического анализа и оценки результатов. </w:t>
      </w:r>
      <w:r w:rsidR="00CC115B" w:rsidRPr="006B5B1B">
        <w:t xml:space="preserve">Осуществляет контроль и координацию  за обеспечением всех </w:t>
      </w:r>
      <w:r w:rsidR="00CC115B" w:rsidRPr="006B5B1B">
        <w:rPr>
          <w:b/>
        </w:rPr>
        <w:t xml:space="preserve"> </w:t>
      </w:r>
      <w:r w:rsidR="00CC115B" w:rsidRPr="006B5B1B">
        <w:t>подразделений необходимыми материалами и оргтехникой</w:t>
      </w:r>
      <w:r w:rsidR="00CC115B">
        <w:t>.</w:t>
      </w:r>
      <w:r w:rsidR="00CC115B" w:rsidRPr="006B5B1B">
        <w:t xml:space="preserve"> </w:t>
      </w:r>
      <w:r w:rsidRPr="006B5B1B">
        <w:t>Участвует в системе корпоративного управления акционерным обществом.</w:t>
      </w:r>
    </w:p>
    <w:p w:rsidR="003672C8" w:rsidRPr="006B5B1B" w:rsidRDefault="003672C8" w:rsidP="00F33919">
      <w:pPr>
        <w:tabs>
          <w:tab w:val="left" w:pos="2340"/>
          <w:tab w:val="left" w:pos="2880"/>
        </w:tabs>
        <w:spacing w:line="276" w:lineRule="auto"/>
        <w:ind w:firstLine="709"/>
        <w:jc w:val="both"/>
      </w:pPr>
    </w:p>
    <w:p w:rsidR="00451DBA" w:rsidRPr="006B5B1B" w:rsidRDefault="00451DBA" w:rsidP="00F33919">
      <w:pPr>
        <w:tabs>
          <w:tab w:val="left" w:pos="2340"/>
          <w:tab w:val="left" w:pos="2880"/>
        </w:tabs>
        <w:spacing w:line="276" w:lineRule="auto"/>
        <w:ind w:firstLine="709"/>
        <w:jc w:val="both"/>
        <w:rPr>
          <w:color w:val="000000"/>
          <w:spacing w:val="-1"/>
        </w:rPr>
      </w:pPr>
      <w:r w:rsidRPr="006B5B1B">
        <w:rPr>
          <w:color w:val="000000"/>
        </w:rPr>
        <w:t xml:space="preserve">Руководители работ </w:t>
      </w:r>
      <w:r w:rsidR="00A110B4" w:rsidRPr="006B5B1B">
        <w:rPr>
          <w:color w:val="000000"/>
        </w:rPr>
        <w:t>–</w:t>
      </w:r>
      <w:r w:rsidRPr="006B5B1B">
        <w:rPr>
          <w:color w:val="000000"/>
        </w:rPr>
        <w:t xml:space="preserve"> главные инженеры проектов</w:t>
      </w:r>
      <w:r w:rsidR="0016094B" w:rsidRPr="006B5B1B">
        <w:rPr>
          <w:color w:val="000000"/>
        </w:rPr>
        <w:t xml:space="preserve"> -</w:t>
      </w:r>
      <w:r w:rsidRPr="006B5B1B">
        <w:rPr>
          <w:color w:val="000000"/>
        </w:rPr>
        <w:t xml:space="preserve"> </w:t>
      </w:r>
      <w:r w:rsidR="0016094B" w:rsidRPr="006B5B1B">
        <w:rPr>
          <w:color w:val="000000"/>
        </w:rPr>
        <w:t>являются ответственными за качество проектов, надежность и безопасность проектируемых сооружен</w:t>
      </w:r>
      <w:r w:rsidR="00F137C2" w:rsidRPr="006B5B1B">
        <w:rPr>
          <w:color w:val="000000"/>
        </w:rPr>
        <w:t>ий</w:t>
      </w:r>
      <w:r w:rsidR="0016094B" w:rsidRPr="006B5B1B">
        <w:rPr>
          <w:color w:val="000000"/>
        </w:rPr>
        <w:t>,</w:t>
      </w:r>
      <w:r w:rsidRPr="006B5B1B">
        <w:rPr>
          <w:color w:val="000000"/>
        </w:rPr>
        <w:t xml:space="preserve"> обеспечивают загрузку исполнителей</w:t>
      </w:r>
      <w:r w:rsidR="0016094B" w:rsidRPr="006B5B1B">
        <w:rPr>
          <w:color w:val="000000"/>
        </w:rPr>
        <w:t>,</w:t>
      </w:r>
      <w:r w:rsidRPr="006B5B1B">
        <w:rPr>
          <w:color w:val="000000"/>
        </w:rPr>
        <w:t xml:space="preserve"> определяют сроки выполнения и рас</w:t>
      </w:r>
      <w:r w:rsidRPr="006B5B1B">
        <w:rPr>
          <w:color w:val="000000"/>
          <w:spacing w:val="-1"/>
        </w:rPr>
        <w:t>пределяют объемы работ между смежниками.</w:t>
      </w:r>
    </w:p>
    <w:p w:rsidR="00F02472" w:rsidRPr="006B5B1B" w:rsidRDefault="00F02472" w:rsidP="00F33919">
      <w:pPr>
        <w:tabs>
          <w:tab w:val="left" w:pos="2340"/>
          <w:tab w:val="left" w:pos="2880"/>
        </w:tabs>
        <w:spacing w:line="276" w:lineRule="auto"/>
        <w:ind w:firstLine="709"/>
        <w:jc w:val="both"/>
        <w:rPr>
          <w:color w:val="000000"/>
          <w:spacing w:val="-1"/>
        </w:rPr>
      </w:pPr>
    </w:p>
    <w:p w:rsidR="006349BC" w:rsidRPr="006B5B1B" w:rsidRDefault="006349BC" w:rsidP="00F33919">
      <w:pPr>
        <w:spacing w:before="120" w:after="120" w:line="276" w:lineRule="auto"/>
        <w:ind w:firstLine="720"/>
      </w:pPr>
      <w:r w:rsidRPr="006B5B1B">
        <w:t>Комплекс оказываемых услуг</w:t>
      </w:r>
      <w:r w:rsidR="00F02472" w:rsidRPr="006B5B1B">
        <w:t xml:space="preserve"> АО «Гидропроект»</w:t>
      </w:r>
      <w:r w:rsidRPr="006B5B1B">
        <w:t>:</w:t>
      </w:r>
    </w:p>
    <w:p w:rsidR="006349BC" w:rsidRPr="006B5B1B" w:rsidRDefault="006349BC" w:rsidP="00F33919">
      <w:pPr>
        <w:numPr>
          <w:ilvl w:val="0"/>
          <w:numId w:val="2"/>
        </w:numPr>
        <w:tabs>
          <w:tab w:val="left" w:pos="1080"/>
        </w:tabs>
        <w:spacing w:line="276" w:lineRule="auto"/>
        <w:ind w:left="0" w:firstLine="720"/>
      </w:pPr>
      <w:r w:rsidRPr="006B5B1B">
        <w:t>Изыскательск</w:t>
      </w:r>
      <w:r w:rsidR="00294F65" w:rsidRPr="006B5B1B">
        <w:t>ие</w:t>
      </w:r>
      <w:r w:rsidRPr="006B5B1B">
        <w:t xml:space="preserve"> </w:t>
      </w:r>
      <w:r w:rsidR="00294F65" w:rsidRPr="006B5B1B">
        <w:t>работы</w:t>
      </w:r>
      <w:r w:rsidRPr="006B5B1B">
        <w:t xml:space="preserve"> </w:t>
      </w:r>
    </w:p>
    <w:p w:rsidR="006349BC" w:rsidRPr="006B5B1B" w:rsidRDefault="006349BC" w:rsidP="00F33919">
      <w:pPr>
        <w:numPr>
          <w:ilvl w:val="0"/>
          <w:numId w:val="1"/>
        </w:numPr>
        <w:tabs>
          <w:tab w:val="clear" w:pos="1776"/>
          <w:tab w:val="num" w:pos="1440"/>
        </w:tabs>
        <w:spacing w:line="276" w:lineRule="auto"/>
        <w:ind w:left="0" w:firstLine="1080"/>
      </w:pPr>
      <w:r w:rsidRPr="006B5B1B">
        <w:t xml:space="preserve">Топографические </w:t>
      </w:r>
    </w:p>
    <w:p w:rsidR="006349BC" w:rsidRPr="006B5B1B" w:rsidRDefault="006349BC" w:rsidP="00F33919">
      <w:pPr>
        <w:numPr>
          <w:ilvl w:val="0"/>
          <w:numId w:val="1"/>
        </w:numPr>
        <w:tabs>
          <w:tab w:val="clear" w:pos="1776"/>
          <w:tab w:val="num" w:pos="1440"/>
        </w:tabs>
        <w:spacing w:line="276" w:lineRule="auto"/>
        <w:ind w:left="0" w:firstLine="1080"/>
      </w:pPr>
      <w:r w:rsidRPr="006B5B1B">
        <w:t>Гидрологические</w:t>
      </w:r>
      <w:r w:rsidR="00C35391" w:rsidRPr="006B5B1B">
        <w:t xml:space="preserve"> и гидроге</w:t>
      </w:r>
      <w:r w:rsidR="00483689" w:rsidRPr="006B5B1B">
        <w:t>ологические</w:t>
      </w:r>
      <w:r w:rsidRPr="006B5B1B">
        <w:t xml:space="preserve"> </w:t>
      </w:r>
    </w:p>
    <w:p w:rsidR="006349BC" w:rsidRPr="006B5B1B" w:rsidRDefault="006349BC" w:rsidP="00F33919">
      <w:pPr>
        <w:numPr>
          <w:ilvl w:val="0"/>
          <w:numId w:val="1"/>
        </w:numPr>
        <w:tabs>
          <w:tab w:val="clear" w:pos="1776"/>
          <w:tab w:val="num" w:pos="1440"/>
        </w:tabs>
        <w:spacing w:line="276" w:lineRule="auto"/>
        <w:ind w:left="0" w:firstLine="1080"/>
      </w:pPr>
      <w:r w:rsidRPr="006B5B1B">
        <w:t>Геологические и гео</w:t>
      </w:r>
      <w:r w:rsidR="00483689" w:rsidRPr="006B5B1B">
        <w:t>физические</w:t>
      </w:r>
      <w:r w:rsidRPr="006B5B1B">
        <w:t xml:space="preserve"> </w:t>
      </w:r>
    </w:p>
    <w:p w:rsidR="00483689" w:rsidRPr="006B5B1B" w:rsidRDefault="00483689" w:rsidP="00F33919">
      <w:pPr>
        <w:numPr>
          <w:ilvl w:val="0"/>
          <w:numId w:val="1"/>
        </w:numPr>
        <w:tabs>
          <w:tab w:val="clear" w:pos="1776"/>
          <w:tab w:val="num" w:pos="1440"/>
        </w:tabs>
        <w:spacing w:line="276" w:lineRule="auto"/>
        <w:ind w:left="0" w:firstLine="1080"/>
      </w:pPr>
      <w:r w:rsidRPr="006B5B1B">
        <w:t xml:space="preserve">Геотехнические и </w:t>
      </w:r>
      <w:proofErr w:type="spellStart"/>
      <w:r w:rsidRPr="006B5B1B">
        <w:t>геомеханические</w:t>
      </w:r>
      <w:proofErr w:type="spellEnd"/>
      <w:r w:rsidRPr="006B5B1B">
        <w:t xml:space="preserve"> исследования</w:t>
      </w:r>
      <w:r w:rsidR="00D05227" w:rsidRPr="006B5B1B">
        <w:t xml:space="preserve"> грунтов оснований</w:t>
      </w:r>
    </w:p>
    <w:p w:rsidR="006349BC" w:rsidRPr="006B5B1B" w:rsidRDefault="00D05227" w:rsidP="00F33919">
      <w:pPr>
        <w:numPr>
          <w:ilvl w:val="0"/>
          <w:numId w:val="1"/>
        </w:numPr>
        <w:tabs>
          <w:tab w:val="clear" w:pos="1776"/>
          <w:tab w:val="num" w:pos="1440"/>
        </w:tabs>
        <w:spacing w:after="120" w:line="276" w:lineRule="auto"/>
        <w:ind w:left="0" w:firstLine="1077"/>
      </w:pPr>
      <w:r w:rsidRPr="006B5B1B">
        <w:t>Натурные наблюдения</w:t>
      </w:r>
    </w:p>
    <w:p w:rsidR="006349BC" w:rsidRPr="006B5B1B" w:rsidRDefault="006349BC" w:rsidP="00F33919">
      <w:pPr>
        <w:numPr>
          <w:ilvl w:val="0"/>
          <w:numId w:val="2"/>
        </w:numPr>
        <w:tabs>
          <w:tab w:val="left" w:pos="1080"/>
        </w:tabs>
        <w:spacing w:line="276" w:lineRule="auto"/>
        <w:ind w:left="0" w:firstLine="720"/>
      </w:pPr>
      <w:r w:rsidRPr="006B5B1B">
        <w:t>Проектирование</w:t>
      </w:r>
    </w:p>
    <w:p w:rsidR="00F2162A" w:rsidRPr="006B5B1B" w:rsidRDefault="00F2162A" w:rsidP="00F33919">
      <w:pPr>
        <w:numPr>
          <w:ilvl w:val="0"/>
          <w:numId w:val="1"/>
        </w:numPr>
        <w:tabs>
          <w:tab w:val="clear" w:pos="1776"/>
          <w:tab w:val="num" w:pos="1440"/>
        </w:tabs>
        <w:spacing w:line="276" w:lineRule="auto"/>
        <w:ind w:left="0" w:firstLine="1080"/>
      </w:pPr>
      <w:r w:rsidRPr="006B5B1B">
        <w:t>Разработка схемы использования гидравлического потенциала водотока</w:t>
      </w:r>
    </w:p>
    <w:p w:rsidR="00F2162A" w:rsidRPr="006B5B1B" w:rsidRDefault="00466CCF" w:rsidP="00F33919">
      <w:pPr>
        <w:numPr>
          <w:ilvl w:val="0"/>
          <w:numId w:val="1"/>
        </w:numPr>
        <w:tabs>
          <w:tab w:val="clear" w:pos="1776"/>
          <w:tab w:val="num" w:pos="1440"/>
        </w:tabs>
        <w:spacing w:line="276" w:lineRule="auto"/>
        <w:ind w:left="0" w:firstLine="1080"/>
      </w:pPr>
      <w:r w:rsidRPr="006B5B1B">
        <w:t>Разработка и</w:t>
      </w:r>
      <w:r w:rsidR="00F2162A" w:rsidRPr="006B5B1B">
        <w:t>нвестиционны</w:t>
      </w:r>
      <w:r w:rsidRPr="006B5B1B">
        <w:t>х проектов</w:t>
      </w:r>
    </w:p>
    <w:p w:rsidR="006349BC" w:rsidRPr="006B5B1B" w:rsidRDefault="006349BC" w:rsidP="00F33919">
      <w:pPr>
        <w:numPr>
          <w:ilvl w:val="0"/>
          <w:numId w:val="1"/>
        </w:numPr>
        <w:tabs>
          <w:tab w:val="clear" w:pos="1776"/>
          <w:tab w:val="num" w:pos="1440"/>
        </w:tabs>
        <w:spacing w:line="276" w:lineRule="auto"/>
        <w:ind w:left="0" w:firstLine="1080"/>
      </w:pPr>
      <w:r w:rsidRPr="006B5B1B">
        <w:t>Технико-экономическое обоснование</w:t>
      </w:r>
    </w:p>
    <w:p w:rsidR="006349BC" w:rsidRPr="006B5B1B" w:rsidRDefault="006349BC" w:rsidP="00F33919">
      <w:pPr>
        <w:numPr>
          <w:ilvl w:val="0"/>
          <w:numId w:val="1"/>
        </w:numPr>
        <w:tabs>
          <w:tab w:val="clear" w:pos="1776"/>
          <w:tab w:val="num" w:pos="1440"/>
        </w:tabs>
        <w:spacing w:line="276" w:lineRule="auto"/>
        <w:ind w:left="0" w:firstLine="1080"/>
      </w:pPr>
      <w:r w:rsidRPr="006B5B1B">
        <w:t>Технический проект</w:t>
      </w:r>
    </w:p>
    <w:p w:rsidR="006349BC" w:rsidRPr="006B5B1B" w:rsidRDefault="006349BC" w:rsidP="00F33919">
      <w:pPr>
        <w:numPr>
          <w:ilvl w:val="0"/>
          <w:numId w:val="1"/>
        </w:numPr>
        <w:tabs>
          <w:tab w:val="clear" w:pos="1776"/>
          <w:tab w:val="num" w:pos="1440"/>
        </w:tabs>
        <w:spacing w:line="276" w:lineRule="auto"/>
        <w:ind w:left="0" w:firstLine="1080"/>
      </w:pPr>
      <w:r w:rsidRPr="006B5B1B">
        <w:lastRenderedPageBreak/>
        <w:t>Рабочие чертежи</w:t>
      </w:r>
    </w:p>
    <w:p w:rsidR="006349BC" w:rsidRPr="006B5B1B" w:rsidRDefault="006349BC" w:rsidP="00F33919">
      <w:pPr>
        <w:numPr>
          <w:ilvl w:val="0"/>
          <w:numId w:val="1"/>
        </w:numPr>
        <w:tabs>
          <w:tab w:val="clear" w:pos="1776"/>
          <w:tab w:val="num" w:pos="1440"/>
        </w:tabs>
        <w:spacing w:after="120" w:line="276" w:lineRule="auto"/>
        <w:ind w:left="0" w:firstLine="1077"/>
      </w:pPr>
      <w:r w:rsidRPr="006B5B1B">
        <w:t>Комплексное техническое сопровождение</w:t>
      </w:r>
    </w:p>
    <w:p w:rsidR="006349BC" w:rsidRPr="006B5B1B" w:rsidRDefault="006349BC" w:rsidP="00F33919">
      <w:pPr>
        <w:numPr>
          <w:ilvl w:val="0"/>
          <w:numId w:val="2"/>
        </w:numPr>
        <w:tabs>
          <w:tab w:val="left" w:pos="1080"/>
        </w:tabs>
        <w:spacing w:line="276" w:lineRule="auto"/>
        <w:ind w:left="0" w:firstLine="720"/>
      </w:pPr>
      <w:r w:rsidRPr="006B5B1B">
        <w:t>Управление строительством</w:t>
      </w:r>
    </w:p>
    <w:p w:rsidR="006349BC" w:rsidRPr="006B5B1B" w:rsidRDefault="006349BC" w:rsidP="00F33919">
      <w:pPr>
        <w:numPr>
          <w:ilvl w:val="0"/>
          <w:numId w:val="1"/>
        </w:numPr>
        <w:tabs>
          <w:tab w:val="clear" w:pos="1776"/>
          <w:tab w:val="num" w:pos="1440"/>
        </w:tabs>
        <w:spacing w:line="276" w:lineRule="auto"/>
        <w:ind w:left="0" w:firstLine="1080"/>
      </w:pPr>
      <w:r w:rsidRPr="006B5B1B">
        <w:t>Менеджмент</w:t>
      </w:r>
    </w:p>
    <w:p w:rsidR="006349BC" w:rsidRPr="006B5B1B" w:rsidRDefault="006349BC" w:rsidP="00F33919">
      <w:pPr>
        <w:numPr>
          <w:ilvl w:val="0"/>
          <w:numId w:val="1"/>
        </w:numPr>
        <w:tabs>
          <w:tab w:val="clear" w:pos="1776"/>
          <w:tab w:val="num" w:pos="1440"/>
        </w:tabs>
        <w:spacing w:line="276" w:lineRule="auto"/>
        <w:ind w:left="0" w:firstLine="1080"/>
      </w:pPr>
      <w:r w:rsidRPr="006B5B1B">
        <w:t>Консультационные услуги Заказчику</w:t>
      </w:r>
    </w:p>
    <w:p w:rsidR="006349BC" w:rsidRPr="006B5B1B" w:rsidRDefault="006349BC" w:rsidP="00F33919">
      <w:pPr>
        <w:numPr>
          <w:ilvl w:val="0"/>
          <w:numId w:val="1"/>
        </w:numPr>
        <w:tabs>
          <w:tab w:val="clear" w:pos="1776"/>
          <w:tab w:val="num" w:pos="1440"/>
        </w:tabs>
        <w:spacing w:line="276" w:lineRule="auto"/>
        <w:ind w:left="0" w:firstLine="1080"/>
      </w:pPr>
      <w:r w:rsidRPr="006B5B1B">
        <w:t>Авторский надзор</w:t>
      </w:r>
    </w:p>
    <w:p w:rsidR="006349BC" w:rsidRPr="006B5B1B" w:rsidRDefault="006349BC" w:rsidP="00F33919">
      <w:pPr>
        <w:numPr>
          <w:ilvl w:val="0"/>
          <w:numId w:val="1"/>
        </w:numPr>
        <w:tabs>
          <w:tab w:val="clear" w:pos="1776"/>
          <w:tab w:val="num" w:pos="1440"/>
        </w:tabs>
        <w:spacing w:after="120" w:line="276" w:lineRule="auto"/>
        <w:ind w:left="0" w:firstLine="1077"/>
      </w:pPr>
      <w:r w:rsidRPr="006B5B1B">
        <w:t>Служба контроля качества</w:t>
      </w:r>
    </w:p>
    <w:p w:rsidR="006349BC" w:rsidRPr="006B5B1B" w:rsidRDefault="006349BC" w:rsidP="00F33919">
      <w:pPr>
        <w:numPr>
          <w:ilvl w:val="0"/>
          <w:numId w:val="2"/>
        </w:numPr>
        <w:tabs>
          <w:tab w:val="left" w:pos="1080"/>
        </w:tabs>
        <w:spacing w:line="276" w:lineRule="auto"/>
        <w:ind w:left="0" w:firstLine="720"/>
      </w:pPr>
      <w:r w:rsidRPr="006B5B1B">
        <w:t>Специальные услуги</w:t>
      </w:r>
    </w:p>
    <w:p w:rsidR="006349BC" w:rsidRPr="006B5B1B" w:rsidRDefault="006349BC" w:rsidP="00F33919">
      <w:pPr>
        <w:numPr>
          <w:ilvl w:val="0"/>
          <w:numId w:val="1"/>
        </w:numPr>
        <w:tabs>
          <w:tab w:val="clear" w:pos="1776"/>
          <w:tab w:val="num" w:pos="1440"/>
        </w:tabs>
        <w:spacing w:line="276" w:lineRule="auto"/>
        <w:ind w:left="0" w:firstLine="1080"/>
      </w:pPr>
      <w:r w:rsidRPr="006B5B1B">
        <w:t>Повышение профессиональной квалификации</w:t>
      </w:r>
    </w:p>
    <w:p w:rsidR="006349BC" w:rsidRPr="006B5B1B" w:rsidRDefault="006349BC" w:rsidP="00F33919">
      <w:pPr>
        <w:numPr>
          <w:ilvl w:val="0"/>
          <w:numId w:val="1"/>
        </w:numPr>
        <w:tabs>
          <w:tab w:val="clear" w:pos="1776"/>
          <w:tab w:val="num" w:pos="1440"/>
        </w:tabs>
        <w:spacing w:line="276" w:lineRule="auto"/>
        <w:ind w:left="0" w:firstLine="1080"/>
      </w:pPr>
      <w:r w:rsidRPr="006B5B1B">
        <w:t>Передача технологии</w:t>
      </w:r>
    </w:p>
    <w:p w:rsidR="006349BC" w:rsidRPr="006B5B1B" w:rsidRDefault="006349BC" w:rsidP="00F33919">
      <w:pPr>
        <w:numPr>
          <w:ilvl w:val="0"/>
          <w:numId w:val="1"/>
        </w:numPr>
        <w:tabs>
          <w:tab w:val="clear" w:pos="1776"/>
          <w:tab w:val="num" w:pos="1440"/>
        </w:tabs>
        <w:spacing w:line="276" w:lineRule="auto"/>
        <w:ind w:left="0" w:firstLine="1080"/>
      </w:pPr>
      <w:r w:rsidRPr="006B5B1B">
        <w:t>Оценка влияния на состояние окружающей среды</w:t>
      </w:r>
      <w:r w:rsidR="00D01B0E" w:rsidRPr="006B5B1B">
        <w:t>.</w:t>
      </w:r>
    </w:p>
    <w:p w:rsidR="00FA44D0" w:rsidRPr="006B5B1B" w:rsidRDefault="00FA44D0" w:rsidP="00F33919">
      <w:pPr>
        <w:numPr>
          <w:ilvl w:val="0"/>
          <w:numId w:val="1"/>
        </w:numPr>
        <w:tabs>
          <w:tab w:val="clear" w:pos="1776"/>
          <w:tab w:val="num" w:pos="1440"/>
        </w:tabs>
        <w:spacing w:line="276" w:lineRule="auto"/>
        <w:ind w:left="0" w:firstLine="1080"/>
      </w:pPr>
      <w:r w:rsidRPr="006B5B1B">
        <w:t>Экономические исследования</w:t>
      </w:r>
    </w:p>
    <w:p w:rsidR="00483689" w:rsidRPr="006B5B1B" w:rsidRDefault="00483689" w:rsidP="00F33919">
      <w:pPr>
        <w:numPr>
          <w:ilvl w:val="0"/>
          <w:numId w:val="1"/>
        </w:numPr>
        <w:tabs>
          <w:tab w:val="clear" w:pos="1776"/>
          <w:tab w:val="num" w:pos="1440"/>
        </w:tabs>
        <w:spacing w:line="276" w:lineRule="auto"/>
        <w:ind w:left="0" w:firstLine="1080"/>
      </w:pPr>
      <w:r w:rsidRPr="006B5B1B">
        <w:t>Экологические исследования</w:t>
      </w:r>
    </w:p>
    <w:p w:rsidR="00382E26" w:rsidRPr="006B5B1B" w:rsidRDefault="00382E26" w:rsidP="00F33919">
      <w:pPr>
        <w:numPr>
          <w:ilvl w:val="0"/>
          <w:numId w:val="1"/>
        </w:numPr>
        <w:tabs>
          <w:tab w:val="clear" w:pos="1776"/>
          <w:tab w:val="num" w:pos="1440"/>
        </w:tabs>
        <w:spacing w:line="276" w:lineRule="auto"/>
        <w:ind w:left="0" w:firstLine="1080"/>
      </w:pPr>
      <w:r w:rsidRPr="006B5B1B">
        <w:t>Опытно-лабораторные исследования</w:t>
      </w:r>
    </w:p>
    <w:p w:rsidR="004A6236" w:rsidRDefault="00D05227" w:rsidP="001B5B2C">
      <w:pPr>
        <w:numPr>
          <w:ilvl w:val="0"/>
          <w:numId w:val="1"/>
        </w:numPr>
        <w:tabs>
          <w:tab w:val="clear" w:pos="1776"/>
          <w:tab w:val="num" w:pos="1440"/>
        </w:tabs>
        <w:spacing w:line="276" w:lineRule="auto"/>
        <w:ind w:left="0" w:firstLine="1080"/>
      </w:pPr>
      <w:r w:rsidRPr="006B5B1B">
        <w:t>Безопасность сооружений</w:t>
      </w:r>
      <w:r w:rsidR="001131DA" w:rsidRPr="006B5B1B">
        <w:t xml:space="preserve">   </w:t>
      </w:r>
    </w:p>
    <w:p w:rsidR="00CC115B" w:rsidRDefault="00CC115B" w:rsidP="000B3817">
      <w:pPr>
        <w:spacing w:line="276" w:lineRule="auto"/>
        <w:ind w:left="1080"/>
      </w:pPr>
    </w:p>
    <w:p w:rsidR="00556562" w:rsidRPr="006B5B1B" w:rsidRDefault="00556562" w:rsidP="000B3817">
      <w:pPr>
        <w:spacing w:line="276" w:lineRule="auto"/>
        <w:ind w:left="1080"/>
      </w:pPr>
    </w:p>
    <w:p w:rsidR="00D01B0E" w:rsidRDefault="003841C2" w:rsidP="00C60937">
      <w:pPr>
        <w:pStyle w:val="30"/>
        <w:numPr>
          <w:ilvl w:val="1"/>
          <w:numId w:val="16"/>
        </w:numPr>
        <w:tabs>
          <w:tab w:val="num" w:pos="567"/>
        </w:tabs>
        <w:spacing w:before="120" w:after="0"/>
        <w:ind w:left="567" w:hanging="567"/>
      </w:pPr>
      <w:bookmarkStart w:id="77" w:name="_Toc154827880"/>
      <w:bookmarkStart w:id="78" w:name="_Toc154828321"/>
      <w:bookmarkStart w:id="79" w:name="_Toc352400913"/>
      <w:bookmarkStart w:id="80" w:name="_Toc512265432"/>
      <w:r w:rsidRPr="006B5B1B">
        <w:t>Основные средства</w:t>
      </w:r>
      <w:r w:rsidR="00D01B0E" w:rsidRPr="006B5B1B">
        <w:t>.</w:t>
      </w:r>
      <w:bookmarkEnd w:id="77"/>
      <w:bookmarkEnd w:id="78"/>
      <w:bookmarkEnd w:id="79"/>
      <w:bookmarkEnd w:id="80"/>
    </w:p>
    <w:p w:rsidR="000B3817" w:rsidRPr="000B3817" w:rsidRDefault="000B3817" w:rsidP="000B3817"/>
    <w:p w:rsidR="00CC115B" w:rsidRDefault="002D171C" w:rsidP="00CC115B">
      <w:pPr>
        <w:shd w:val="clear" w:color="auto" w:fill="FFFFFF"/>
        <w:spacing w:before="120" w:line="276" w:lineRule="auto"/>
        <w:ind w:firstLine="720"/>
        <w:jc w:val="both"/>
      </w:pPr>
      <w:r w:rsidRPr="006B5B1B">
        <w:t xml:space="preserve">Для осуществления производственного процесса АО «Гидропроект» </w:t>
      </w:r>
      <w:r w:rsidR="00E13B34" w:rsidRPr="006B5B1B">
        <w:t xml:space="preserve">использует </w:t>
      </w:r>
      <w:r w:rsidR="003841C2" w:rsidRPr="006B5B1B">
        <w:t>основные</w:t>
      </w:r>
      <w:r w:rsidRPr="006B5B1B">
        <w:t xml:space="preserve"> </w:t>
      </w:r>
      <w:r w:rsidR="003841C2" w:rsidRPr="006B5B1B">
        <w:t>средства</w:t>
      </w:r>
      <w:r w:rsidR="00E13B34" w:rsidRPr="006B5B1B">
        <w:t>,</w:t>
      </w:r>
      <w:r w:rsidRPr="006B5B1B">
        <w:t xml:space="preserve"> </w:t>
      </w:r>
      <w:r w:rsidR="00E13B34" w:rsidRPr="006B5B1B">
        <w:t>о</w:t>
      </w:r>
      <w:r w:rsidR="00BD0184" w:rsidRPr="006B5B1B">
        <w:t>сновную дол</w:t>
      </w:r>
      <w:r w:rsidR="00983D34" w:rsidRPr="006B5B1B">
        <w:t>ю</w:t>
      </w:r>
      <w:r w:rsidR="00BD0184" w:rsidRPr="006B5B1B">
        <w:t xml:space="preserve"> </w:t>
      </w:r>
      <w:r w:rsidR="003841C2" w:rsidRPr="006B5B1B">
        <w:t>которых</w:t>
      </w:r>
      <w:r w:rsidR="00E13B34" w:rsidRPr="006B5B1B">
        <w:t xml:space="preserve"> </w:t>
      </w:r>
      <w:r w:rsidR="00BD0184" w:rsidRPr="006B5B1B">
        <w:t>занима</w:t>
      </w:r>
      <w:r w:rsidR="00E13B34" w:rsidRPr="006B5B1B">
        <w:t>ю</w:t>
      </w:r>
      <w:r w:rsidR="00BD0184" w:rsidRPr="006B5B1B">
        <w:t>т</w:t>
      </w:r>
      <w:r w:rsidR="00E13B34" w:rsidRPr="006B5B1B">
        <w:t>:</w:t>
      </w:r>
      <w:r w:rsidR="004A6236" w:rsidRPr="006B5B1B">
        <w:t xml:space="preserve"> </w:t>
      </w:r>
      <w:r w:rsidR="000C6008" w:rsidRPr="006B5B1B">
        <w:t xml:space="preserve">здания и сооружения (23,2%), </w:t>
      </w:r>
      <w:r w:rsidR="004A6236" w:rsidRPr="006B5B1B">
        <w:t xml:space="preserve">компьютеры </w:t>
      </w:r>
      <w:r w:rsidR="00BD0184" w:rsidRPr="006B5B1B">
        <w:t>(</w:t>
      </w:r>
      <w:r w:rsidR="004A6236" w:rsidRPr="006B5B1B">
        <w:t>2</w:t>
      </w:r>
      <w:r w:rsidR="000C6008" w:rsidRPr="006B5B1B">
        <w:t>3,5</w:t>
      </w:r>
      <w:r w:rsidR="00BD0184" w:rsidRPr="006B5B1B">
        <w:t>%)</w:t>
      </w:r>
      <w:r w:rsidR="004A6236" w:rsidRPr="006B5B1B">
        <w:t>,</w:t>
      </w:r>
      <w:r w:rsidR="00BD0184" w:rsidRPr="006B5B1B">
        <w:t xml:space="preserve"> транспортные средства (</w:t>
      </w:r>
      <w:r w:rsidR="004A6236" w:rsidRPr="006B5B1B">
        <w:t>35</w:t>
      </w:r>
      <w:r w:rsidR="008A6CED" w:rsidRPr="006B5B1B">
        <w:t>,</w:t>
      </w:r>
      <w:r w:rsidR="004A6236" w:rsidRPr="006B5B1B">
        <w:t>3</w:t>
      </w:r>
      <w:r w:rsidR="00BD0184" w:rsidRPr="006B5B1B">
        <w:t>%)</w:t>
      </w:r>
      <w:r w:rsidR="000C6008" w:rsidRPr="006B5B1B">
        <w:t>, машины</w:t>
      </w:r>
      <w:r w:rsidR="004A6236" w:rsidRPr="006B5B1B">
        <w:t xml:space="preserve"> и оборудовани</w:t>
      </w:r>
      <w:r w:rsidR="00B55D3A" w:rsidRPr="006B5B1B">
        <w:t>е</w:t>
      </w:r>
      <w:r w:rsidR="00D00988" w:rsidRPr="006B5B1B">
        <w:t xml:space="preserve"> </w:t>
      </w:r>
      <w:r w:rsidR="004A6236" w:rsidRPr="006B5B1B">
        <w:t>(</w:t>
      </w:r>
      <w:r w:rsidR="000C6008" w:rsidRPr="006B5B1B">
        <w:t>15,5</w:t>
      </w:r>
      <w:r w:rsidR="004A6236" w:rsidRPr="006B5B1B">
        <w:t>%)</w:t>
      </w:r>
      <w:r w:rsidR="00A27933" w:rsidRPr="006B5B1B">
        <w:t>.</w:t>
      </w:r>
      <w:r w:rsidR="000C6008" w:rsidRPr="006B5B1B">
        <w:t xml:space="preserve"> В 2017 году начался капитальный ремонт </w:t>
      </w:r>
      <w:r w:rsidR="000C6944" w:rsidRPr="006B5B1B">
        <w:t>основного офисного</w:t>
      </w:r>
      <w:r w:rsidR="000C6008" w:rsidRPr="006B5B1B">
        <w:t xml:space="preserve"> здания.</w:t>
      </w:r>
      <w:r w:rsidR="004A6236" w:rsidRPr="006B5B1B">
        <w:t xml:space="preserve"> </w:t>
      </w:r>
      <w:r w:rsidR="00A27933" w:rsidRPr="006B5B1B">
        <w:t>Стоимость основных средств относится на расходы через начисление амортизационных отчислений.</w:t>
      </w:r>
      <w:r w:rsidR="00683F10" w:rsidRPr="006B5B1B">
        <w:t xml:space="preserve"> </w:t>
      </w:r>
      <w:r w:rsidR="00A27933" w:rsidRPr="006B5B1B">
        <w:t>Износ основных средств начисляется равномерным (прямолинейным) методом. При этом</w:t>
      </w:r>
      <w:r w:rsidR="00683F10" w:rsidRPr="006B5B1B">
        <w:t xml:space="preserve"> методе износ (амортизация) начисляется ежемесячно равными долями по установленным </w:t>
      </w:r>
      <w:r w:rsidR="00F54535" w:rsidRPr="006B5B1B">
        <w:t xml:space="preserve">законодательством </w:t>
      </w:r>
      <w:r w:rsidR="00683F10" w:rsidRPr="006B5B1B">
        <w:t>нормам.</w:t>
      </w:r>
      <w:r w:rsidR="00F9625C" w:rsidRPr="006B5B1B">
        <w:t xml:space="preserve"> Величина амортизационных отчислений, планируемая на 201</w:t>
      </w:r>
      <w:r w:rsidR="00B55D3A" w:rsidRPr="006B5B1B">
        <w:t>8</w:t>
      </w:r>
      <w:r w:rsidR="00F9625C" w:rsidRPr="006B5B1B">
        <w:t xml:space="preserve"> год</w:t>
      </w:r>
      <w:r w:rsidR="002A563C" w:rsidRPr="006B5B1B">
        <w:t>,</w:t>
      </w:r>
      <w:r w:rsidR="00F9625C" w:rsidRPr="006B5B1B">
        <w:t xml:space="preserve"> составляет</w:t>
      </w:r>
      <w:r w:rsidR="00294F65" w:rsidRPr="006B5B1B">
        <w:t xml:space="preserve"> </w:t>
      </w:r>
      <w:r w:rsidR="000C6008" w:rsidRPr="006B5B1B">
        <w:t>4</w:t>
      </w:r>
      <w:r w:rsidR="00576C9B">
        <w:t>60</w:t>
      </w:r>
      <w:r w:rsidR="000E5673">
        <w:t> </w:t>
      </w:r>
      <w:r w:rsidR="00B55D3A" w:rsidRPr="006B5B1B">
        <w:t>000</w:t>
      </w:r>
      <w:r w:rsidR="000E5673">
        <w:t xml:space="preserve"> </w:t>
      </w:r>
      <w:proofErr w:type="spellStart"/>
      <w:r w:rsidR="00F9625C" w:rsidRPr="006B5B1B">
        <w:t>тыс.сум</w:t>
      </w:r>
      <w:proofErr w:type="spellEnd"/>
      <w:r w:rsidR="00F9625C" w:rsidRPr="006B5B1B">
        <w:t>.</w:t>
      </w:r>
      <w:bookmarkStart w:id="81" w:name="_Toc154827882"/>
      <w:bookmarkStart w:id="82" w:name="_Toc154828323"/>
      <w:bookmarkStart w:id="83" w:name="_Toc352400915"/>
      <w:r w:rsidR="00F9625C" w:rsidRPr="006B5B1B">
        <w:t xml:space="preserve"> </w:t>
      </w:r>
    </w:p>
    <w:p w:rsidR="000B3817" w:rsidRPr="006B5B1B" w:rsidRDefault="000B3817" w:rsidP="00CC115B">
      <w:pPr>
        <w:shd w:val="clear" w:color="auto" w:fill="FFFFFF"/>
        <w:spacing w:before="120" w:line="276" w:lineRule="auto"/>
        <w:ind w:firstLine="720"/>
        <w:jc w:val="both"/>
      </w:pPr>
    </w:p>
    <w:p w:rsidR="0049605D" w:rsidRDefault="00C90A07" w:rsidP="00C60937">
      <w:pPr>
        <w:pStyle w:val="30"/>
        <w:numPr>
          <w:ilvl w:val="1"/>
          <w:numId w:val="16"/>
        </w:numPr>
        <w:tabs>
          <w:tab w:val="num" w:pos="567"/>
        </w:tabs>
        <w:spacing w:before="120" w:after="120"/>
        <w:ind w:left="567" w:hanging="567"/>
      </w:pPr>
      <w:bookmarkStart w:id="84" w:name="_Toc512265433"/>
      <w:r w:rsidRPr="006B5B1B">
        <w:t>Техническое обслуживание и ремонт</w:t>
      </w:r>
      <w:r w:rsidR="00A5437F" w:rsidRPr="006B5B1B">
        <w:t>.</w:t>
      </w:r>
      <w:bookmarkEnd w:id="81"/>
      <w:bookmarkEnd w:id="82"/>
      <w:bookmarkEnd w:id="83"/>
      <w:bookmarkEnd w:id="84"/>
      <w:r w:rsidR="007D50E2" w:rsidRPr="006B5B1B">
        <w:t xml:space="preserve"> </w:t>
      </w:r>
    </w:p>
    <w:p w:rsidR="000B3817" w:rsidRPr="000B3817" w:rsidRDefault="000B3817" w:rsidP="000B3817"/>
    <w:p w:rsidR="00CC115B" w:rsidRDefault="00A5437F" w:rsidP="00CC115B">
      <w:pPr>
        <w:spacing w:before="120" w:line="276" w:lineRule="auto"/>
        <w:ind w:firstLine="720"/>
        <w:jc w:val="both"/>
      </w:pPr>
      <w:bookmarkStart w:id="85" w:name="_Toc352400916"/>
      <w:r w:rsidRPr="006B5B1B">
        <w:t>Для поддержания на должном уровне существующего оборудования</w:t>
      </w:r>
      <w:r w:rsidR="00F9422F" w:rsidRPr="006B5B1B">
        <w:t>, оргтехники,</w:t>
      </w:r>
      <w:r w:rsidRPr="006B5B1B">
        <w:t xml:space="preserve"> автотранспорта необходимы техническое обслуживание и ремонт</w:t>
      </w:r>
      <w:r w:rsidR="00F9422F" w:rsidRPr="006B5B1B">
        <w:t>.</w:t>
      </w:r>
      <w:r w:rsidR="003841C2" w:rsidRPr="006B5B1B">
        <w:t xml:space="preserve"> На 20</w:t>
      </w:r>
      <w:r w:rsidR="00D03519" w:rsidRPr="006B5B1B">
        <w:t>1</w:t>
      </w:r>
      <w:r w:rsidR="00B55D3A" w:rsidRPr="006B5B1B">
        <w:t>8</w:t>
      </w:r>
      <w:r w:rsidR="003841C2" w:rsidRPr="006B5B1B">
        <w:t xml:space="preserve"> год </w:t>
      </w:r>
      <w:r w:rsidR="00F505DC" w:rsidRPr="006B5B1B">
        <w:br/>
      </w:r>
      <w:r w:rsidR="003841C2" w:rsidRPr="006B5B1B">
        <w:t xml:space="preserve">АО «Гидропроект» планирует выделить на эти статьи </w:t>
      </w:r>
      <w:r w:rsidR="00F9422F" w:rsidRPr="006B5B1B">
        <w:t>средства</w:t>
      </w:r>
      <w:r w:rsidR="003841C2" w:rsidRPr="006B5B1B">
        <w:t xml:space="preserve"> в размере</w:t>
      </w:r>
      <w:r w:rsidR="0045484B" w:rsidRPr="006B5B1B">
        <w:t xml:space="preserve"> </w:t>
      </w:r>
      <w:r w:rsidR="00576C9B">
        <w:t>165</w:t>
      </w:r>
      <w:r w:rsidR="002B2F11">
        <w:t xml:space="preserve"> </w:t>
      </w:r>
      <w:r w:rsidR="000C6008" w:rsidRPr="006B5B1B">
        <w:t>000</w:t>
      </w:r>
      <w:r w:rsidR="00560178" w:rsidRPr="006B5B1B">
        <w:t>,0</w:t>
      </w:r>
      <w:r w:rsidR="00A34563" w:rsidRPr="006B5B1B">
        <w:t xml:space="preserve"> </w:t>
      </w:r>
      <w:r w:rsidR="003841C2" w:rsidRPr="006B5B1B">
        <w:t xml:space="preserve">тыс. </w:t>
      </w:r>
      <w:proofErr w:type="spellStart"/>
      <w:r w:rsidR="003841C2" w:rsidRPr="006B5B1B">
        <w:t>сум</w:t>
      </w:r>
      <w:bookmarkStart w:id="86" w:name="_Toc154827883"/>
      <w:bookmarkStart w:id="87" w:name="_Toc154828324"/>
      <w:proofErr w:type="spellEnd"/>
      <w:r w:rsidR="00420486" w:rsidRPr="006B5B1B">
        <w:t xml:space="preserve"> в составе услуг сторонних организаций.</w:t>
      </w:r>
    </w:p>
    <w:p w:rsidR="000B3817" w:rsidRPr="006B5B1B" w:rsidRDefault="000B3817" w:rsidP="00CC115B">
      <w:pPr>
        <w:spacing w:before="120" w:line="276" w:lineRule="auto"/>
        <w:ind w:firstLine="720"/>
        <w:jc w:val="both"/>
      </w:pPr>
    </w:p>
    <w:p w:rsidR="00D84115" w:rsidRDefault="000209AA" w:rsidP="00C60937">
      <w:pPr>
        <w:pStyle w:val="30"/>
        <w:numPr>
          <w:ilvl w:val="1"/>
          <w:numId w:val="16"/>
        </w:numPr>
        <w:tabs>
          <w:tab w:val="num" w:pos="567"/>
        </w:tabs>
        <w:spacing w:before="120" w:after="0"/>
        <w:ind w:left="567" w:hanging="567"/>
      </w:pPr>
      <w:bookmarkStart w:id="88" w:name="_Toc512265434"/>
      <w:r w:rsidRPr="006B5B1B">
        <w:t>Используемая мощность оборудования</w:t>
      </w:r>
      <w:r w:rsidR="00D84115" w:rsidRPr="006B5B1B">
        <w:t>.</w:t>
      </w:r>
      <w:bookmarkEnd w:id="85"/>
      <w:bookmarkEnd w:id="86"/>
      <w:bookmarkEnd w:id="87"/>
      <w:bookmarkEnd w:id="88"/>
    </w:p>
    <w:p w:rsidR="000B3817" w:rsidRPr="000B3817" w:rsidRDefault="000B3817" w:rsidP="000B3817"/>
    <w:p w:rsidR="00D84115" w:rsidRDefault="00D84115" w:rsidP="00F33919">
      <w:pPr>
        <w:spacing w:before="120" w:line="276" w:lineRule="auto"/>
        <w:ind w:firstLine="720"/>
        <w:jc w:val="both"/>
      </w:pPr>
      <w:r w:rsidRPr="006B5B1B">
        <w:t>Исходя из графика рабочего времени АО «Гидропроект»: пятидневная рабочая не</w:t>
      </w:r>
      <w:r w:rsidR="00C66C06" w:rsidRPr="006B5B1B">
        <w:t>деля, 8-часовой рабочий день (8</w:t>
      </w:r>
      <w:r w:rsidRPr="006B5B1B">
        <w:rPr>
          <w:vertAlign w:val="superscript"/>
        </w:rPr>
        <w:t>00</w:t>
      </w:r>
      <w:r w:rsidR="00547571" w:rsidRPr="006B5B1B">
        <w:t xml:space="preserve"> </w:t>
      </w:r>
      <w:r w:rsidRPr="006B5B1B">
        <w:t>- 1</w:t>
      </w:r>
      <w:r w:rsidR="00C66C06" w:rsidRPr="006B5B1B">
        <w:t>7</w:t>
      </w:r>
      <w:r w:rsidRPr="006B5B1B">
        <w:rPr>
          <w:vertAlign w:val="superscript"/>
        </w:rPr>
        <w:t>00</w:t>
      </w:r>
      <w:r w:rsidRPr="006B5B1B">
        <w:t xml:space="preserve">), </w:t>
      </w:r>
      <w:r w:rsidR="003F7EFC" w:rsidRPr="006B5B1B">
        <w:t xml:space="preserve">а также исходя из потенциала возможной </w:t>
      </w:r>
      <w:r w:rsidRPr="006B5B1B">
        <w:t>загру</w:t>
      </w:r>
      <w:r w:rsidR="003F7EFC" w:rsidRPr="006B5B1B">
        <w:t>зки сотрудников,</w:t>
      </w:r>
      <w:r w:rsidR="00602E41" w:rsidRPr="006B5B1B">
        <w:t xml:space="preserve"> а также их численности,</w:t>
      </w:r>
      <w:r w:rsidR="00E764EA" w:rsidRPr="006B5B1B">
        <w:t xml:space="preserve"> </w:t>
      </w:r>
      <w:r w:rsidR="003F7EFC" w:rsidRPr="006B5B1B">
        <w:t xml:space="preserve">оборудование используется на </w:t>
      </w:r>
      <w:r w:rsidR="00830058" w:rsidRPr="006B5B1B">
        <w:t>100</w:t>
      </w:r>
      <w:r w:rsidR="003F7EFC" w:rsidRPr="006B5B1B">
        <w:t>% мощности.</w:t>
      </w:r>
    </w:p>
    <w:p w:rsidR="00D84115" w:rsidRDefault="00D84115" w:rsidP="00C60937">
      <w:pPr>
        <w:pStyle w:val="30"/>
        <w:numPr>
          <w:ilvl w:val="1"/>
          <w:numId w:val="16"/>
        </w:numPr>
        <w:tabs>
          <w:tab w:val="num" w:pos="567"/>
        </w:tabs>
        <w:spacing w:before="120" w:after="0"/>
        <w:ind w:left="567" w:hanging="567"/>
      </w:pPr>
      <w:bookmarkStart w:id="89" w:name="_Toc154827884"/>
      <w:bookmarkStart w:id="90" w:name="_Toc154828325"/>
      <w:bookmarkStart w:id="91" w:name="_Toc352400917"/>
      <w:bookmarkStart w:id="92" w:name="_Toc512265435"/>
      <w:r w:rsidRPr="00CD7A8F">
        <w:lastRenderedPageBreak/>
        <w:t>Потребность в сырье и затраты на него.</w:t>
      </w:r>
      <w:bookmarkEnd w:id="89"/>
      <w:bookmarkEnd w:id="90"/>
      <w:bookmarkEnd w:id="91"/>
      <w:bookmarkEnd w:id="92"/>
      <w:r w:rsidRPr="00CD7A8F">
        <w:t xml:space="preserve"> </w:t>
      </w:r>
    </w:p>
    <w:p w:rsidR="000C6944" w:rsidRPr="000C6944" w:rsidRDefault="000C6944" w:rsidP="000C6944"/>
    <w:p w:rsidR="000C6944" w:rsidRPr="000C6944" w:rsidRDefault="000C6944" w:rsidP="00103D0F">
      <w:pPr>
        <w:ind w:firstLine="567"/>
        <w:jc w:val="both"/>
      </w:pPr>
      <w:r>
        <w:t xml:space="preserve"> Одним из основных составляющих затрат для осуществления производственного процесса являются затраты на сырье и материалы. Был проведен анализ фактического расхода сырья и материалов за 2017 год и исходя их этого составлен расчет потребности на 2018 год</w:t>
      </w:r>
      <w:r w:rsidR="000B3817">
        <w:t>, с условием увеличения объемов произведенной продукции почти в три раза.</w:t>
      </w:r>
    </w:p>
    <w:p w:rsidR="006B5B1B" w:rsidRPr="006B5B1B" w:rsidRDefault="006B5B1B" w:rsidP="00103D0F">
      <w:pPr>
        <w:jc w:val="both"/>
      </w:pPr>
    </w:p>
    <w:p w:rsidR="00F33919" w:rsidRPr="00AA1652" w:rsidRDefault="00F33919" w:rsidP="00BB08E5">
      <w:pPr>
        <w:spacing w:before="120" w:after="120"/>
        <w:rPr>
          <w:b/>
        </w:rPr>
      </w:pPr>
      <w:r w:rsidRPr="00AA1652">
        <w:rPr>
          <w:b/>
        </w:rPr>
        <w:t>Таблица</w:t>
      </w:r>
      <w:r w:rsidR="00653459" w:rsidRPr="00AA1652">
        <w:rPr>
          <w:b/>
        </w:rPr>
        <w:t xml:space="preserve"> </w:t>
      </w:r>
      <w:r w:rsidR="00AF3774" w:rsidRPr="00AA1652">
        <w:rPr>
          <w:b/>
        </w:rPr>
        <w:t>10</w:t>
      </w:r>
      <w:r w:rsidRPr="00AA1652">
        <w:rPr>
          <w:b/>
        </w:rPr>
        <w:t>. Расчет потребности в сырье и его наличии на 201</w:t>
      </w:r>
      <w:r w:rsidR="00B55D3A" w:rsidRPr="00AA1652">
        <w:rPr>
          <w:b/>
        </w:rPr>
        <w:t>8</w:t>
      </w:r>
      <w:r w:rsidRPr="00AA1652">
        <w:rPr>
          <w:b/>
        </w:rPr>
        <w:t xml:space="preserve"> г.</w:t>
      </w:r>
    </w:p>
    <w:p w:rsidR="006B5B1B" w:rsidRPr="00AA1652" w:rsidRDefault="006B5B1B" w:rsidP="00BB08E5">
      <w:pPr>
        <w:spacing w:before="120" w:after="120"/>
        <w:rPr>
          <w:b/>
        </w:rPr>
      </w:pPr>
    </w:p>
    <w:tbl>
      <w:tblPr>
        <w:tblW w:w="9072" w:type="dxa"/>
        <w:tblInd w:w="113" w:type="dxa"/>
        <w:tblLook w:val="04A0" w:firstRow="1" w:lastRow="0" w:firstColumn="1" w:lastColumn="0" w:noHBand="0" w:noVBand="1"/>
      </w:tblPr>
      <w:tblGrid>
        <w:gridCol w:w="2972"/>
        <w:gridCol w:w="1418"/>
        <w:gridCol w:w="1559"/>
        <w:gridCol w:w="1417"/>
        <w:gridCol w:w="1706"/>
      </w:tblGrid>
      <w:tr w:rsidR="0006537A" w:rsidRPr="00AA1652" w:rsidTr="0006537A">
        <w:trPr>
          <w:trHeight w:val="63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37A" w:rsidRPr="00AA1652" w:rsidRDefault="0006537A" w:rsidP="0006537A">
            <w:pPr>
              <w:jc w:val="center"/>
              <w:rPr>
                <w:b/>
                <w:bCs/>
                <w:i/>
                <w:iCs/>
              </w:rPr>
            </w:pPr>
            <w:r w:rsidRPr="00AA1652">
              <w:rPr>
                <w:b/>
                <w:bCs/>
                <w:i/>
                <w:iCs/>
              </w:rPr>
              <w:t>Перечень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7A" w:rsidRPr="0006537A" w:rsidRDefault="0006537A" w:rsidP="0006537A">
            <w:pPr>
              <w:jc w:val="center"/>
              <w:rPr>
                <w:bCs/>
                <w:i/>
                <w:iCs/>
              </w:rPr>
            </w:pPr>
            <w:proofErr w:type="spellStart"/>
            <w:r w:rsidRPr="0006537A">
              <w:rPr>
                <w:bCs/>
                <w:i/>
                <w:iCs/>
              </w:rPr>
              <w:t>Ед.изм</w:t>
            </w:r>
            <w:proofErr w:type="spellEnd"/>
            <w:r w:rsidRPr="0006537A">
              <w:rPr>
                <w:bCs/>
                <w:i/>
                <w:iCs/>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6537A" w:rsidRPr="0006537A" w:rsidRDefault="0006537A" w:rsidP="0006537A">
            <w:pPr>
              <w:jc w:val="center"/>
              <w:rPr>
                <w:bCs/>
                <w:i/>
                <w:iCs/>
              </w:rPr>
            </w:pPr>
            <w:r w:rsidRPr="0006537A">
              <w:rPr>
                <w:bCs/>
                <w:i/>
                <w:iCs/>
              </w:rPr>
              <w:t>Количество в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6537A" w:rsidRPr="0006537A" w:rsidRDefault="0006537A" w:rsidP="0006537A">
            <w:pPr>
              <w:jc w:val="center"/>
              <w:rPr>
                <w:bCs/>
                <w:i/>
                <w:iCs/>
              </w:rPr>
            </w:pPr>
            <w:r w:rsidRPr="0006537A">
              <w:rPr>
                <w:bCs/>
                <w:i/>
                <w:iCs/>
              </w:rPr>
              <w:t xml:space="preserve">Цена, тыс. </w:t>
            </w:r>
            <w:proofErr w:type="spellStart"/>
            <w:r w:rsidRPr="0006537A">
              <w:rPr>
                <w:bCs/>
                <w:i/>
                <w:iCs/>
              </w:rPr>
              <w:t>сум</w:t>
            </w:r>
            <w:proofErr w:type="spellEnd"/>
          </w:p>
        </w:tc>
        <w:tc>
          <w:tcPr>
            <w:tcW w:w="1706" w:type="dxa"/>
            <w:tcBorders>
              <w:top w:val="single" w:sz="4" w:space="0" w:color="auto"/>
              <w:left w:val="nil"/>
              <w:bottom w:val="single" w:sz="4" w:space="0" w:color="auto"/>
              <w:right w:val="single" w:sz="4" w:space="0" w:color="auto"/>
            </w:tcBorders>
            <w:shd w:val="clear" w:color="auto" w:fill="auto"/>
            <w:vAlign w:val="center"/>
            <w:hideMark/>
          </w:tcPr>
          <w:p w:rsidR="0006537A" w:rsidRPr="0006537A" w:rsidRDefault="0006537A" w:rsidP="0006537A">
            <w:pPr>
              <w:jc w:val="center"/>
              <w:rPr>
                <w:bCs/>
                <w:i/>
                <w:iCs/>
              </w:rPr>
            </w:pPr>
            <w:r w:rsidRPr="0006537A">
              <w:rPr>
                <w:bCs/>
                <w:i/>
                <w:iCs/>
              </w:rPr>
              <w:t xml:space="preserve">Итого затрат в год, тыс. </w:t>
            </w:r>
            <w:proofErr w:type="spellStart"/>
            <w:r w:rsidRPr="0006537A">
              <w:rPr>
                <w:bCs/>
                <w:i/>
                <w:iCs/>
              </w:rPr>
              <w:t>сум</w:t>
            </w:r>
            <w:proofErr w:type="spellEnd"/>
          </w:p>
        </w:tc>
      </w:tr>
      <w:tr w:rsidR="000B3817" w:rsidRPr="00AA1652" w:rsidTr="00597B86">
        <w:trPr>
          <w:trHeight w:val="3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r w:rsidRPr="00AA1652">
              <w:t>Канцтовары</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proofErr w:type="spellStart"/>
            <w:r>
              <w:rPr>
                <w:b/>
                <w:bCs/>
                <w:sz w:val="22"/>
                <w:szCs w:val="22"/>
              </w:rPr>
              <w:t>сум</w:t>
            </w:r>
            <w:proofErr w:type="spellEnd"/>
            <w:r>
              <w:rPr>
                <w:b/>
                <w:bCs/>
                <w:sz w:val="22"/>
                <w:szCs w:val="22"/>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1</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50 000</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50 000</w:t>
            </w:r>
          </w:p>
        </w:tc>
      </w:tr>
      <w:tr w:rsidR="000B3817" w:rsidRPr="00AA1652" w:rsidTr="00597B86">
        <w:trPr>
          <w:trHeight w:val="3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r w:rsidRPr="00AA1652">
              <w:t>Бумага А4 80гр</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proofErr w:type="spellStart"/>
            <w:r>
              <w:rPr>
                <w:b/>
                <w:bCs/>
                <w:sz w:val="22"/>
                <w:szCs w:val="22"/>
              </w:rPr>
              <w:t>пач</w:t>
            </w:r>
            <w:proofErr w:type="spellEnd"/>
          </w:p>
        </w:tc>
        <w:tc>
          <w:tcPr>
            <w:tcW w:w="1559"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2 121</w:t>
            </w:r>
          </w:p>
        </w:tc>
        <w:tc>
          <w:tcPr>
            <w:tcW w:w="1417"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33</w:t>
            </w: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70 000</w:t>
            </w:r>
          </w:p>
        </w:tc>
      </w:tr>
      <w:tr w:rsidR="000B3817" w:rsidRPr="00AA1652" w:rsidTr="00597B86">
        <w:trPr>
          <w:trHeight w:val="3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r w:rsidRPr="00AA1652">
              <w:t>Бумага А3 80гр</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proofErr w:type="spellStart"/>
            <w:r>
              <w:rPr>
                <w:b/>
                <w:bCs/>
                <w:sz w:val="22"/>
                <w:szCs w:val="22"/>
              </w:rPr>
              <w:t>пач</w:t>
            </w:r>
            <w:proofErr w:type="spellEnd"/>
          </w:p>
        </w:tc>
        <w:tc>
          <w:tcPr>
            <w:tcW w:w="1559"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382</w:t>
            </w:r>
          </w:p>
        </w:tc>
        <w:tc>
          <w:tcPr>
            <w:tcW w:w="1417"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79</w:t>
            </w: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30 000</w:t>
            </w:r>
          </w:p>
        </w:tc>
      </w:tr>
      <w:tr w:rsidR="000B3817" w:rsidRPr="00AA1652" w:rsidTr="00597B86">
        <w:trPr>
          <w:trHeight w:val="3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r w:rsidRPr="00AA1652">
              <w:t>Бумага офсетная</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r>
              <w:rPr>
                <w:b/>
                <w:bCs/>
                <w:sz w:val="22"/>
                <w:szCs w:val="22"/>
              </w:rPr>
              <w:t>кг.</w:t>
            </w:r>
          </w:p>
        </w:tc>
        <w:tc>
          <w:tcPr>
            <w:tcW w:w="1559"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2 000</w:t>
            </w:r>
          </w:p>
        </w:tc>
        <w:tc>
          <w:tcPr>
            <w:tcW w:w="1417"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25</w:t>
            </w: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50 000</w:t>
            </w:r>
          </w:p>
        </w:tc>
      </w:tr>
      <w:tr w:rsidR="000B3817" w:rsidRPr="00AA1652" w:rsidTr="00597B86">
        <w:trPr>
          <w:trHeight w:val="3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r w:rsidRPr="00AA1652">
              <w:t xml:space="preserve">Бумага </w:t>
            </w:r>
            <w:proofErr w:type="spellStart"/>
            <w:r w:rsidRPr="00AA1652">
              <w:t>плотерная</w:t>
            </w:r>
            <w:proofErr w:type="spellEnd"/>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proofErr w:type="spellStart"/>
            <w:r>
              <w:rPr>
                <w:b/>
                <w:bCs/>
                <w:sz w:val="22"/>
                <w:szCs w:val="22"/>
              </w:rPr>
              <w:t>рул</w:t>
            </w:r>
            <w:proofErr w:type="spellEnd"/>
          </w:p>
        </w:tc>
        <w:tc>
          <w:tcPr>
            <w:tcW w:w="1559"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65</w:t>
            </w:r>
          </w:p>
        </w:tc>
        <w:tc>
          <w:tcPr>
            <w:tcW w:w="1417"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372</w:t>
            </w: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50 000</w:t>
            </w:r>
          </w:p>
        </w:tc>
      </w:tr>
      <w:tr w:rsidR="000B3817" w:rsidRPr="00AA1652" w:rsidTr="00597B86">
        <w:trPr>
          <w:trHeight w:val="63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0B3817" w:rsidRPr="00AA1652" w:rsidRDefault="000B3817" w:rsidP="000B3817">
            <w:r w:rsidRPr="00AA1652">
              <w:t>Расходные материалы и запасные  части к компьютерам</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proofErr w:type="spellStart"/>
            <w:r>
              <w:rPr>
                <w:b/>
                <w:bCs/>
                <w:sz w:val="22"/>
                <w:szCs w:val="22"/>
              </w:rPr>
              <w:t>сум</w:t>
            </w:r>
            <w:proofErr w:type="spellEnd"/>
            <w:r>
              <w:rPr>
                <w:b/>
                <w:bCs/>
                <w:sz w:val="22"/>
                <w:szCs w:val="22"/>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1</w:t>
            </w:r>
          </w:p>
        </w:tc>
        <w:tc>
          <w:tcPr>
            <w:tcW w:w="1417"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200 000</w:t>
            </w: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200 000</w:t>
            </w:r>
          </w:p>
        </w:tc>
      </w:tr>
      <w:tr w:rsidR="000B3817" w:rsidRPr="00AA1652" w:rsidTr="00597B86">
        <w:trPr>
          <w:trHeight w:val="3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proofErr w:type="spellStart"/>
            <w:r w:rsidRPr="00AA1652">
              <w:t>Хозтовары</w:t>
            </w:r>
            <w:proofErr w:type="spellEnd"/>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0B3817" w:rsidRDefault="000B3817" w:rsidP="000B3817">
            <w:pPr>
              <w:jc w:val="center"/>
              <w:rPr>
                <w:b/>
                <w:bCs/>
                <w:sz w:val="22"/>
                <w:szCs w:val="22"/>
              </w:rPr>
            </w:pPr>
            <w:proofErr w:type="spellStart"/>
            <w:r>
              <w:rPr>
                <w:b/>
                <w:bCs/>
                <w:sz w:val="22"/>
                <w:szCs w:val="22"/>
              </w:rPr>
              <w:t>сум</w:t>
            </w:r>
            <w:proofErr w:type="spellEnd"/>
            <w:r>
              <w:rPr>
                <w:b/>
                <w:bCs/>
                <w:sz w:val="22"/>
                <w:szCs w:val="22"/>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1</w:t>
            </w:r>
          </w:p>
        </w:tc>
        <w:tc>
          <w:tcPr>
            <w:tcW w:w="1417" w:type="dxa"/>
            <w:tcBorders>
              <w:top w:val="nil"/>
              <w:left w:val="nil"/>
              <w:bottom w:val="single" w:sz="4" w:space="0" w:color="auto"/>
              <w:right w:val="single" w:sz="4" w:space="0" w:color="auto"/>
            </w:tcBorders>
            <w:shd w:val="clear" w:color="000000" w:fill="FFFFFF"/>
            <w:noWrap/>
            <w:vAlign w:val="center"/>
            <w:hideMark/>
          </w:tcPr>
          <w:p w:rsidR="000B3817" w:rsidRDefault="000B3817" w:rsidP="000B3817">
            <w:pPr>
              <w:jc w:val="center"/>
              <w:rPr>
                <w:b/>
                <w:bCs/>
              </w:rPr>
            </w:pPr>
            <w:r>
              <w:rPr>
                <w:b/>
                <w:bCs/>
              </w:rPr>
              <w:t>20 000</w:t>
            </w: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20 000</w:t>
            </w:r>
          </w:p>
        </w:tc>
      </w:tr>
      <w:tr w:rsidR="000B3817" w:rsidRPr="00AA1652" w:rsidTr="00597B86">
        <w:trPr>
          <w:trHeight w:val="39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0B3817" w:rsidRPr="00AA1652" w:rsidRDefault="000B3817" w:rsidP="000B3817">
            <w:r w:rsidRPr="00AA1652">
              <w:t>итого</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B3817" w:rsidRDefault="000B3817" w:rsidP="000B3817">
            <w:pPr>
              <w:jc w:val="center"/>
              <w:rPr>
                <w:b/>
                <w:bCs/>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p>
        </w:tc>
        <w:tc>
          <w:tcPr>
            <w:tcW w:w="1417"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p>
        </w:tc>
        <w:tc>
          <w:tcPr>
            <w:tcW w:w="1706" w:type="dxa"/>
            <w:tcBorders>
              <w:top w:val="nil"/>
              <w:left w:val="nil"/>
              <w:bottom w:val="single" w:sz="4" w:space="0" w:color="auto"/>
              <w:right w:val="single" w:sz="4" w:space="0" w:color="auto"/>
            </w:tcBorders>
            <w:shd w:val="clear" w:color="auto" w:fill="auto"/>
            <w:noWrap/>
            <w:vAlign w:val="center"/>
            <w:hideMark/>
          </w:tcPr>
          <w:p w:rsidR="000B3817" w:rsidRDefault="000B3817" w:rsidP="000B3817">
            <w:pPr>
              <w:jc w:val="center"/>
              <w:rPr>
                <w:b/>
                <w:bCs/>
              </w:rPr>
            </w:pPr>
            <w:r>
              <w:rPr>
                <w:b/>
                <w:bCs/>
              </w:rPr>
              <w:t>470 000</w:t>
            </w:r>
          </w:p>
        </w:tc>
      </w:tr>
    </w:tbl>
    <w:p w:rsidR="00103D0F" w:rsidRPr="00AA1652" w:rsidRDefault="00103D0F" w:rsidP="00103D0F">
      <w:pPr>
        <w:pStyle w:val="30"/>
        <w:tabs>
          <w:tab w:val="num" w:pos="862"/>
        </w:tabs>
        <w:spacing w:before="120" w:after="0"/>
        <w:ind w:left="142"/>
      </w:pPr>
      <w:bookmarkStart w:id="93" w:name="_Toc154827885"/>
      <w:bookmarkStart w:id="94" w:name="_Toc154828326"/>
      <w:bookmarkStart w:id="95" w:name="_Toc352400918"/>
    </w:p>
    <w:p w:rsidR="00103D0F" w:rsidRPr="00AA1652" w:rsidRDefault="00103D0F" w:rsidP="00103D0F">
      <w:pPr>
        <w:pStyle w:val="30"/>
        <w:tabs>
          <w:tab w:val="num" w:pos="862"/>
        </w:tabs>
        <w:spacing w:before="120" w:after="0"/>
        <w:ind w:left="567"/>
      </w:pPr>
    </w:p>
    <w:p w:rsidR="008F423C" w:rsidRPr="00AA1652" w:rsidRDefault="0046084E" w:rsidP="00010A12">
      <w:pPr>
        <w:pStyle w:val="30"/>
        <w:numPr>
          <w:ilvl w:val="1"/>
          <w:numId w:val="24"/>
        </w:numPr>
        <w:spacing w:before="120" w:after="0"/>
      </w:pPr>
      <w:r>
        <w:t xml:space="preserve">  </w:t>
      </w:r>
      <w:bookmarkStart w:id="96" w:name="_Toc512265436"/>
      <w:r w:rsidR="008F423C" w:rsidRPr="00AA1652">
        <w:t>Наличие сырья.</w:t>
      </w:r>
      <w:bookmarkEnd w:id="93"/>
      <w:bookmarkEnd w:id="94"/>
      <w:bookmarkEnd w:id="95"/>
      <w:bookmarkEnd w:id="96"/>
    </w:p>
    <w:p w:rsidR="001D2AF7" w:rsidRPr="00AA1652" w:rsidRDefault="008F423C" w:rsidP="00F33919">
      <w:pPr>
        <w:spacing w:before="120" w:after="120" w:line="276" w:lineRule="auto"/>
        <w:ind w:firstLine="720"/>
        <w:jc w:val="both"/>
      </w:pPr>
      <w:r w:rsidRPr="00AA1652">
        <w:t>Сырье для осуществления своей производственной деятельности</w:t>
      </w:r>
      <w:r w:rsidR="009D7676" w:rsidRPr="00AA1652">
        <w:t xml:space="preserve"> </w:t>
      </w:r>
      <w:r w:rsidR="0036258C" w:rsidRPr="00AA1652">
        <w:br/>
      </w:r>
      <w:r w:rsidRPr="00AA1652">
        <w:t xml:space="preserve">АО </w:t>
      </w:r>
      <w:r w:rsidR="00016FCE" w:rsidRPr="00AA1652">
        <w:t>«</w:t>
      </w:r>
      <w:r w:rsidRPr="00AA1652">
        <w:t>Гидропроект» закупает на территории Узбекистана. В связи с этим, сырье всегда есть в наличи</w:t>
      </w:r>
      <w:r w:rsidR="009D7676" w:rsidRPr="00AA1652">
        <w:t>и и в необходимом ассортименте</w:t>
      </w:r>
      <w:r w:rsidR="006B5B1B" w:rsidRPr="00AA1652">
        <w:t>.</w:t>
      </w:r>
    </w:p>
    <w:p w:rsidR="005C59D3" w:rsidRPr="00AA1652" w:rsidRDefault="005C59D3" w:rsidP="007D50E2">
      <w:pPr>
        <w:spacing w:before="120" w:after="120"/>
        <w:ind w:firstLine="720"/>
        <w:jc w:val="both"/>
      </w:pPr>
    </w:p>
    <w:p w:rsidR="000D6467" w:rsidRPr="00AA1652" w:rsidRDefault="000D6467" w:rsidP="00010A12">
      <w:pPr>
        <w:pStyle w:val="30"/>
        <w:numPr>
          <w:ilvl w:val="1"/>
          <w:numId w:val="24"/>
        </w:numPr>
        <w:spacing w:before="120" w:after="0"/>
        <w:ind w:left="567" w:hanging="567"/>
      </w:pPr>
      <w:bookmarkStart w:id="97" w:name="_Toc154827886"/>
      <w:bookmarkStart w:id="98" w:name="_Toc154828327"/>
      <w:bookmarkStart w:id="99" w:name="_Toc352400919"/>
      <w:bookmarkStart w:id="100" w:name="_Toc512265437"/>
      <w:r w:rsidRPr="00AA1652">
        <w:t>Производственный персонал.</w:t>
      </w:r>
      <w:bookmarkEnd w:id="97"/>
      <w:bookmarkEnd w:id="98"/>
      <w:bookmarkEnd w:id="99"/>
      <w:bookmarkEnd w:id="100"/>
    </w:p>
    <w:p w:rsidR="00BD724E" w:rsidRPr="00AA1652" w:rsidRDefault="000D6467" w:rsidP="00CA4A31">
      <w:pPr>
        <w:spacing w:before="120" w:line="276" w:lineRule="auto"/>
        <w:ind w:firstLine="720"/>
        <w:jc w:val="both"/>
      </w:pPr>
      <w:r w:rsidRPr="00AA1652">
        <w:t xml:space="preserve">Общая численность персонала АО «Гидропроект» </w:t>
      </w:r>
      <w:r w:rsidR="004D000A" w:rsidRPr="00AA1652">
        <w:t xml:space="preserve">на конец </w:t>
      </w:r>
      <w:r w:rsidR="00505F03" w:rsidRPr="00AA1652">
        <w:t xml:space="preserve">2017 года </w:t>
      </w:r>
      <w:r w:rsidR="004D000A" w:rsidRPr="00AA1652">
        <w:t xml:space="preserve"> </w:t>
      </w:r>
      <w:r w:rsidRPr="00AA1652">
        <w:t xml:space="preserve">составляет </w:t>
      </w:r>
      <w:r w:rsidR="00574FFE" w:rsidRPr="00AA1652">
        <w:t>2</w:t>
      </w:r>
      <w:r w:rsidR="008B29DD" w:rsidRPr="00AA1652">
        <w:t>5</w:t>
      </w:r>
      <w:r w:rsidR="00A62DB5">
        <w:t>1</w:t>
      </w:r>
      <w:r w:rsidR="00F27078" w:rsidRPr="00AA1652">
        <w:t xml:space="preserve"> </w:t>
      </w:r>
      <w:r w:rsidRPr="00AA1652">
        <w:t>человек</w:t>
      </w:r>
      <w:r w:rsidR="008B29DD" w:rsidRPr="00AA1652">
        <w:t xml:space="preserve"> (без с</w:t>
      </w:r>
      <w:r w:rsidR="00C41118" w:rsidRPr="00AA1652">
        <w:t>овместителей</w:t>
      </w:r>
      <w:r w:rsidR="008B29DD" w:rsidRPr="00AA1652">
        <w:t xml:space="preserve"> и вакансий)</w:t>
      </w:r>
      <w:r w:rsidRPr="00AA1652">
        <w:t>,</w:t>
      </w:r>
      <w:r w:rsidR="0099016C" w:rsidRPr="00AA1652">
        <w:t xml:space="preserve"> </w:t>
      </w:r>
      <w:r w:rsidRPr="00AA1652">
        <w:t>из них основную долю</w:t>
      </w:r>
      <w:r w:rsidR="005D6B0F" w:rsidRPr="00AA1652">
        <w:t xml:space="preserve"> </w:t>
      </w:r>
      <w:r w:rsidR="0089493A" w:rsidRPr="00AA1652">
        <w:t>–</w:t>
      </w:r>
      <w:r w:rsidR="00D43C20" w:rsidRPr="00AA1652">
        <w:t xml:space="preserve"> </w:t>
      </w:r>
      <w:r w:rsidR="000B29C5" w:rsidRPr="00AA1652">
        <w:t>89,</w:t>
      </w:r>
      <w:r w:rsidR="008B29DD" w:rsidRPr="00AA1652">
        <w:t>4</w:t>
      </w:r>
      <w:r w:rsidR="006B3D6C" w:rsidRPr="00AA1652">
        <w:t xml:space="preserve">%, </w:t>
      </w:r>
      <w:r w:rsidRPr="00AA1652">
        <w:t>составляет производственный персонал, его численность равна</w:t>
      </w:r>
      <w:r w:rsidR="0045484B" w:rsidRPr="00AA1652">
        <w:t xml:space="preserve"> </w:t>
      </w:r>
      <w:r w:rsidR="000B29C5" w:rsidRPr="00AA1652">
        <w:t>22</w:t>
      </w:r>
      <w:r w:rsidR="0038050A">
        <w:t>4</w:t>
      </w:r>
      <w:r w:rsidR="004D000A" w:rsidRPr="00AA1652">
        <w:t xml:space="preserve"> </w:t>
      </w:r>
      <w:r w:rsidRPr="00AA1652">
        <w:t>человек.</w:t>
      </w:r>
      <w:r w:rsidR="002E0D30" w:rsidRPr="00AA1652">
        <w:t xml:space="preserve"> В производственный персонал входят сотрудники производственных отделов, занимающиеся непосредственно производственным процессом</w:t>
      </w:r>
      <w:r w:rsidR="00D67F3D" w:rsidRPr="00AA1652">
        <w:t xml:space="preserve"> (проектированием и изысканиями),</w:t>
      </w:r>
      <w:r w:rsidR="002E0D30" w:rsidRPr="00AA1652">
        <w:t xml:space="preserve"> </w:t>
      </w:r>
      <w:r w:rsidR="000F69DB" w:rsidRPr="00AA1652">
        <w:t xml:space="preserve">технические и способствующие </w:t>
      </w:r>
      <w:r w:rsidR="002E0D30" w:rsidRPr="00AA1652">
        <w:t>службы. Численность сотрудников данных отдело</w:t>
      </w:r>
      <w:r w:rsidR="007B3269" w:rsidRPr="00AA1652">
        <w:t xml:space="preserve">в соответственно равна </w:t>
      </w:r>
      <w:r w:rsidR="00C41118" w:rsidRPr="00AA1652">
        <w:t>13</w:t>
      </w:r>
      <w:r w:rsidR="0038050A">
        <w:t>1</w:t>
      </w:r>
      <w:r w:rsidR="007B3269" w:rsidRPr="00AA1652">
        <w:t xml:space="preserve"> и </w:t>
      </w:r>
      <w:r w:rsidR="000B29C5" w:rsidRPr="00AA1652">
        <w:t>93 че</w:t>
      </w:r>
      <w:r w:rsidR="007B3269" w:rsidRPr="00AA1652">
        <w:t>ловек</w:t>
      </w:r>
      <w:r w:rsidR="00C41118" w:rsidRPr="00AA1652">
        <w:t>а</w:t>
      </w:r>
      <w:r w:rsidR="007B3269" w:rsidRPr="00AA1652">
        <w:t>.</w:t>
      </w:r>
    </w:p>
    <w:p w:rsidR="00B32A78" w:rsidRDefault="00BD724E" w:rsidP="00B32A78">
      <w:pPr>
        <w:spacing w:before="120" w:line="276" w:lineRule="auto"/>
        <w:ind w:firstLine="720"/>
        <w:jc w:val="both"/>
      </w:pPr>
      <w:r w:rsidRPr="00AA1652">
        <w:t>В штатном расписании на 201</w:t>
      </w:r>
      <w:r w:rsidR="000B29C5" w:rsidRPr="00AA1652">
        <w:t>8</w:t>
      </w:r>
      <w:r w:rsidR="00F505DC" w:rsidRPr="00AA1652">
        <w:t xml:space="preserve"> </w:t>
      </w:r>
      <w:r w:rsidRPr="00AA1652">
        <w:t>год</w:t>
      </w:r>
      <w:r w:rsidR="000B3817">
        <w:t xml:space="preserve"> по АО «Гидропроект» </w:t>
      </w:r>
      <w:r w:rsidR="00A62DB5" w:rsidRPr="00A62DB5">
        <w:t xml:space="preserve"> </w:t>
      </w:r>
      <w:r w:rsidR="00A62DB5">
        <w:t xml:space="preserve">на </w:t>
      </w:r>
      <w:r w:rsidR="00A62DB5" w:rsidRPr="00AA1652">
        <w:t>производственный персонал</w:t>
      </w:r>
      <w:r w:rsidRPr="00AA1652">
        <w:t xml:space="preserve"> </w:t>
      </w:r>
      <w:r w:rsidR="000B3817">
        <w:t>за</w:t>
      </w:r>
      <w:r w:rsidR="007809A9">
        <w:t>планир</w:t>
      </w:r>
      <w:r w:rsidR="000B3817">
        <w:t>ован</w:t>
      </w:r>
      <w:r w:rsidR="007809A9">
        <w:t xml:space="preserve"> </w:t>
      </w:r>
      <w:r w:rsidRPr="00AA1652">
        <w:t>штат</w:t>
      </w:r>
      <w:r w:rsidR="00E764EA" w:rsidRPr="00AA1652">
        <w:t xml:space="preserve"> </w:t>
      </w:r>
      <w:r w:rsidR="00A62DB5">
        <w:t>в количестве 2</w:t>
      </w:r>
      <w:r w:rsidR="00907399">
        <w:t>92</w:t>
      </w:r>
      <w:r w:rsidRPr="00AA1652">
        <w:t xml:space="preserve"> человек</w:t>
      </w:r>
      <w:r w:rsidR="00F50CC1">
        <w:t xml:space="preserve"> </w:t>
      </w:r>
      <w:r w:rsidR="002B2F11">
        <w:t>из них</w:t>
      </w:r>
      <w:r w:rsidR="002B2F11" w:rsidRPr="002B2F11">
        <w:t xml:space="preserve"> </w:t>
      </w:r>
      <w:r w:rsidR="002B2F11" w:rsidRPr="00AA1652">
        <w:t>сотрудники производственных отделов</w:t>
      </w:r>
      <w:r w:rsidR="002B2F11">
        <w:t xml:space="preserve"> </w:t>
      </w:r>
      <w:r w:rsidR="00907399">
        <w:t>193</w:t>
      </w:r>
      <w:r w:rsidR="00A62DB5">
        <w:t xml:space="preserve"> единицы и сотрудники</w:t>
      </w:r>
      <w:r w:rsidR="00A62DB5" w:rsidRPr="00AA1652">
        <w:t xml:space="preserve"> технически</w:t>
      </w:r>
      <w:r w:rsidR="00A62DB5">
        <w:t>х</w:t>
      </w:r>
      <w:r w:rsidR="00A62DB5" w:rsidRPr="00AA1652">
        <w:t xml:space="preserve"> и способствующи</w:t>
      </w:r>
      <w:r w:rsidR="00A62DB5">
        <w:t>х</w:t>
      </w:r>
      <w:r w:rsidR="00A62DB5" w:rsidRPr="00AA1652">
        <w:t xml:space="preserve"> служб</w:t>
      </w:r>
      <w:r w:rsidR="00A62DB5">
        <w:t xml:space="preserve"> в количестве </w:t>
      </w:r>
      <w:r w:rsidR="001B56E6">
        <w:t>7</w:t>
      </w:r>
      <w:r w:rsidR="00907399">
        <w:t>6</w:t>
      </w:r>
      <w:r w:rsidR="00A62DB5">
        <w:t xml:space="preserve"> единиц</w:t>
      </w:r>
      <w:r w:rsidR="00F50CC1">
        <w:t xml:space="preserve">, </w:t>
      </w:r>
      <w:r w:rsidR="007809A9">
        <w:t>в том числе</w:t>
      </w:r>
      <w:r w:rsidR="00F50CC1">
        <w:t xml:space="preserve"> </w:t>
      </w:r>
      <w:r w:rsidR="001B56E6">
        <w:t>запланированы</w:t>
      </w:r>
      <w:r w:rsidR="00F50CC1">
        <w:t xml:space="preserve">   вакансии  </w:t>
      </w:r>
      <w:r w:rsidR="00907399">
        <w:t>48</w:t>
      </w:r>
      <w:r w:rsidR="00F50CC1" w:rsidRPr="00AA1652">
        <w:t xml:space="preserve"> </w:t>
      </w:r>
      <w:r w:rsidR="00F50CC1">
        <w:t>единиц</w:t>
      </w:r>
      <w:r w:rsidR="001B56E6">
        <w:t>ы в производственные отделы, а также 3 единицы в технический отдел и АУП</w:t>
      </w:r>
      <w:r w:rsidR="004F29C4">
        <w:t xml:space="preserve"> 1 единица</w:t>
      </w:r>
      <w:r w:rsidR="001B56E6">
        <w:t xml:space="preserve">.  </w:t>
      </w:r>
    </w:p>
    <w:p w:rsidR="0046084E" w:rsidRDefault="009B0974" w:rsidP="0046084E">
      <w:pPr>
        <w:spacing w:before="120" w:line="276" w:lineRule="auto"/>
        <w:ind w:firstLine="720"/>
        <w:jc w:val="center"/>
        <w:rPr>
          <w:b/>
          <w:i/>
          <w:sz w:val="28"/>
          <w:szCs w:val="28"/>
        </w:rPr>
      </w:pPr>
      <w:r w:rsidRPr="009B0974">
        <w:rPr>
          <w:b/>
          <w:i/>
          <w:sz w:val="28"/>
          <w:szCs w:val="28"/>
        </w:rPr>
        <w:lastRenderedPageBreak/>
        <w:t>Сравнительная диаграмма численности работников</w:t>
      </w:r>
    </w:p>
    <w:p w:rsidR="00B32A78" w:rsidRDefault="009B0974" w:rsidP="0046084E">
      <w:pPr>
        <w:spacing w:before="120" w:line="276" w:lineRule="auto"/>
        <w:ind w:firstLine="720"/>
        <w:jc w:val="center"/>
        <w:rPr>
          <w:b/>
          <w:i/>
          <w:sz w:val="28"/>
          <w:szCs w:val="28"/>
        </w:rPr>
      </w:pPr>
      <w:r w:rsidRPr="009B0974">
        <w:rPr>
          <w:b/>
          <w:i/>
          <w:sz w:val="28"/>
          <w:szCs w:val="28"/>
        </w:rPr>
        <w:t xml:space="preserve">АО «Гидропроект» </w:t>
      </w:r>
      <w:r w:rsidR="0046084E">
        <w:rPr>
          <w:b/>
          <w:i/>
          <w:sz w:val="28"/>
          <w:szCs w:val="28"/>
        </w:rPr>
        <w:t>с</w:t>
      </w:r>
      <w:r w:rsidRPr="009B0974">
        <w:rPr>
          <w:b/>
          <w:i/>
          <w:sz w:val="28"/>
          <w:szCs w:val="28"/>
        </w:rPr>
        <w:t xml:space="preserve"> 2015 года по 2018 год</w:t>
      </w:r>
      <w:r w:rsidR="008155F3">
        <w:rPr>
          <w:b/>
          <w:i/>
          <w:sz w:val="28"/>
          <w:szCs w:val="28"/>
        </w:rPr>
        <w:t xml:space="preserve"> (человек)</w:t>
      </w:r>
    </w:p>
    <w:p w:rsidR="009B0974" w:rsidRDefault="00DC5530" w:rsidP="009B0974">
      <w:pPr>
        <w:spacing w:before="120" w:line="276" w:lineRule="auto"/>
        <w:ind w:firstLine="720"/>
        <w:jc w:val="center"/>
        <w:rPr>
          <w:b/>
          <w:i/>
          <w:sz w:val="28"/>
          <w:szCs w:val="28"/>
        </w:rPr>
      </w:pPr>
      <w:r>
        <w:rPr>
          <w:noProof/>
        </w:rPr>
        <w:drawing>
          <wp:inline distT="0" distB="0" distL="0" distR="0" wp14:anchorId="0FB89689" wp14:editId="3773C5C2">
            <wp:extent cx="5719445" cy="273431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3459" w:rsidRPr="00AA1652" w:rsidRDefault="00653459" w:rsidP="00FE4713">
      <w:pPr>
        <w:spacing w:before="120"/>
        <w:ind w:firstLine="720"/>
        <w:jc w:val="both"/>
      </w:pPr>
    </w:p>
    <w:p w:rsidR="00103D0F" w:rsidRPr="00AA1652" w:rsidRDefault="001E033B" w:rsidP="00727D06">
      <w:pPr>
        <w:pStyle w:val="30"/>
        <w:numPr>
          <w:ilvl w:val="1"/>
          <w:numId w:val="24"/>
        </w:numPr>
        <w:tabs>
          <w:tab w:val="num" w:pos="862"/>
        </w:tabs>
        <w:spacing w:before="120" w:after="0"/>
        <w:ind w:left="567" w:hanging="567"/>
      </w:pPr>
      <w:bookmarkStart w:id="101" w:name="_Toc154827887"/>
      <w:bookmarkStart w:id="102" w:name="_Toc154828328"/>
      <w:bookmarkStart w:id="103" w:name="_Toc352400920"/>
      <w:bookmarkStart w:id="104" w:name="_Toc512265438"/>
      <w:r w:rsidRPr="00AA1652">
        <w:t>Затраты на оплату труда производственного персонала.</w:t>
      </w:r>
      <w:bookmarkEnd w:id="101"/>
      <w:bookmarkEnd w:id="102"/>
      <w:bookmarkEnd w:id="103"/>
      <w:bookmarkEnd w:id="104"/>
      <w:r w:rsidR="00E764EA" w:rsidRPr="00AA1652">
        <w:t xml:space="preserve"> </w:t>
      </w:r>
    </w:p>
    <w:p w:rsidR="00AA4AD8" w:rsidRPr="00AA1652" w:rsidRDefault="000D2626" w:rsidP="00CA4A31">
      <w:pPr>
        <w:spacing w:before="120" w:line="276" w:lineRule="auto"/>
        <w:ind w:firstLine="720"/>
        <w:jc w:val="both"/>
      </w:pPr>
      <w:r w:rsidRPr="00AA1652">
        <w:t>Затраты на оплату труда (Ф</w:t>
      </w:r>
      <w:r w:rsidR="0076317B" w:rsidRPr="00AA1652">
        <w:t>ОТ</w:t>
      </w:r>
      <w:r w:rsidRPr="00AA1652">
        <w:t xml:space="preserve"> )</w:t>
      </w:r>
      <w:r w:rsidR="0076317B" w:rsidRPr="00AA1652">
        <w:t xml:space="preserve"> всего коллектива</w:t>
      </w:r>
      <w:r w:rsidR="00E764EA" w:rsidRPr="00AA1652">
        <w:t xml:space="preserve"> </w:t>
      </w:r>
      <w:r w:rsidRPr="00AA1652">
        <w:t>рассчитываются в зависимости от объёма выполн</w:t>
      </w:r>
      <w:r w:rsidR="008908C2" w:rsidRPr="00AA1652">
        <w:t>яемых</w:t>
      </w:r>
      <w:r w:rsidRPr="00AA1652">
        <w:t xml:space="preserve"> работ </w:t>
      </w:r>
      <w:r w:rsidR="001805C2" w:rsidRPr="00AA1652">
        <w:t>(в размере</w:t>
      </w:r>
      <w:r w:rsidRPr="00AA1652">
        <w:t xml:space="preserve"> </w:t>
      </w:r>
      <w:r w:rsidR="000B3817">
        <w:t xml:space="preserve">45 </w:t>
      </w:r>
      <w:r w:rsidR="00E57507" w:rsidRPr="00AA1652">
        <w:t>±</w:t>
      </w:r>
      <w:r w:rsidR="000B3817">
        <w:t xml:space="preserve"> 5 </w:t>
      </w:r>
      <w:r w:rsidRPr="00AA1652">
        <w:t>% от объёма</w:t>
      </w:r>
      <w:r w:rsidR="001805C2" w:rsidRPr="00AA1652">
        <w:t>)</w:t>
      </w:r>
      <w:r w:rsidR="00E764EA" w:rsidRPr="00AA1652">
        <w:t xml:space="preserve"> </w:t>
      </w:r>
      <w:r w:rsidRPr="00AA1652">
        <w:t>и на 201</w:t>
      </w:r>
      <w:r w:rsidR="009673AF" w:rsidRPr="00AA1652">
        <w:t>8</w:t>
      </w:r>
      <w:r w:rsidR="00F50CC1">
        <w:t xml:space="preserve"> </w:t>
      </w:r>
      <w:r w:rsidRPr="00AA1652">
        <w:t xml:space="preserve">год планируются в размере </w:t>
      </w:r>
      <w:r w:rsidR="004953F1">
        <w:t>1</w:t>
      </w:r>
      <w:r w:rsidR="000B3817">
        <w:t>4</w:t>
      </w:r>
      <w:r w:rsidR="004953F1">
        <w:t xml:space="preserve"> </w:t>
      </w:r>
      <w:r w:rsidR="00597B86">
        <w:t>7</w:t>
      </w:r>
      <w:r w:rsidR="000B3817">
        <w:t>0</w:t>
      </w:r>
      <w:r w:rsidR="004953F1">
        <w:t>0</w:t>
      </w:r>
      <w:r w:rsidR="001B56E6">
        <w:t>,0</w:t>
      </w:r>
      <w:r w:rsidR="00F50CC1">
        <w:t xml:space="preserve"> </w:t>
      </w:r>
      <w:r w:rsidR="00FE6054" w:rsidRPr="00AA1652">
        <w:t xml:space="preserve"> </w:t>
      </w:r>
      <w:proofErr w:type="spellStart"/>
      <w:r w:rsidRPr="00AA1652">
        <w:t>млн.сум</w:t>
      </w:r>
      <w:proofErr w:type="spellEnd"/>
      <w:r w:rsidRPr="00AA1652">
        <w:t xml:space="preserve"> , кроме того ЕСП  25% от Ф</w:t>
      </w:r>
      <w:r w:rsidR="0076317B" w:rsidRPr="00AA1652">
        <w:t>ОТ</w:t>
      </w:r>
      <w:r w:rsidR="00F50CC1">
        <w:t xml:space="preserve"> в размере </w:t>
      </w:r>
      <w:r w:rsidR="000B3817">
        <w:t>3</w:t>
      </w:r>
      <w:r w:rsidR="004953F1">
        <w:t xml:space="preserve"> </w:t>
      </w:r>
      <w:r w:rsidR="000B3817">
        <w:t>6</w:t>
      </w:r>
      <w:r w:rsidR="00597B86">
        <w:t>75</w:t>
      </w:r>
      <w:r w:rsidR="001B56E6">
        <w:t>,0</w:t>
      </w:r>
      <w:r w:rsidR="00C276BA" w:rsidRPr="00AA1652">
        <w:t xml:space="preserve"> </w:t>
      </w:r>
      <w:proofErr w:type="spellStart"/>
      <w:r w:rsidR="00F50CC1" w:rsidRPr="00AA1652">
        <w:t>млн.сум</w:t>
      </w:r>
      <w:proofErr w:type="spellEnd"/>
      <w:r w:rsidR="00F50CC1">
        <w:t>.</w:t>
      </w:r>
    </w:p>
    <w:p w:rsidR="009B0974" w:rsidRDefault="0076317B" w:rsidP="00106D22">
      <w:pPr>
        <w:spacing w:line="276" w:lineRule="auto"/>
        <w:ind w:firstLine="720"/>
        <w:jc w:val="both"/>
      </w:pPr>
      <w:r w:rsidRPr="00AA1652">
        <w:t xml:space="preserve">ФОТ складывается из </w:t>
      </w:r>
      <w:r w:rsidR="00682CD5" w:rsidRPr="00AA1652">
        <w:t xml:space="preserve">всех выплат работникам, относящихся к расходам на оплату труда: </w:t>
      </w:r>
      <w:r w:rsidRPr="00AA1652">
        <w:t xml:space="preserve">заработной платы </w:t>
      </w:r>
      <w:r w:rsidR="00EA17A7" w:rsidRPr="00AA1652">
        <w:t>за фактически выполненную работу, выплат стимулирующего характера, компенсационных выплат, оплаты за неотработанное время</w:t>
      </w:r>
      <w:r w:rsidR="00FE6054" w:rsidRPr="00AA1652">
        <w:t>.</w:t>
      </w:r>
    </w:p>
    <w:p w:rsidR="009B0974" w:rsidRDefault="009B0974" w:rsidP="009B0974">
      <w:pPr>
        <w:spacing w:before="120" w:line="276" w:lineRule="auto"/>
        <w:ind w:firstLine="720"/>
        <w:jc w:val="center"/>
        <w:rPr>
          <w:b/>
          <w:i/>
          <w:sz w:val="28"/>
          <w:szCs w:val="28"/>
        </w:rPr>
      </w:pPr>
      <w:r w:rsidRPr="009B0974">
        <w:rPr>
          <w:b/>
          <w:i/>
          <w:sz w:val="28"/>
          <w:szCs w:val="28"/>
        </w:rPr>
        <w:t xml:space="preserve">Сравнительная диаграмма </w:t>
      </w:r>
      <w:r>
        <w:rPr>
          <w:b/>
          <w:i/>
          <w:sz w:val="28"/>
          <w:szCs w:val="28"/>
        </w:rPr>
        <w:t xml:space="preserve">затрат на заработную плату </w:t>
      </w:r>
      <w:r w:rsidRPr="009B0974">
        <w:rPr>
          <w:b/>
          <w:i/>
          <w:sz w:val="28"/>
          <w:szCs w:val="28"/>
        </w:rPr>
        <w:t xml:space="preserve"> работников АО «Гидропроект» с 2015 года по 2018 год.</w:t>
      </w:r>
    </w:p>
    <w:p w:rsidR="009B0974" w:rsidRDefault="009B0974" w:rsidP="009B0974">
      <w:pPr>
        <w:spacing w:before="120" w:line="276" w:lineRule="auto"/>
        <w:ind w:firstLine="720"/>
        <w:jc w:val="center"/>
        <w:rPr>
          <w:b/>
          <w:i/>
          <w:sz w:val="28"/>
          <w:szCs w:val="28"/>
        </w:rPr>
      </w:pPr>
    </w:p>
    <w:p w:rsidR="008406EF" w:rsidRDefault="000E5673" w:rsidP="009B0974">
      <w:pPr>
        <w:spacing w:before="120" w:line="276" w:lineRule="auto"/>
        <w:ind w:firstLine="720"/>
        <w:jc w:val="center"/>
        <w:rPr>
          <w:b/>
          <w:i/>
          <w:sz w:val="28"/>
          <w:szCs w:val="28"/>
        </w:rPr>
      </w:pPr>
      <w:r>
        <w:rPr>
          <w:noProof/>
        </w:rPr>
        <w:drawing>
          <wp:inline distT="0" distB="0" distL="0" distR="0" wp14:anchorId="6F7681F5" wp14:editId="30649615">
            <wp:extent cx="4572000" cy="2786400"/>
            <wp:effectExtent l="0" t="0" r="0" b="0"/>
            <wp:docPr id="766" name="Диаграмма 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C43A1" w:rsidRDefault="00AC43A1" w:rsidP="00D33D4B">
      <w:pPr>
        <w:spacing w:line="276" w:lineRule="auto"/>
        <w:ind w:firstLine="720"/>
        <w:jc w:val="center"/>
        <w:rPr>
          <w:b/>
          <w:i/>
          <w:sz w:val="28"/>
          <w:szCs w:val="28"/>
        </w:rPr>
      </w:pPr>
    </w:p>
    <w:p w:rsidR="004953F1" w:rsidRDefault="004953F1" w:rsidP="00D33D4B">
      <w:pPr>
        <w:spacing w:line="276" w:lineRule="auto"/>
        <w:ind w:firstLine="720"/>
        <w:jc w:val="center"/>
        <w:rPr>
          <w:b/>
          <w:i/>
          <w:sz w:val="28"/>
          <w:szCs w:val="28"/>
        </w:rPr>
      </w:pPr>
    </w:p>
    <w:p w:rsidR="004953F1" w:rsidRDefault="004953F1" w:rsidP="00D33D4B">
      <w:pPr>
        <w:spacing w:line="276" w:lineRule="auto"/>
        <w:ind w:firstLine="720"/>
        <w:jc w:val="center"/>
        <w:rPr>
          <w:b/>
          <w:i/>
          <w:sz w:val="28"/>
          <w:szCs w:val="28"/>
        </w:rPr>
      </w:pPr>
    </w:p>
    <w:p w:rsidR="00D33D4B" w:rsidRDefault="00D33D4B" w:rsidP="00D33D4B">
      <w:pPr>
        <w:spacing w:line="276" w:lineRule="auto"/>
        <w:ind w:firstLine="720"/>
        <w:jc w:val="center"/>
        <w:rPr>
          <w:b/>
          <w:i/>
          <w:sz w:val="28"/>
          <w:szCs w:val="28"/>
        </w:rPr>
      </w:pPr>
      <w:r w:rsidRPr="009B0974">
        <w:rPr>
          <w:b/>
          <w:i/>
          <w:sz w:val="28"/>
          <w:szCs w:val="28"/>
        </w:rPr>
        <w:t xml:space="preserve">Сравнительная диаграмма </w:t>
      </w:r>
      <w:r>
        <w:rPr>
          <w:b/>
          <w:i/>
          <w:sz w:val="28"/>
          <w:szCs w:val="28"/>
        </w:rPr>
        <w:t xml:space="preserve">среднемесячной заработной платы </w:t>
      </w:r>
      <w:r w:rsidRPr="009B0974">
        <w:rPr>
          <w:b/>
          <w:i/>
          <w:sz w:val="28"/>
          <w:szCs w:val="28"/>
        </w:rPr>
        <w:t xml:space="preserve"> работников АО «Гидропроект» с 2015 года по 2018 год</w:t>
      </w:r>
      <w:r>
        <w:rPr>
          <w:b/>
          <w:i/>
          <w:sz w:val="28"/>
          <w:szCs w:val="28"/>
        </w:rPr>
        <w:t>.</w:t>
      </w:r>
    </w:p>
    <w:p w:rsidR="00D33D4B" w:rsidRDefault="00D33D4B" w:rsidP="00D33D4B">
      <w:pPr>
        <w:spacing w:line="276" w:lineRule="auto"/>
        <w:ind w:firstLine="720"/>
        <w:jc w:val="center"/>
        <w:rPr>
          <w:b/>
          <w:i/>
          <w:sz w:val="28"/>
          <w:szCs w:val="28"/>
        </w:rPr>
      </w:pPr>
    </w:p>
    <w:p w:rsidR="00D33D4B" w:rsidRDefault="000E5673" w:rsidP="00D33D4B">
      <w:pPr>
        <w:spacing w:line="276" w:lineRule="auto"/>
        <w:ind w:firstLine="720"/>
        <w:jc w:val="center"/>
        <w:rPr>
          <w:b/>
          <w:i/>
          <w:sz w:val="28"/>
          <w:szCs w:val="28"/>
        </w:rPr>
      </w:pPr>
      <w:r>
        <w:rPr>
          <w:noProof/>
        </w:rPr>
        <w:drawing>
          <wp:inline distT="0" distB="0" distL="0" distR="0" wp14:anchorId="1DDE63B2" wp14:editId="77A362C0">
            <wp:extent cx="4572000" cy="3333600"/>
            <wp:effectExtent l="0" t="0" r="0" b="0"/>
            <wp:docPr id="767" name="Диаграмма 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3D4B" w:rsidRDefault="00D33D4B" w:rsidP="00106D22">
      <w:pPr>
        <w:spacing w:line="276" w:lineRule="auto"/>
        <w:ind w:firstLine="720"/>
        <w:jc w:val="both"/>
      </w:pPr>
    </w:p>
    <w:p w:rsidR="004953F1" w:rsidRDefault="004953F1" w:rsidP="00106D22">
      <w:pPr>
        <w:spacing w:line="276" w:lineRule="auto"/>
        <w:ind w:firstLine="720"/>
        <w:jc w:val="both"/>
      </w:pPr>
    </w:p>
    <w:p w:rsidR="000D2626" w:rsidRPr="00AA1652" w:rsidRDefault="00FE6054" w:rsidP="00106D22">
      <w:pPr>
        <w:spacing w:line="276" w:lineRule="auto"/>
        <w:ind w:firstLine="720"/>
        <w:jc w:val="both"/>
      </w:pPr>
      <w:r w:rsidRPr="00AA1652">
        <w:t xml:space="preserve">В производственную себестоимость включается ФОТ </w:t>
      </w:r>
      <w:r w:rsidR="00EA17A7" w:rsidRPr="00AA1652">
        <w:t xml:space="preserve"> про</w:t>
      </w:r>
      <w:r w:rsidR="0076317B" w:rsidRPr="00AA1652">
        <w:t>изводственного персонала</w:t>
      </w:r>
      <w:r w:rsidRPr="00AA1652">
        <w:t xml:space="preserve">, в который входят непосредственные исполнители и технический и способствующий персонал. ФОТ </w:t>
      </w:r>
      <w:r w:rsidR="0076317B" w:rsidRPr="00AA1652">
        <w:t xml:space="preserve"> </w:t>
      </w:r>
      <w:r w:rsidR="00EA17A7" w:rsidRPr="00AA1652">
        <w:t xml:space="preserve">административно-управленческого персонала и </w:t>
      </w:r>
      <w:r w:rsidR="00C7466C" w:rsidRPr="00AA1652">
        <w:t>работников СОЛ «Гидроэнергетик»</w:t>
      </w:r>
      <w:r w:rsidR="00EA17A7" w:rsidRPr="00AA1652">
        <w:t xml:space="preserve"> </w:t>
      </w:r>
      <w:r w:rsidRPr="00AA1652">
        <w:t xml:space="preserve">отражается </w:t>
      </w:r>
      <w:r w:rsidR="00EA17A7" w:rsidRPr="00AA1652">
        <w:t xml:space="preserve"> в составе расходов периода.</w:t>
      </w:r>
      <w:r w:rsidR="00C7466C" w:rsidRPr="00AA1652">
        <w:t xml:space="preserve"> </w:t>
      </w:r>
    </w:p>
    <w:p w:rsidR="00103D0F" w:rsidRPr="00AA1652" w:rsidRDefault="001E033B" w:rsidP="00106D22">
      <w:pPr>
        <w:spacing w:line="276" w:lineRule="auto"/>
        <w:ind w:firstLine="720"/>
        <w:jc w:val="both"/>
      </w:pPr>
      <w:r w:rsidRPr="00AA1652">
        <w:t xml:space="preserve">Основную долю затрат на оплату труда </w:t>
      </w:r>
      <w:r w:rsidR="009E132C" w:rsidRPr="00AA1652">
        <w:t>работников</w:t>
      </w:r>
      <w:r w:rsidRPr="00AA1652">
        <w:t xml:space="preserve"> АО «</w:t>
      </w:r>
      <w:r w:rsidR="00FD777D" w:rsidRPr="00AA1652">
        <w:t>Гидропроект</w:t>
      </w:r>
      <w:r w:rsidRPr="00AA1652">
        <w:t xml:space="preserve">» составляет заработная плата производственного персонала. </w:t>
      </w:r>
      <w:r w:rsidR="000D6DB8" w:rsidRPr="00AA1652">
        <w:t xml:space="preserve">Распределение затрат на оплату труда по подразделениям представлено в </w:t>
      </w:r>
      <w:r w:rsidR="006070FA" w:rsidRPr="00AA1652">
        <w:t>т</w:t>
      </w:r>
      <w:r w:rsidR="000D6DB8" w:rsidRPr="00AA1652">
        <w:t xml:space="preserve">аблице </w:t>
      </w:r>
      <w:r w:rsidR="00F33919" w:rsidRPr="00AA1652">
        <w:t>1</w:t>
      </w:r>
      <w:r w:rsidR="00AF3774" w:rsidRPr="00AA1652">
        <w:t>1</w:t>
      </w:r>
      <w:r w:rsidR="00AA1652" w:rsidRPr="00AA1652">
        <w:t xml:space="preserve">, где можно </w:t>
      </w:r>
      <w:r w:rsidR="00A65FF1" w:rsidRPr="00AA1652">
        <w:t>видеть затраты</w:t>
      </w:r>
      <w:r w:rsidR="00AA1652" w:rsidRPr="00AA1652">
        <w:t xml:space="preserve"> на оплату труда за 2018 год, рассчитанную на основании </w:t>
      </w:r>
      <w:r w:rsidR="00F50CC1">
        <w:t xml:space="preserve">прогноза выполнения объемов производства на </w:t>
      </w:r>
      <w:r w:rsidR="00AA1652" w:rsidRPr="00AA1652">
        <w:t>201</w:t>
      </w:r>
      <w:r w:rsidR="00F50CC1">
        <w:t>8</w:t>
      </w:r>
      <w:r w:rsidR="00AA1652" w:rsidRPr="00AA1652">
        <w:t xml:space="preserve"> год. </w:t>
      </w:r>
    </w:p>
    <w:p w:rsidR="00175033" w:rsidRDefault="00175033" w:rsidP="00175033">
      <w:pPr>
        <w:spacing w:before="120" w:after="60"/>
        <w:ind w:firstLine="284"/>
        <w:jc w:val="both"/>
        <w:rPr>
          <w:b/>
        </w:rPr>
      </w:pPr>
      <w:bookmarkStart w:id="105" w:name="_Toc154827888"/>
      <w:bookmarkStart w:id="106" w:name="_Toc154828329"/>
      <w:bookmarkStart w:id="107" w:name="_Toc352400921"/>
      <w:r w:rsidRPr="00AA1652">
        <w:rPr>
          <w:b/>
        </w:rPr>
        <w:t xml:space="preserve">Таблица 11. Затраты на оплату труда производственного персонала на 2018г. </w:t>
      </w:r>
    </w:p>
    <w:p w:rsidR="002A0BD5" w:rsidRPr="00AA1652" w:rsidRDefault="002A0BD5" w:rsidP="00175033">
      <w:pPr>
        <w:spacing w:before="120" w:after="60"/>
        <w:ind w:firstLine="284"/>
        <w:jc w:val="both"/>
        <w:rPr>
          <w:b/>
        </w:rPr>
      </w:pPr>
    </w:p>
    <w:tbl>
      <w:tblPr>
        <w:tblW w:w="8960"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2640"/>
        <w:gridCol w:w="1820"/>
        <w:gridCol w:w="2140"/>
        <w:gridCol w:w="1780"/>
      </w:tblGrid>
      <w:tr w:rsidR="00CA2AB9" w:rsidRPr="00AA1652" w:rsidTr="00CA2AB9">
        <w:trPr>
          <w:trHeight w:val="94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tcPr>
          <w:p w:rsidR="00CA2AB9" w:rsidRDefault="00CA2AB9" w:rsidP="00CA2AB9">
            <w:pPr>
              <w:jc w:val="center"/>
              <w:rPr>
                <w:b/>
                <w:bCs/>
                <w:sz w:val="22"/>
                <w:szCs w:val="22"/>
              </w:rPr>
            </w:pPr>
            <w:r>
              <w:rPr>
                <w:b/>
                <w:bCs/>
                <w:sz w:val="22"/>
                <w:szCs w:val="22"/>
              </w:rPr>
              <w:t>№</w:t>
            </w:r>
          </w:p>
        </w:tc>
        <w:tc>
          <w:tcPr>
            <w:tcW w:w="2640" w:type="dxa"/>
            <w:tcBorders>
              <w:top w:val="single" w:sz="8" w:space="0" w:color="auto"/>
              <w:left w:val="nil"/>
              <w:bottom w:val="single" w:sz="8" w:space="0" w:color="auto"/>
              <w:right w:val="single" w:sz="8" w:space="0" w:color="auto"/>
            </w:tcBorders>
            <w:shd w:val="clear" w:color="auto" w:fill="auto"/>
            <w:vAlign w:val="center"/>
          </w:tcPr>
          <w:p w:rsidR="00CA2AB9" w:rsidRDefault="00CA2AB9" w:rsidP="00CA2AB9">
            <w:pPr>
              <w:jc w:val="center"/>
              <w:rPr>
                <w:b/>
                <w:bCs/>
                <w:sz w:val="22"/>
                <w:szCs w:val="22"/>
              </w:rPr>
            </w:pPr>
            <w:r>
              <w:rPr>
                <w:b/>
                <w:bCs/>
                <w:sz w:val="22"/>
                <w:szCs w:val="22"/>
              </w:rPr>
              <w:t>Категория сотрудников</w:t>
            </w:r>
          </w:p>
        </w:tc>
        <w:tc>
          <w:tcPr>
            <w:tcW w:w="1820" w:type="dxa"/>
            <w:tcBorders>
              <w:top w:val="single" w:sz="8" w:space="0" w:color="auto"/>
              <w:left w:val="nil"/>
              <w:bottom w:val="single" w:sz="8" w:space="0" w:color="auto"/>
              <w:right w:val="single" w:sz="8" w:space="0" w:color="auto"/>
            </w:tcBorders>
            <w:shd w:val="clear" w:color="auto" w:fill="auto"/>
            <w:vAlign w:val="center"/>
          </w:tcPr>
          <w:p w:rsidR="00CA2AB9" w:rsidRDefault="00CA2AB9" w:rsidP="00CA2AB9">
            <w:pPr>
              <w:jc w:val="center"/>
              <w:rPr>
                <w:b/>
                <w:bCs/>
                <w:sz w:val="22"/>
                <w:szCs w:val="22"/>
              </w:rPr>
            </w:pPr>
            <w:r>
              <w:rPr>
                <w:b/>
                <w:bCs/>
                <w:sz w:val="22"/>
                <w:szCs w:val="22"/>
              </w:rPr>
              <w:t>Численность (чел)</w:t>
            </w:r>
          </w:p>
        </w:tc>
        <w:tc>
          <w:tcPr>
            <w:tcW w:w="2140" w:type="dxa"/>
            <w:tcBorders>
              <w:top w:val="single" w:sz="8" w:space="0" w:color="auto"/>
              <w:left w:val="nil"/>
              <w:bottom w:val="single" w:sz="8" w:space="0" w:color="auto"/>
              <w:right w:val="single" w:sz="8" w:space="0" w:color="auto"/>
            </w:tcBorders>
            <w:shd w:val="clear" w:color="auto" w:fill="auto"/>
            <w:vAlign w:val="center"/>
          </w:tcPr>
          <w:p w:rsidR="00CA2AB9" w:rsidRDefault="00CA2AB9" w:rsidP="00CA2AB9">
            <w:pPr>
              <w:jc w:val="center"/>
              <w:rPr>
                <w:b/>
                <w:bCs/>
                <w:sz w:val="22"/>
                <w:szCs w:val="22"/>
              </w:rPr>
            </w:pPr>
            <w:r>
              <w:rPr>
                <w:b/>
                <w:bCs/>
                <w:sz w:val="22"/>
                <w:szCs w:val="22"/>
              </w:rPr>
              <w:t xml:space="preserve">Среднемесячная з/п на 1 человека     (тыс. </w:t>
            </w:r>
            <w:proofErr w:type="spellStart"/>
            <w:r>
              <w:rPr>
                <w:b/>
                <w:bCs/>
                <w:sz w:val="22"/>
                <w:szCs w:val="22"/>
              </w:rPr>
              <w:t>сум</w:t>
            </w:r>
            <w:proofErr w:type="spellEnd"/>
            <w:r>
              <w:rPr>
                <w:b/>
                <w:bCs/>
                <w:sz w:val="22"/>
                <w:szCs w:val="22"/>
              </w:rPr>
              <w:t>)</w:t>
            </w:r>
          </w:p>
        </w:tc>
        <w:tc>
          <w:tcPr>
            <w:tcW w:w="1780" w:type="dxa"/>
            <w:tcBorders>
              <w:top w:val="single" w:sz="8" w:space="0" w:color="auto"/>
              <w:left w:val="nil"/>
              <w:bottom w:val="single" w:sz="8" w:space="0" w:color="auto"/>
              <w:right w:val="single" w:sz="8" w:space="0" w:color="auto"/>
            </w:tcBorders>
            <w:shd w:val="clear" w:color="auto" w:fill="auto"/>
            <w:vAlign w:val="center"/>
          </w:tcPr>
          <w:p w:rsidR="00CA2AB9" w:rsidRDefault="00CA2AB9" w:rsidP="00CA2AB9">
            <w:pPr>
              <w:jc w:val="center"/>
              <w:rPr>
                <w:b/>
                <w:bCs/>
                <w:sz w:val="22"/>
                <w:szCs w:val="22"/>
              </w:rPr>
            </w:pPr>
            <w:r>
              <w:rPr>
                <w:b/>
                <w:bCs/>
                <w:sz w:val="22"/>
                <w:szCs w:val="22"/>
              </w:rPr>
              <w:t xml:space="preserve">Всего за год (тыс. </w:t>
            </w:r>
            <w:proofErr w:type="spellStart"/>
            <w:r>
              <w:rPr>
                <w:b/>
                <w:bCs/>
                <w:sz w:val="22"/>
                <w:szCs w:val="22"/>
              </w:rPr>
              <w:t>сум</w:t>
            </w:r>
            <w:proofErr w:type="spellEnd"/>
            <w:r>
              <w:rPr>
                <w:b/>
                <w:bCs/>
                <w:sz w:val="22"/>
                <w:szCs w:val="22"/>
              </w:rPr>
              <w:t>)</w:t>
            </w:r>
          </w:p>
        </w:tc>
      </w:tr>
      <w:tr w:rsidR="00CA2AB9" w:rsidRPr="00AA1652" w:rsidTr="00CA2AB9">
        <w:trPr>
          <w:trHeight w:val="537"/>
        </w:trPr>
        <w:tc>
          <w:tcPr>
            <w:tcW w:w="580" w:type="dxa"/>
            <w:tcBorders>
              <w:top w:val="nil"/>
              <w:left w:val="single" w:sz="8" w:space="0" w:color="auto"/>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1</w:t>
            </w:r>
          </w:p>
        </w:tc>
        <w:tc>
          <w:tcPr>
            <w:tcW w:w="2640" w:type="dxa"/>
            <w:tcBorders>
              <w:top w:val="nil"/>
              <w:left w:val="nil"/>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Производственные отделы</w:t>
            </w:r>
          </w:p>
        </w:tc>
        <w:tc>
          <w:tcPr>
            <w:tcW w:w="1820" w:type="dxa"/>
            <w:tcBorders>
              <w:top w:val="nil"/>
              <w:left w:val="nil"/>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193</w:t>
            </w:r>
          </w:p>
        </w:tc>
        <w:tc>
          <w:tcPr>
            <w:tcW w:w="2140" w:type="dxa"/>
            <w:tcBorders>
              <w:top w:val="nil"/>
              <w:left w:val="nil"/>
              <w:bottom w:val="single" w:sz="8" w:space="0" w:color="auto"/>
              <w:right w:val="single" w:sz="8" w:space="0" w:color="auto"/>
            </w:tcBorders>
            <w:shd w:val="clear" w:color="auto" w:fill="auto"/>
            <w:noWrap/>
            <w:vAlign w:val="center"/>
          </w:tcPr>
          <w:p w:rsidR="00CA2AB9" w:rsidRDefault="00CA2AB9" w:rsidP="00CA2AB9">
            <w:pPr>
              <w:jc w:val="center"/>
              <w:rPr>
                <w:sz w:val="22"/>
                <w:szCs w:val="22"/>
              </w:rPr>
            </w:pPr>
            <w:r>
              <w:rPr>
                <w:sz w:val="22"/>
                <w:szCs w:val="22"/>
              </w:rPr>
              <w:t>4 879,10</w:t>
            </w:r>
          </w:p>
        </w:tc>
        <w:tc>
          <w:tcPr>
            <w:tcW w:w="1780" w:type="dxa"/>
            <w:tcBorders>
              <w:top w:val="nil"/>
              <w:left w:val="nil"/>
              <w:bottom w:val="single" w:sz="8" w:space="0" w:color="auto"/>
              <w:right w:val="single" w:sz="8" w:space="0" w:color="auto"/>
            </w:tcBorders>
            <w:shd w:val="clear" w:color="auto" w:fill="auto"/>
            <w:noWrap/>
            <w:vAlign w:val="center"/>
          </w:tcPr>
          <w:p w:rsidR="00CA2AB9" w:rsidRDefault="00CA2AB9" w:rsidP="00CA2AB9">
            <w:pPr>
              <w:jc w:val="center"/>
              <w:rPr>
                <w:sz w:val="22"/>
                <w:szCs w:val="22"/>
              </w:rPr>
            </w:pPr>
            <w:r>
              <w:rPr>
                <w:sz w:val="22"/>
                <w:szCs w:val="22"/>
              </w:rPr>
              <w:t>11 300 000,00</w:t>
            </w:r>
          </w:p>
        </w:tc>
      </w:tr>
      <w:tr w:rsidR="00CA2AB9" w:rsidRPr="00AA1652" w:rsidTr="00CA2AB9">
        <w:trPr>
          <w:trHeight w:val="612"/>
        </w:trPr>
        <w:tc>
          <w:tcPr>
            <w:tcW w:w="580" w:type="dxa"/>
            <w:tcBorders>
              <w:top w:val="nil"/>
              <w:left w:val="single" w:sz="8" w:space="0" w:color="auto"/>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2.</w:t>
            </w:r>
          </w:p>
        </w:tc>
        <w:tc>
          <w:tcPr>
            <w:tcW w:w="2640" w:type="dxa"/>
            <w:tcBorders>
              <w:top w:val="nil"/>
              <w:left w:val="nil"/>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Технические и способствующие отделы</w:t>
            </w:r>
          </w:p>
        </w:tc>
        <w:tc>
          <w:tcPr>
            <w:tcW w:w="1820" w:type="dxa"/>
            <w:tcBorders>
              <w:top w:val="nil"/>
              <w:left w:val="nil"/>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76</w:t>
            </w:r>
          </w:p>
        </w:tc>
        <w:tc>
          <w:tcPr>
            <w:tcW w:w="2140" w:type="dxa"/>
            <w:tcBorders>
              <w:top w:val="nil"/>
              <w:left w:val="nil"/>
              <w:bottom w:val="single" w:sz="8" w:space="0" w:color="auto"/>
              <w:right w:val="single" w:sz="8" w:space="0" w:color="auto"/>
            </w:tcBorders>
            <w:shd w:val="clear" w:color="auto" w:fill="auto"/>
            <w:noWrap/>
            <w:vAlign w:val="center"/>
          </w:tcPr>
          <w:p w:rsidR="00CA2AB9" w:rsidRDefault="00CA2AB9" w:rsidP="00CA2AB9">
            <w:pPr>
              <w:jc w:val="center"/>
              <w:rPr>
                <w:sz w:val="22"/>
                <w:szCs w:val="22"/>
              </w:rPr>
            </w:pPr>
            <w:r>
              <w:rPr>
                <w:sz w:val="22"/>
                <w:szCs w:val="22"/>
              </w:rPr>
              <w:t>2 521,93</w:t>
            </w:r>
          </w:p>
        </w:tc>
        <w:tc>
          <w:tcPr>
            <w:tcW w:w="1780" w:type="dxa"/>
            <w:tcBorders>
              <w:top w:val="nil"/>
              <w:left w:val="nil"/>
              <w:bottom w:val="single" w:sz="8" w:space="0" w:color="auto"/>
              <w:right w:val="single" w:sz="8" w:space="0" w:color="auto"/>
            </w:tcBorders>
            <w:shd w:val="clear" w:color="auto" w:fill="auto"/>
            <w:noWrap/>
            <w:vAlign w:val="center"/>
          </w:tcPr>
          <w:p w:rsidR="00CA2AB9" w:rsidRDefault="00CA2AB9" w:rsidP="00CA2AB9">
            <w:pPr>
              <w:jc w:val="center"/>
              <w:rPr>
                <w:sz w:val="22"/>
                <w:szCs w:val="22"/>
              </w:rPr>
            </w:pPr>
            <w:r>
              <w:rPr>
                <w:sz w:val="22"/>
                <w:szCs w:val="22"/>
              </w:rPr>
              <w:t>2 300 000,00</w:t>
            </w:r>
          </w:p>
        </w:tc>
      </w:tr>
      <w:tr w:rsidR="00CA2AB9" w:rsidRPr="00AA1652" w:rsidTr="00CA2AB9">
        <w:trPr>
          <w:trHeight w:val="315"/>
        </w:trPr>
        <w:tc>
          <w:tcPr>
            <w:tcW w:w="580" w:type="dxa"/>
            <w:tcBorders>
              <w:top w:val="nil"/>
              <w:left w:val="single" w:sz="8" w:space="0" w:color="auto"/>
              <w:bottom w:val="single" w:sz="8" w:space="0" w:color="auto"/>
              <w:right w:val="single" w:sz="8" w:space="0" w:color="auto"/>
            </w:tcBorders>
            <w:shd w:val="clear" w:color="auto" w:fill="auto"/>
            <w:vAlign w:val="center"/>
          </w:tcPr>
          <w:p w:rsidR="00CA2AB9" w:rsidRDefault="00CA2AB9" w:rsidP="00CA2AB9">
            <w:pPr>
              <w:jc w:val="center"/>
              <w:rPr>
                <w:b/>
                <w:bCs/>
                <w:sz w:val="22"/>
                <w:szCs w:val="22"/>
              </w:rPr>
            </w:pPr>
          </w:p>
        </w:tc>
        <w:tc>
          <w:tcPr>
            <w:tcW w:w="2640" w:type="dxa"/>
            <w:tcBorders>
              <w:top w:val="nil"/>
              <w:left w:val="nil"/>
              <w:bottom w:val="single" w:sz="8" w:space="0" w:color="auto"/>
              <w:right w:val="single" w:sz="8" w:space="0" w:color="auto"/>
            </w:tcBorders>
            <w:shd w:val="clear" w:color="auto" w:fill="auto"/>
            <w:vAlign w:val="center"/>
          </w:tcPr>
          <w:p w:rsidR="00CA2AB9" w:rsidRDefault="00CA2AB9" w:rsidP="00CA2AB9">
            <w:pPr>
              <w:jc w:val="center"/>
              <w:rPr>
                <w:sz w:val="22"/>
                <w:szCs w:val="22"/>
              </w:rPr>
            </w:pPr>
          </w:p>
        </w:tc>
        <w:tc>
          <w:tcPr>
            <w:tcW w:w="1820" w:type="dxa"/>
            <w:tcBorders>
              <w:top w:val="nil"/>
              <w:left w:val="nil"/>
              <w:bottom w:val="single" w:sz="8" w:space="0" w:color="auto"/>
              <w:right w:val="single" w:sz="8" w:space="0" w:color="auto"/>
            </w:tcBorders>
            <w:shd w:val="clear" w:color="auto" w:fill="auto"/>
            <w:vAlign w:val="center"/>
          </w:tcPr>
          <w:p w:rsidR="00CA2AB9" w:rsidRDefault="00CA2AB9" w:rsidP="00CA2AB9">
            <w:pPr>
              <w:jc w:val="center"/>
              <w:rPr>
                <w:sz w:val="22"/>
                <w:szCs w:val="22"/>
              </w:rPr>
            </w:pPr>
            <w:r>
              <w:rPr>
                <w:sz w:val="22"/>
                <w:szCs w:val="22"/>
              </w:rPr>
              <w:t>269</w:t>
            </w:r>
          </w:p>
        </w:tc>
        <w:tc>
          <w:tcPr>
            <w:tcW w:w="2140" w:type="dxa"/>
            <w:tcBorders>
              <w:top w:val="nil"/>
              <w:left w:val="nil"/>
              <w:bottom w:val="single" w:sz="8" w:space="0" w:color="auto"/>
              <w:right w:val="single" w:sz="8" w:space="0" w:color="auto"/>
            </w:tcBorders>
            <w:shd w:val="clear" w:color="auto" w:fill="auto"/>
            <w:noWrap/>
            <w:vAlign w:val="center"/>
          </w:tcPr>
          <w:p w:rsidR="00CA2AB9" w:rsidRDefault="00CA2AB9" w:rsidP="00CA2AB9">
            <w:pPr>
              <w:jc w:val="center"/>
              <w:rPr>
                <w:sz w:val="22"/>
                <w:szCs w:val="22"/>
              </w:rPr>
            </w:pPr>
          </w:p>
        </w:tc>
        <w:tc>
          <w:tcPr>
            <w:tcW w:w="1780" w:type="dxa"/>
            <w:tcBorders>
              <w:top w:val="nil"/>
              <w:left w:val="nil"/>
              <w:bottom w:val="single" w:sz="8" w:space="0" w:color="auto"/>
              <w:right w:val="single" w:sz="8" w:space="0" w:color="auto"/>
            </w:tcBorders>
            <w:shd w:val="clear" w:color="auto" w:fill="auto"/>
            <w:noWrap/>
            <w:vAlign w:val="center"/>
          </w:tcPr>
          <w:p w:rsidR="00CA2AB9" w:rsidRDefault="00CA2AB9" w:rsidP="00CA2AB9">
            <w:pPr>
              <w:jc w:val="center"/>
              <w:rPr>
                <w:b/>
                <w:bCs/>
                <w:sz w:val="22"/>
                <w:szCs w:val="22"/>
              </w:rPr>
            </w:pPr>
            <w:r>
              <w:rPr>
                <w:b/>
                <w:bCs/>
                <w:sz w:val="22"/>
                <w:szCs w:val="22"/>
              </w:rPr>
              <w:t>13 600 000,00</w:t>
            </w:r>
          </w:p>
        </w:tc>
      </w:tr>
    </w:tbl>
    <w:p w:rsidR="00175033" w:rsidRPr="00AA1652" w:rsidRDefault="00175033" w:rsidP="00CA2AB9">
      <w:pPr>
        <w:jc w:val="center"/>
      </w:pPr>
    </w:p>
    <w:p w:rsidR="004953F1" w:rsidRDefault="004953F1" w:rsidP="000308CF"/>
    <w:p w:rsidR="004953F1" w:rsidRDefault="004953F1" w:rsidP="000308CF"/>
    <w:p w:rsidR="004953F1" w:rsidRDefault="004953F1" w:rsidP="000308CF"/>
    <w:p w:rsidR="003A5A74" w:rsidRDefault="002575FE" w:rsidP="002575FE">
      <w:pPr>
        <w:spacing w:line="276" w:lineRule="auto"/>
        <w:ind w:firstLine="720"/>
        <w:jc w:val="center"/>
        <w:rPr>
          <w:b/>
          <w:i/>
          <w:sz w:val="28"/>
          <w:szCs w:val="28"/>
        </w:rPr>
      </w:pPr>
      <w:r w:rsidRPr="009B0974">
        <w:rPr>
          <w:b/>
          <w:i/>
          <w:sz w:val="28"/>
          <w:szCs w:val="28"/>
        </w:rPr>
        <w:t xml:space="preserve">Сравнительная диаграмма </w:t>
      </w:r>
      <w:r>
        <w:rPr>
          <w:b/>
          <w:i/>
          <w:sz w:val="28"/>
          <w:szCs w:val="28"/>
        </w:rPr>
        <w:t xml:space="preserve">среднемесячной заработной </w:t>
      </w:r>
      <w:r w:rsidR="003A5A74">
        <w:rPr>
          <w:b/>
          <w:i/>
          <w:sz w:val="28"/>
          <w:szCs w:val="28"/>
        </w:rPr>
        <w:t xml:space="preserve">платы </w:t>
      </w:r>
      <w:r w:rsidR="003A5A74" w:rsidRPr="009B0974">
        <w:rPr>
          <w:b/>
          <w:i/>
          <w:sz w:val="28"/>
          <w:szCs w:val="28"/>
        </w:rPr>
        <w:t>в</w:t>
      </w:r>
      <w:r w:rsidR="003A5A74">
        <w:rPr>
          <w:b/>
          <w:i/>
          <w:sz w:val="28"/>
          <w:szCs w:val="28"/>
        </w:rPr>
        <w:t xml:space="preserve"> разрезе по структурным подразделениям </w:t>
      </w:r>
      <w:r w:rsidRPr="009B0974">
        <w:rPr>
          <w:b/>
          <w:i/>
          <w:sz w:val="28"/>
          <w:szCs w:val="28"/>
        </w:rPr>
        <w:t>АО «Гидропроект»</w:t>
      </w:r>
    </w:p>
    <w:p w:rsidR="002575FE" w:rsidRPr="003A5A74" w:rsidRDefault="002575FE" w:rsidP="002575FE">
      <w:pPr>
        <w:spacing w:line="276" w:lineRule="auto"/>
        <w:ind w:firstLine="720"/>
        <w:jc w:val="center"/>
        <w:rPr>
          <w:b/>
          <w:i/>
          <w:sz w:val="18"/>
          <w:szCs w:val="18"/>
        </w:rPr>
      </w:pPr>
      <w:r w:rsidRPr="009B0974">
        <w:rPr>
          <w:b/>
          <w:i/>
          <w:sz w:val="28"/>
          <w:szCs w:val="28"/>
        </w:rPr>
        <w:t xml:space="preserve"> с 2015 года по 2018 год</w:t>
      </w:r>
      <w:r>
        <w:rPr>
          <w:b/>
          <w:i/>
          <w:sz w:val="28"/>
          <w:szCs w:val="28"/>
        </w:rPr>
        <w:t>.</w:t>
      </w:r>
      <w:r w:rsidR="003A5A74">
        <w:rPr>
          <w:b/>
          <w:i/>
          <w:sz w:val="28"/>
          <w:szCs w:val="28"/>
        </w:rPr>
        <w:t xml:space="preserve"> </w:t>
      </w:r>
    </w:p>
    <w:p w:rsidR="009679C7" w:rsidRDefault="009679C7" w:rsidP="000308CF"/>
    <w:p w:rsidR="009679C7" w:rsidRDefault="003A5A74" w:rsidP="003A5A74">
      <w:pPr>
        <w:spacing w:line="276" w:lineRule="auto"/>
        <w:ind w:firstLine="720"/>
        <w:jc w:val="right"/>
      </w:pPr>
      <w:r>
        <w:rPr>
          <w:b/>
          <w:i/>
          <w:sz w:val="18"/>
          <w:szCs w:val="18"/>
        </w:rPr>
        <w:t xml:space="preserve">                      (</w:t>
      </w:r>
      <w:proofErr w:type="spellStart"/>
      <w:r>
        <w:rPr>
          <w:b/>
          <w:i/>
          <w:sz w:val="18"/>
          <w:szCs w:val="18"/>
        </w:rPr>
        <w:t>тыс.сум</w:t>
      </w:r>
      <w:proofErr w:type="spellEnd"/>
      <w:r>
        <w:rPr>
          <w:b/>
          <w:i/>
          <w:sz w:val="18"/>
          <w:szCs w:val="18"/>
        </w:rPr>
        <w:t>)</w:t>
      </w:r>
    </w:p>
    <w:p w:rsidR="009679C7" w:rsidRDefault="00213234" w:rsidP="00213234">
      <w:pPr>
        <w:jc w:val="both"/>
      </w:pPr>
      <w:r>
        <w:rPr>
          <w:noProof/>
        </w:rPr>
        <w:drawing>
          <wp:inline distT="0" distB="0" distL="0" distR="0" wp14:anchorId="52105DB4" wp14:editId="58E7A944">
            <wp:extent cx="5271135" cy="4879361"/>
            <wp:effectExtent l="38100" t="38100" r="43815" b="546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679C7" w:rsidRDefault="009679C7" w:rsidP="000308CF"/>
    <w:p w:rsidR="003A5A74" w:rsidRDefault="003A5A74" w:rsidP="000308CF"/>
    <w:p w:rsidR="00213234" w:rsidRDefault="00213234" w:rsidP="000308CF"/>
    <w:p w:rsidR="00635902" w:rsidRDefault="0075180B" w:rsidP="00010A12">
      <w:pPr>
        <w:pStyle w:val="30"/>
        <w:numPr>
          <w:ilvl w:val="1"/>
          <w:numId w:val="24"/>
        </w:numPr>
        <w:spacing w:before="120" w:after="120"/>
        <w:ind w:left="567" w:hanging="567"/>
      </w:pPr>
      <w:bookmarkStart w:id="108" w:name="_Toc512265439"/>
      <w:r w:rsidRPr="00AA1652">
        <w:t>Наличие рабочей силы.</w:t>
      </w:r>
      <w:bookmarkEnd w:id="105"/>
      <w:bookmarkEnd w:id="106"/>
      <w:bookmarkEnd w:id="107"/>
      <w:bookmarkEnd w:id="108"/>
    </w:p>
    <w:p w:rsidR="009679C7" w:rsidRPr="009679C7" w:rsidRDefault="009679C7" w:rsidP="009679C7"/>
    <w:p w:rsidR="007717B9" w:rsidRPr="00AA1652" w:rsidRDefault="0075180B" w:rsidP="007529F6">
      <w:pPr>
        <w:ind w:firstLine="720"/>
        <w:jc w:val="both"/>
      </w:pPr>
      <w:r w:rsidRPr="00AA1652">
        <w:t>В настоящее время штат АО «Гидропроект»</w:t>
      </w:r>
      <w:r w:rsidR="001070AD" w:rsidRPr="00AA1652">
        <w:t>, запланированный</w:t>
      </w:r>
      <w:r w:rsidRPr="00AA1652">
        <w:t xml:space="preserve"> </w:t>
      </w:r>
      <w:r w:rsidR="001070AD" w:rsidRPr="00AA1652">
        <w:t>на 2017год у</w:t>
      </w:r>
      <w:r w:rsidRPr="00AA1652">
        <w:t>комплектован</w:t>
      </w:r>
      <w:r w:rsidR="007717B9" w:rsidRPr="00AA1652">
        <w:t xml:space="preserve"> </w:t>
      </w:r>
      <w:r w:rsidR="001070AD" w:rsidRPr="00AA1652">
        <w:t xml:space="preserve">полностью. </w:t>
      </w:r>
      <w:r w:rsidR="00F96D35" w:rsidRPr="00AA1652">
        <w:t xml:space="preserve">Приняты специалисты в отдел </w:t>
      </w:r>
      <w:proofErr w:type="spellStart"/>
      <w:r w:rsidR="00F96D35" w:rsidRPr="00AA1652">
        <w:t>зкономики</w:t>
      </w:r>
      <w:proofErr w:type="spellEnd"/>
      <w:r w:rsidR="00F96D35" w:rsidRPr="00AA1652">
        <w:t xml:space="preserve"> стр</w:t>
      </w:r>
      <w:r w:rsidR="00175033" w:rsidRPr="00AA1652">
        <w:t>оительства и производства работ,</w:t>
      </w:r>
      <w:r w:rsidR="00F96D35" w:rsidRPr="00AA1652">
        <w:t xml:space="preserve">  гидротехнический</w:t>
      </w:r>
      <w:r w:rsidR="00175033" w:rsidRPr="00AA1652">
        <w:t xml:space="preserve"> отдел.</w:t>
      </w:r>
      <w:r w:rsidR="00F96D35" w:rsidRPr="00AA1652">
        <w:t xml:space="preserve"> </w:t>
      </w:r>
      <w:r w:rsidR="001070AD" w:rsidRPr="00AA1652">
        <w:t xml:space="preserve">Но в связи с большим планом работ на 2018 год планируется создать новые рабочие места в количестве до </w:t>
      </w:r>
      <w:r w:rsidR="00F92FFC">
        <w:t>5</w:t>
      </w:r>
      <w:r w:rsidR="007624AC">
        <w:t>2</w:t>
      </w:r>
      <w:r w:rsidR="001070AD" w:rsidRPr="00AA1652">
        <w:t xml:space="preserve"> мест.</w:t>
      </w:r>
      <w:r w:rsidR="007717B9" w:rsidRPr="00AA1652">
        <w:t xml:space="preserve"> </w:t>
      </w:r>
      <w:r w:rsidR="001070AD" w:rsidRPr="00AA1652">
        <w:t xml:space="preserve">Самые востребованные специалисты – для отдела инженерных изысканий: геологи и геофизики. </w:t>
      </w:r>
      <w:r w:rsidR="00F96D35" w:rsidRPr="00AA1652">
        <w:t>Кроме того, т</w:t>
      </w:r>
      <w:r w:rsidR="007717B9" w:rsidRPr="00AA1652">
        <w:t>ребуются специалисты</w:t>
      </w:r>
      <w:r w:rsidR="00F96D35" w:rsidRPr="00AA1652">
        <w:t xml:space="preserve"> в </w:t>
      </w:r>
      <w:r w:rsidR="003D1452" w:rsidRPr="00AA1652">
        <w:t>электр</w:t>
      </w:r>
      <w:r w:rsidR="00F96D35" w:rsidRPr="00AA1652">
        <w:t>отехнический, гидромеханический отделы и в отдел</w:t>
      </w:r>
      <w:r w:rsidR="003D1452" w:rsidRPr="00AA1652">
        <w:t xml:space="preserve"> промышленно-гражданского строительства.</w:t>
      </w:r>
    </w:p>
    <w:p w:rsidR="0049605D" w:rsidRPr="00AA1652" w:rsidRDefault="00A8678E" w:rsidP="007529F6">
      <w:pPr>
        <w:ind w:firstLine="720"/>
        <w:jc w:val="both"/>
      </w:pPr>
      <w:r w:rsidRPr="00AA1652">
        <w:t xml:space="preserve">В обществе основной </w:t>
      </w:r>
      <w:r w:rsidR="00A54ECD" w:rsidRPr="00AA1652">
        <w:t>состав</w:t>
      </w:r>
      <w:r w:rsidRPr="00AA1652">
        <w:t xml:space="preserve"> </w:t>
      </w:r>
      <w:r w:rsidR="0075180B" w:rsidRPr="00AA1652">
        <w:t>специалист</w:t>
      </w:r>
      <w:r w:rsidR="009F7ECC" w:rsidRPr="00AA1652">
        <w:t>ов</w:t>
      </w:r>
      <w:r w:rsidR="0075180B" w:rsidRPr="00AA1652">
        <w:t xml:space="preserve"> работа</w:t>
      </w:r>
      <w:r w:rsidR="00BB08E5" w:rsidRPr="00AA1652">
        <w:t>е</w:t>
      </w:r>
      <w:r w:rsidR="0075180B" w:rsidRPr="00AA1652">
        <w:t xml:space="preserve">т </w:t>
      </w:r>
      <w:r w:rsidR="00A63076" w:rsidRPr="00AA1652">
        <w:t>не один десяток лет</w:t>
      </w:r>
      <w:r w:rsidR="0075180B" w:rsidRPr="00AA1652">
        <w:t>, соответственно, име</w:t>
      </w:r>
      <w:r w:rsidR="00BB08E5" w:rsidRPr="00AA1652">
        <w:t>е</w:t>
      </w:r>
      <w:r w:rsidR="0075180B" w:rsidRPr="00AA1652">
        <w:t>т большой опыт по проектированию.</w:t>
      </w:r>
    </w:p>
    <w:p w:rsidR="00884947" w:rsidRDefault="00884947" w:rsidP="00154B29">
      <w:pPr>
        <w:ind w:firstLine="720"/>
        <w:jc w:val="both"/>
      </w:pPr>
    </w:p>
    <w:p w:rsidR="00C772C0" w:rsidRPr="00AA1652" w:rsidRDefault="00123D34" w:rsidP="00010A12">
      <w:pPr>
        <w:pStyle w:val="30"/>
        <w:numPr>
          <w:ilvl w:val="1"/>
          <w:numId w:val="24"/>
        </w:numPr>
        <w:tabs>
          <w:tab w:val="num" w:pos="862"/>
        </w:tabs>
        <w:spacing w:before="120" w:after="0"/>
        <w:ind w:left="567" w:hanging="567"/>
      </w:pPr>
      <w:bookmarkStart w:id="109" w:name="_Toc154827890"/>
      <w:bookmarkStart w:id="110" w:name="_Toc154828331"/>
      <w:bookmarkStart w:id="111" w:name="_Toc352400923"/>
      <w:bookmarkStart w:id="112" w:name="_Toc512265440"/>
      <w:r w:rsidRPr="00AA1652">
        <w:lastRenderedPageBreak/>
        <w:t>Общепроизводственные накладные расходы.</w:t>
      </w:r>
      <w:bookmarkEnd w:id="109"/>
      <w:bookmarkEnd w:id="110"/>
      <w:bookmarkEnd w:id="111"/>
      <w:bookmarkEnd w:id="112"/>
    </w:p>
    <w:p w:rsidR="00AA1652" w:rsidRPr="00AA1652" w:rsidRDefault="00AA1652" w:rsidP="00AA1652"/>
    <w:p w:rsidR="00AD7969" w:rsidRPr="00AA1652" w:rsidRDefault="000E3313" w:rsidP="003A5A74">
      <w:pPr>
        <w:spacing w:before="120" w:after="120"/>
        <w:ind w:firstLine="720"/>
        <w:jc w:val="both"/>
        <w:rPr>
          <w:sz w:val="22"/>
          <w:szCs w:val="22"/>
        </w:rPr>
      </w:pPr>
      <w:r w:rsidRPr="00AA1652">
        <w:t>Общепроизводственные накладные расходы</w:t>
      </w:r>
      <w:r w:rsidR="00CE2B83" w:rsidRPr="00AA1652">
        <w:t>, также как и прямые расходы,</w:t>
      </w:r>
      <w:r w:rsidR="00B07AB3" w:rsidRPr="00AA1652">
        <w:t xml:space="preserve"> незначительно меняются в зависимости </w:t>
      </w:r>
      <w:r w:rsidR="00A63076" w:rsidRPr="00AA1652">
        <w:t xml:space="preserve">от вида услуг </w:t>
      </w:r>
      <w:r w:rsidR="00B83D74" w:rsidRPr="00AA1652">
        <w:t>по проектированию</w:t>
      </w:r>
      <w:r w:rsidR="00951CFA" w:rsidRPr="00AA1652">
        <w:t xml:space="preserve">. </w:t>
      </w:r>
      <w:r w:rsidRPr="00AA1652">
        <w:t>Ниже приведен</w:t>
      </w:r>
      <w:r w:rsidR="000B7BF5" w:rsidRPr="00AA1652">
        <w:t xml:space="preserve">а </w:t>
      </w:r>
      <w:r w:rsidR="00462B31" w:rsidRPr="00AA1652">
        <w:t xml:space="preserve">полная </w:t>
      </w:r>
      <w:r w:rsidR="000B7BF5" w:rsidRPr="00AA1652">
        <w:t>сумма</w:t>
      </w:r>
      <w:r w:rsidR="00A110B4" w:rsidRPr="00AA1652">
        <w:t xml:space="preserve"> </w:t>
      </w:r>
      <w:r w:rsidRPr="00AA1652">
        <w:t>данных</w:t>
      </w:r>
      <w:r w:rsidR="00E764EA" w:rsidRPr="00AA1652">
        <w:t xml:space="preserve"> </w:t>
      </w:r>
      <w:r w:rsidRPr="00AA1652">
        <w:t xml:space="preserve">расходов (таблица </w:t>
      </w:r>
      <w:r w:rsidR="00016FCE" w:rsidRPr="00AA1652">
        <w:t>1</w:t>
      </w:r>
      <w:r w:rsidR="00AF3774" w:rsidRPr="00AA1652">
        <w:t>2</w:t>
      </w:r>
      <w:r w:rsidRPr="00AA1652">
        <w:t>).</w:t>
      </w:r>
      <w:bookmarkStart w:id="113" w:name="_Toc154827891"/>
      <w:bookmarkStart w:id="114" w:name="_Toc154828332"/>
      <w:bookmarkStart w:id="115" w:name="_Toc352400924"/>
    </w:p>
    <w:p w:rsidR="00AD7969" w:rsidRPr="00AA1652" w:rsidRDefault="00AD7969" w:rsidP="00653459">
      <w:pPr>
        <w:jc w:val="right"/>
        <w:rPr>
          <w:sz w:val="22"/>
          <w:szCs w:val="22"/>
        </w:rPr>
      </w:pPr>
    </w:p>
    <w:p w:rsidR="00175033" w:rsidRPr="00AA1652" w:rsidRDefault="00175033" w:rsidP="00175033">
      <w:pPr>
        <w:jc w:val="both"/>
        <w:rPr>
          <w:b/>
        </w:rPr>
      </w:pPr>
      <w:r w:rsidRPr="00AA1652">
        <w:rPr>
          <w:b/>
        </w:rPr>
        <w:t xml:space="preserve">Таблица 12. Общепроизводственные накладные расходы на 2018 год.          </w:t>
      </w:r>
    </w:p>
    <w:p w:rsidR="00175033" w:rsidRPr="00AA1652" w:rsidRDefault="00AA1652" w:rsidP="00AA1652">
      <w:pPr>
        <w:jc w:val="center"/>
        <w:rPr>
          <w:sz w:val="22"/>
          <w:szCs w:val="22"/>
        </w:rPr>
      </w:pPr>
      <w:r w:rsidRPr="00AA1652">
        <w:rPr>
          <w:sz w:val="22"/>
          <w:szCs w:val="22"/>
        </w:rPr>
        <w:t xml:space="preserve">                                                                                                                                             </w:t>
      </w:r>
      <w:r w:rsidR="00175033" w:rsidRPr="00AA1652">
        <w:rPr>
          <w:sz w:val="22"/>
          <w:szCs w:val="22"/>
        </w:rPr>
        <w:t xml:space="preserve">тыс. </w:t>
      </w:r>
      <w:proofErr w:type="spellStart"/>
      <w:r w:rsidR="00175033" w:rsidRPr="00AA1652">
        <w:rPr>
          <w:sz w:val="22"/>
          <w:szCs w:val="22"/>
        </w:rPr>
        <w:t>сум</w:t>
      </w:r>
      <w:proofErr w:type="spellEnd"/>
      <w:r w:rsidR="00175033" w:rsidRPr="00AA1652">
        <w:rPr>
          <w:sz w:val="22"/>
          <w:szCs w:val="22"/>
        </w:rPr>
        <w:t>.</w:t>
      </w:r>
    </w:p>
    <w:p w:rsidR="008D18CF" w:rsidRPr="00AA1652" w:rsidRDefault="008D18CF" w:rsidP="00175033">
      <w:pPr>
        <w:jc w:val="right"/>
        <w:rPr>
          <w:sz w:val="22"/>
          <w:szCs w:val="22"/>
        </w:rPr>
      </w:pPr>
    </w:p>
    <w:tbl>
      <w:tblPr>
        <w:tblW w:w="9346" w:type="dxa"/>
        <w:tblInd w:w="118" w:type="dxa"/>
        <w:tblLook w:val="04A0" w:firstRow="1" w:lastRow="0" w:firstColumn="1" w:lastColumn="0" w:noHBand="0" w:noVBand="1"/>
      </w:tblPr>
      <w:tblGrid>
        <w:gridCol w:w="2258"/>
        <w:gridCol w:w="1418"/>
        <w:gridCol w:w="1417"/>
        <w:gridCol w:w="1276"/>
        <w:gridCol w:w="1559"/>
        <w:gridCol w:w="1418"/>
      </w:tblGrid>
      <w:tr w:rsidR="00DD6196" w:rsidRPr="00AA1652" w:rsidTr="00DD6196">
        <w:trPr>
          <w:trHeight w:val="300"/>
        </w:trPr>
        <w:tc>
          <w:tcPr>
            <w:tcW w:w="2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D18CF" w:rsidRPr="00AA1652" w:rsidRDefault="008D18CF">
            <w:pPr>
              <w:jc w:val="center"/>
              <w:rPr>
                <w:b/>
                <w:bCs/>
                <w:sz w:val="22"/>
                <w:szCs w:val="22"/>
              </w:rPr>
            </w:pPr>
            <w:r w:rsidRPr="00AA1652">
              <w:rPr>
                <w:b/>
                <w:bCs/>
                <w:sz w:val="22"/>
                <w:szCs w:val="22"/>
              </w:rPr>
              <w:t>Наименование</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8D18CF" w:rsidRPr="00AA1652" w:rsidRDefault="008D18CF">
            <w:pPr>
              <w:jc w:val="center"/>
              <w:rPr>
                <w:b/>
                <w:bCs/>
                <w:sz w:val="22"/>
                <w:szCs w:val="22"/>
              </w:rPr>
            </w:pPr>
            <w:r w:rsidRPr="00AA1652">
              <w:rPr>
                <w:b/>
                <w:bCs/>
                <w:sz w:val="22"/>
                <w:szCs w:val="22"/>
              </w:rPr>
              <w:t>1 квартал</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8D18CF" w:rsidRPr="00AA1652" w:rsidRDefault="008D18CF">
            <w:pPr>
              <w:jc w:val="center"/>
              <w:rPr>
                <w:b/>
                <w:bCs/>
                <w:sz w:val="22"/>
                <w:szCs w:val="22"/>
              </w:rPr>
            </w:pPr>
            <w:r w:rsidRPr="00AA1652">
              <w:rPr>
                <w:b/>
                <w:bCs/>
                <w:sz w:val="22"/>
                <w:szCs w:val="22"/>
              </w:rPr>
              <w:t>2 квартал</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8D18CF" w:rsidRPr="00AA1652" w:rsidRDefault="008D18CF">
            <w:pPr>
              <w:jc w:val="center"/>
              <w:rPr>
                <w:b/>
                <w:bCs/>
                <w:sz w:val="22"/>
                <w:szCs w:val="22"/>
              </w:rPr>
            </w:pPr>
            <w:r w:rsidRPr="00AA1652">
              <w:rPr>
                <w:b/>
                <w:bCs/>
                <w:sz w:val="22"/>
                <w:szCs w:val="22"/>
              </w:rPr>
              <w:t>3 квартал</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D18CF" w:rsidRPr="00AA1652" w:rsidRDefault="008D18CF">
            <w:pPr>
              <w:jc w:val="center"/>
              <w:rPr>
                <w:b/>
                <w:bCs/>
                <w:sz w:val="22"/>
                <w:szCs w:val="22"/>
              </w:rPr>
            </w:pPr>
            <w:r w:rsidRPr="00AA1652">
              <w:rPr>
                <w:b/>
                <w:bCs/>
                <w:sz w:val="22"/>
                <w:szCs w:val="22"/>
              </w:rPr>
              <w:t>4 квартал</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8D18CF" w:rsidRPr="00AA1652" w:rsidRDefault="008D18CF">
            <w:pPr>
              <w:jc w:val="center"/>
              <w:rPr>
                <w:b/>
                <w:bCs/>
                <w:sz w:val="22"/>
                <w:szCs w:val="22"/>
              </w:rPr>
            </w:pPr>
            <w:r w:rsidRPr="00AA1652">
              <w:rPr>
                <w:b/>
                <w:bCs/>
                <w:sz w:val="22"/>
                <w:szCs w:val="22"/>
              </w:rPr>
              <w:t xml:space="preserve">Расходы за год </w:t>
            </w:r>
          </w:p>
        </w:tc>
      </w:tr>
      <w:tr w:rsidR="00C40313" w:rsidRPr="00AA1652" w:rsidTr="00121B81">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Амортизационные отчисления</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30 000,0</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130 000,0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130 000,0</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110 000,0</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400 000,0</w:t>
            </w:r>
          </w:p>
        </w:tc>
      </w:tr>
      <w:tr w:rsidR="00C40313" w:rsidRPr="00AA1652" w:rsidTr="00DD6196">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Оплата за воду</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1 000,0</w:t>
            </w:r>
          </w:p>
        </w:tc>
        <w:tc>
          <w:tcPr>
            <w:tcW w:w="1417"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1 000,0</w:t>
            </w:r>
          </w:p>
        </w:tc>
        <w:tc>
          <w:tcPr>
            <w:tcW w:w="1276"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2 000,0</w:t>
            </w:r>
          </w:p>
        </w:tc>
        <w:tc>
          <w:tcPr>
            <w:tcW w:w="1559"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1 000,0</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5 000,0</w:t>
            </w:r>
          </w:p>
        </w:tc>
      </w:tr>
      <w:tr w:rsidR="00C40313" w:rsidRPr="00AA1652" w:rsidTr="000E5673">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Электроэнергия</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7 000,0</w:t>
            </w:r>
          </w:p>
        </w:tc>
        <w:tc>
          <w:tcPr>
            <w:tcW w:w="1417"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8 000,0</w:t>
            </w:r>
          </w:p>
        </w:tc>
        <w:tc>
          <w:tcPr>
            <w:tcW w:w="1276"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10 000,0</w:t>
            </w:r>
          </w:p>
        </w:tc>
        <w:tc>
          <w:tcPr>
            <w:tcW w:w="1559"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10 000,0</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35 000,0</w:t>
            </w:r>
          </w:p>
        </w:tc>
      </w:tr>
      <w:tr w:rsidR="00C40313" w:rsidRPr="00AA1652" w:rsidTr="000E5673">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Топливо</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20 000,0</w:t>
            </w:r>
          </w:p>
        </w:tc>
        <w:tc>
          <w:tcPr>
            <w:tcW w:w="1417"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30 000,0</w:t>
            </w:r>
          </w:p>
        </w:tc>
        <w:tc>
          <w:tcPr>
            <w:tcW w:w="1276"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50 000,0</w:t>
            </w:r>
          </w:p>
        </w:tc>
        <w:tc>
          <w:tcPr>
            <w:tcW w:w="1559"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50 000,0</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150 000,0</w:t>
            </w:r>
          </w:p>
        </w:tc>
      </w:tr>
      <w:tr w:rsidR="00C40313" w:rsidRPr="00AA1652" w:rsidTr="000E5673">
        <w:trPr>
          <w:trHeight w:val="6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Зарплата технического персонала</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338 235,0</w:t>
            </w:r>
          </w:p>
        </w:tc>
        <w:tc>
          <w:tcPr>
            <w:tcW w:w="1417"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608 824,0</w:t>
            </w:r>
          </w:p>
        </w:tc>
        <w:tc>
          <w:tcPr>
            <w:tcW w:w="1276"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673 088,0</w:t>
            </w:r>
          </w:p>
        </w:tc>
        <w:tc>
          <w:tcPr>
            <w:tcW w:w="1559"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679 853,0</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2 300 000,0</w:t>
            </w:r>
          </w:p>
        </w:tc>
      </w:tr>
      <w:tr w:rsidR="00C40313" w:rsidRPr="00AA1652" w:rsidTr="000E5673">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Отчисления ЕСП (25%)</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84 559,0</w:t>
            </w:r>
          </w:p>
        </w:tc>
        <w:tc>
          <w:tcPr>
            <w:tcW w:w="1417"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152 206,0</w:t>
            </w:r>
          </w:p>
        </w:tc>
        <w:tc>
          <w:tcPr>
            <w:tcW w:w="1276"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168 272,0</w:t>
            </w:r>
          </w:p>
        </w:tc>
        <w:tc>
          <w:tcPr>
            <w:tcW w:w="1559"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169 963,0</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575 000,0</w:t>
            </w:r>
          </w:p>
        </w:tc>
      </w:tr>
      <w:tr w:rsidR="00C40313" w:rsidRPr="00AA1652" w:rsidTr="000E5673">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C40313" w:rsidRDefault="00C40313" w:rsidP="00C40313">
            <w:pPr>
              <w:rPr>
                <w:sz w:val="22"/>
                <w:szCs w:val="22"/>
              </w:rPr>
            </w:pPr>
            <w:r>
              <w:rPr>
                <w:sz w:val="22"/>
                <w:szCs w:val="22"/>
              </w:rPr>
              <w:t>Услуги сторонних организаций</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44 200,0</w:t>
            </w:r>
          </w:p>
        </w:tc>
        <w:tc>
          <w:tcPr>
            <w:tcW w:w="1417"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95 300,0</w:t>
            </w:r>
          </w:p>
        </w:tc>
        <w:tc>
          <w:tcPr>
            <w:tcW w:w="1276"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116 900,0</w:t>
            </w:r>
          </w:p>
        </w:tc>
        <w:tc>
          <w:tcPr>
            <w:tcW w:w="1559"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sz w:val="22"/>
                <w:szCs w:val="22"/>
              </w:rPr>
            </w:pPr>
            <w:r>
              <w:rPr>
                <w:sz w:val="22"/>
                <w:szCs w:val="22"/>
              </w:rPr>
              <w:t>118 600,0</w:t>
            </w:r>
          </w:p>
        </w:tc>
        <w:tc>
          <w:tcPr>
            <w:tcW w:w="1418" w:type="dxa"/>
            <w:tcBorders>
              <w:top w:val="nil"/>
              <w:left w:val="nil"/>
              <w:bottom w:val="single" w:sz="8" w:space="0" w:color="auto"/>
              <w:right w:val="single" w:sz="8" w:space="0" w:color="auto"/>
            </w:tcBorders>
            <w:shd w:val="clear" w:color="auto" w:fill="auto"/>
            <w:vAlign w:val="center"/>
            <w:hideMark/>
          </w:tcPr>
          <w:p w:rsidR="00C40313" w:rsidRDefault="00C40313" w:rsidP="00A471FD">
            <w:pPr>
              <w:jc w:val="center"/>
              <w:rPr>
                <w:b/>
                <w:bCs/>
                <w:sz w:val="22"/>
                <w:szCs w:val="22"/>
              </w:rPr>
            </w:pPr>
            <w:r>
              <w:rPr>
                <w:b/>
                <w:bCs/>
                <w:sz w:val="22"/>
                <w:szCs w:val="22"/>
              </w:rPr>
              <w:t>375 000,0</w:t>
            </w:r>
          </w:p>
        </w:tc>
      </w:tr>
      <w:tr w:rsidR="00426C7C" w:rsidRPr="00AA1652" w:rsidTr="001F3644">
        <w:trPr>
          <w:trHeight w:val="615"/>
        </w:trPr>
        <w:tc>
          <w:tcPr>
            <w:tcW w:w="2258" w:type="dxa"/>
            <w:tcBorders>
              <w:top w:val="nil"/>
              <w:left w:val="single" w:sz="8" w:space="0" w:color="auto"/>
              <w:bottom w:val="single" w:sz="8" w:space="0" w:color="auto"/>
              <w:right w:val="single" w:sz="8" w:space="0" w:color="auto"/>
            </w:tcBorders>
            <w:shd w:val="clear" w:color="auto" w:fill="auto"/>
            <w:vAlign w:val="center"/>
          </w:tcPr>
          <w:p w:rsidR="00426C7C" w:rsidRDefault="00426C7C" w:rsidP="00426C7C">
            <w:pPr>
              <w:rPr>
                <w:sz w:val="22"/>
                <w:szCs w:val="22"/>
              </w:rPr>
            </w:pPr>
            <w:r>
              <w:rPr>
                <w:sz w:val="22"/>
                <w:szCs w:val="22"/>
              </w:rPr>
              <w:t>Ремонт здания и благоустройство территории</w:t>
            </w:r>
          </w:p>
        </w:tc>
        <w:tc>
          <w:tcPr>
            <w:tcW w:w="1418" w:type="dxa"/>
            <w:tcBorders>
              <w:top w:val="single" w:sz="8" w:space="0" w:color="auto"/>
              <w:left w:val="nil"/>
              <w:bottom w:val="single" w:sz="8" w:space="0" w:color="auto"/>
              <w:right w:val="single" w:sz="8" w:space="0" w:color="auto"/>
            </w:tcBorders>
            <w:shd w:val="clear" w:color="auto" w:fill="auto"/>
            <w:vAlign w:val="center"/>
          </w:tcPr>
          <w:p w:rsidR="00426C7C" w:rsidRDefault="00426C7C" w:rsidP="00426C7C">
            <w:pPr>
              <w:jc w:val="center"/>
              <w:rPr>
                <w:sz w:val="22"/>
                <w:szCs w:val="22"/>
              </w:rPr>
            </w:pPr>
            <w:r>
              <w:rPr>
                <w:sz w:val="22"/>
                <w:szCs w:val="22"/>
              </w:rPr>
              <w:t xml:space="preserve">     408 300,0   </w:t>
            </w:r>
          </w:p>
        </w:tc>
        <w:tc>
          <w:tcPr>
            <w:tcW w:w="1417" w:type="dxa"/>
            <w:tcBorders>
              <w:top w:val="single" w:sz="8" w:space="0" w:color="auto"/>
              <w:left w:val="nil"/>
              <w:bottom w:val="single" w:sz="8" w:space="0" w:color="auto"/>
              <w:right w:val="single" w:sz="8" w:space="0" w:color="auto"/>
            </w:tcBorders>
            <w:shd w:val="clear" w:color="auto" w:fill="auto"/>
            <w:vAlign w:val="center"/>
          </w:tcPr>
          <w:p w:rsidR="00426C7C" w:rsidRDefault="00426C7C" w:rsidP="00426C7C">
            <w:pPr>
              <w:jc w:val="center"/>
              <w:rPr>
                <w:sz w:val="22"/>
                <w:szCs w:val="22"/>
              </w:rPr>
            </w:pPr>
            <w:r>
              <w:rPr>
                <w:sz w:val="22"/>
                <w:szCs w:val="22"/>
              </w:rPr>
              <w:t>1 320 550,0</w:t>
            </w:r>
          </w:p>
        </w:tc>
        <w:tc>
          <w:tcPr>
            <w:tcW w:w="1276" w:type="dxa"/>
            <w:tcBorders>
              <w:top w:val="single" w:sz="8" w:space="0" w:color="auto"/>
              <w:left w:val="nil"/>
              <w:bottom w:val="single" w:sz="8" w:space="0" w:color="auto"/>
              <w:right w:val="single" w:sz="8" w:space="0" w:color="auto"/>
            </w:tcBorders>
            <w:shd w:val="clear" w:color="auto" w:fill="auto"/>
            <w:vAlign w:val="center"/>
          </w:tcPr>
          <w:p w:rsidR="00426C7C" w:rsidRDefault="00426C7C" w:rsidP="00426C7C">
            <w:pPr>
              <w:jc w:val="center"/>
              <w:rPr>
                <w:sz w:val="22"/>
                <w:szCs w:val="22"/>
              </w:rPr>
            </w:pPr>
            <w:r>
              <w:rPr>
                <w:sz w:val="22"/>
                <w:szCs w:val="22"/>
              </w:rPr>
              <w:t>1 432 500,0</w:t>
            </w:r>
          </w:p>
        </w:tc>
        <w:tc>
          <w:tcPr>
            <w:tcW w:w="1559" w:type="dxa"/>
            <w:tcBorders>
              <w:top w:val="single" w:sz="8" w:space="0" w:color="auto"/>
              <w:left w:val="nil"/>
              <w:bottom w:val="single" w:sz="8" w:space="0" w:color="auto"/>
              <w:right w:val="single" w:sz="8" w:space="0" w:color="auto"/>
            </w:tcBorders>
            <w:shd w:val="clear" w:color="auto" w:fill="auto"/>
            <w:vAlign w:val="center"/>
          </w:tcPr>
          <w:p w:rsidR="00426C7C" w:rsidRDefault="00426C7C" w:rsidP="00426C7C">
            <w:pPr>
              <w:jc w:val="center"/>
              <w:rPr>
                <w:sz w:val="22"/>
                <w:szCs w:val="22"/>
              </w:rPr>
            </w:pPr>
            <w:r>
              <w:rPr>
                <w:sz w:val="22"/>
                <w:szCs w:val="22"/>
              </w:rPr>
              <w:t>1 345 600,0</w:t>
            </w:r>
          </w:p>
        </w:tc>
        <w:tc>
          <w:tcPr>
            <w:tcW w:w="1418" w:type="dxa"/>
            <w:tcBorders>
              <w:top w:val="single" w:sz="8" w:space="0" w:color="auto"/>
              <w:left w:val="nil"/>
              <w:bottom w:val="single" w:sz="8" w:space="0" w:color="auto"/>
              <w:right w:val="single" w:sz="8" w:space="0" w:color="auto"/>
            </w:tcBorders>
            <w:shd w:val="clear" w:color="auto" w:fill="auto"/>
            <w:vAlign w:val="center"/>
          </w:tcPr>
          <w:p w:rsidR="00426C7C" w:rsidRDefault="00426C7C" w:rsidP="00426C7C">
            <w:pPr>
              <w:jc w:val="center"/>
              <w:rPr>
                <w:b/>
                <w:bCs/>
                <w:sz w:val="22"/>
                <w:szCs w:val="22"/>
              </w:rPr>
            </w:pPr>
            <w:r>
              <w:rPr>
                <w:b/>
                <w:bCs/>
                <w:sz w:val="22"/>
                <w:szCs w:val="22"/>
              </w:rPr>
              <w:t>4 506 950,0</w:t>
            </w:r>
          </w:p>
        </w:tc>
      </w:tr>
      <w:tr w:rsidR="00426C7C" w:rsidRPr="00AA1652" w:rsidTr="000E5673">
        <w:trPr>
          <w:trHeight w:val="6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426C7C" w:rsidRDefault="00426C7C" w:rsidP="00426C7C">
            <w:pPr>
              <w:rPr>
                <w:sz w:val="22"/>
                <w:szCs w:val="22"/>
              </w:rPr>
            </w:pPr>
            <w:r>
              <w:rPr>
                <w:sz w:val="22"/>
                <w:szCs w:val="22"/>
              </w:rPr>
              <w:t>Прочие расходы (страхование, КР, полевые, б/л)</w:t>
            </w:r>
          </w:p>
        </w:tc>
        <w:tc>
          <w:tcPr>
            <w:tcW w:w="1418"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 xml:space="preserve">       70 500,0   </w:t>
            </w:r>
          </w:p>
        </w:tc>
        <w:tc>
          <w:tcPr>
            <w:tcW w:w="1417"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171 400,0</w:t>
            </w:r>
          </w:p>
        </w:tc>
        <w:tc>
          <w:tcPr>
            <w:tcW w:w="1276"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186 300,0</w:t>
            </w:r>
          </w:p>
        </w:tc>
        <w:tc>
          <w:tcPr>
            <w:tcW w:w="1559"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205 800,0</w:t>
            </w:r>
          </w:p>
        </w:tc>
        <w:tc>
          <w:tcPr>
            <w:tcW w:w="1418"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b/>
                <w:bCs/>
                <w:sz w:val="22"/>
                <w:szCs w:val="22"/>
              </w:rPr>
            </w:pPr>
            <w:r>
              <w:rPr>
                <w:b/>
                <w:bCs/>
                <w:sz w:val="22"/>
                <w:szCs w:val="22"/>
              </w:rPr>
              <w:t>634 000,0</w:t>
            </w:r>
          </w:p>
        </w:tc>
      </w:tr>
      <w:tr w:rsidR="00426C7C" w:rsidTr="000E5673">
        <w:trPr>
          <w:trHeight w:val="315"/>
        </w:trPr>
        <w:tc>
          <w:tcPr>
            <w:tcW w:w="2258" w:type="dxa"/>
            <w:tcBorders>
              <w:top w:val="nil"/>
              <w:left w:val="single" w:sz="8" w:space="0" w:color="auto"/>
              <w:bottom w:val="single" w:sz="8" w:space="0" w:color="auto"/>
              <w:right w:val="single" w:sz="8" w:space="0" w:color="auto"/>
            </w:tcBorders>
            <w:shd w:val="clear" w:color="auto" w:fill="auto"/>
            <w:vAlign w:val="center"/>
            <w:hideMark/>
          </w:tcPr>
          <w:p w:rsidR="00426C7C" w:rsidRDefault="00426C7C" w:rsidP="00426C7C">
            <w:pPr>
              <w:jc w:val="center"/>
              <w:rPr>
                <w:b/>
                <w:bCs/>
                <w:sz w:val="22"/>
                <w:szCs w:val="22"/>
              </w:rPr>
            </w:pPr>
            <w:r>
              <w:rPr>
                <w:b/>
                <w:bCs/>
                <w:sz w:val="22"/>
                <w:szCs w:val="22"/>
              </w:rPr>
              <w:t>Итого</w:t>
            </w:r>
          </w:p>
        </w:tc>
        <w:tc>
          <w:tcPr>
            <w:tcW w:w="1418"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 xml:space="preserve">  1 003 794,0   </w:t>
            </w:r>
          </w:p>
        </w:tc>
        <w:tc>
          <w:tcPr>
            <w:tcW w:w="1417"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2 517 280,0</w:t>
            </w:r>
          </w:p>
        </w:tc>
        <w:tc>
          <w:tcPr>
            <w:tcW w:w="1276"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2 769 060,0</w:t>
            </w:r>
          </w:p>
        </w:tc>
        <w:tc>
          <w:tcPr>
            <w:tcW w:w="1559"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sz w:val="22"/>
                <w:szCs w:val="22"/>
              </w:rPr>
            </w:pPr>
            <w:r>
              <w:rPr>
                <w:sz w:val="22"/>
                <w:szCs w:val="22"/>
              </w:rPr>
              <w:t>2 690 816,0</w:t>
            </w:r>
          </w:p>
        </w:tc>
        <w:tc>
          <w:tcPr>
            <w:tcW w:w="1418" w:type="dxa"/>
            <w:tcBorders>
              <w:top w:val="nil"/>
              <w:left w:val="nil"/>
              <w:bottom w:val="single" w:sz="8" w:space="0" w:color="auto"/>
              <w:right w:val="single" w:sz="8" w:space="0" w:color="auto"/>
            </w:tcBorders>
            <w:shd w:val="clear" w:color="auto" w:fill="auto"/>
            <w:vAlign w:val="center"/>
            <w:hideMark/>
          </w:tcPr>
          <w:p w:rsidR="00426C7C" w:rsidRDefault="00426C7C" w:rsidP="00426C7C">
            <w:pPr>
              <w:jc w:val="center"/>
              <w:rPr>
                <w:b/>
                <w:bCs/>
                <w:sz w:val="22"/>
                <w:szCs w:val="22"/>
              </w:rPr>
            </w:pPr>
            <w:r>
              <w:rPr>
                <w:b/>
                <w:bCs/>
                <w:sz w:val="22"/>
                <w:szCs w:val="22"/>
              </w:rPr>
              <w:t>8 980 950,0</w:t>
            </w:r>
          </w:p>
        </w:tc>
      </w:tr>
    </w:tbl>
    <w:p w:rsidR="008D18CF" w:rsidRDefault="008D18CF" w:rsidP="00175033">
      <w:pPr>
        <w:jc w:val="right"/>
        <w:rPr>
          <w:sz w:val="22"/>
          <w:szCs w:val="22"/>
        </w:rPr>
      </w:pPr>
    </w:p>
    <w:p w:rsidR="00213234" w:rsidRDefault="00213234" w:rsidP="00175033">
      <w:pPr>
        <w:jc w:val="right"/>
        <w:rPr>
          <w:sz w:val="22"/>
          <w:szCs w:val="22"/>
        </w:rPr>
      </w:pPr>
    </w:p>
    <w:p w:rsidR="00213234" w:rsidRDefault="00213234" w:rsidP="00175033">
      <w:pPr>
        <w:jc w:val="right"/>
        <w:rPr>
          <w:sz w:val="22"/>
          <w:szCs w:val="22"/>
        </w:rPr>
      </w:pPr>
    </w:p>
    <w:p w:rsidR="00FC647B" w:rsidRDefault="000F1254" w:rsidP="00010A12">
      <w:pPr>
        <w:pStyle w:val="30"/>
        <w:numPr>
          <w:ilvl w:val="1"/>
          <w:numId w:val="24"/>
        </w:numPr>
        <w:tabs>
          <w:tab w:val="num" w:pos="1440"/>
        </w:tabs>
        <w:spacing w:before="120" w:after="0"/>
        <w:ind w:left="1440"/>
        <w:jc w:val="center"/>
      </w:pPr>
      <w:bookmarkStart w:id="116" w:name="_Toc512265441"/>
      <w:r w:rsidRPr="00AA1652">
        <w:t>Производственная себестоимость</w:t>
      </w:r>
      <w:bookmarkEnd w:id="113"/>
      <w:bookmarkEnd w:id="114"/>
      <w:bookmarkEnd w:id="115"/>
      <w:r w:rsidR="00AA1652">
        <w:t>.</w:t>
      </w:r>
      <w:bookmarkEnd w:id="116"/>
      <w:r w:rsidR="006E16E0" w:rsidRPr="00AA1652">
        <w:t xml:space="preserve"> </w:t>
      </w:r>
    </w:p>
    <w:p w:rsidR="002A0BD5" w:rsidRPr="002A0BD5" w:rsidRDefault="002A0BD5" w:rsidP="002A0BD5"/>
    <w:p w:rsidR="00B56B4D" w:rsidRPr="00AA1652" w:rsidRDefault="00B56B4D" w:rsidP="00B56B4D">
      <w:pPr>
        <w:spacing w:before="120"/>
        <w:jc w:val="center"/>
        <w:rPr>
          <w:b/>
        </w:rPr>
      </w:pPr>
      <w:r w:rsidRPr="00AA1652">
        <w:rPr>
          <w:b/>
        </w:rPr>
        <w:t>Таблица 13. Расчет производственной себестоимости</w:t>
      </w:r>
      <w:r w:rsidRPr="00AA1652">
        <w:rPr>
          <w:b/>
          <w:bCs/>
        </w:rPr>
        <w:t xml:space="preserve"> </w:t>
      </w:r>
      <w:r w:rsidRPr="00AA1652">
        <w:rPr>
          <w:b/>
        </w:rPr>
        <w:t>по АО «Гидропроект» на 2018г.</w:t>
      </w:r>
    </w:p>
    <w:p w:rsidR="002A0BD5" w:rsidRDefault="00B56B4D" w:rsidP="00B56B4D">
      <w:pPr>
        <w:spacing w:before="120"/>
        <w:jc w:val="right"/>
      </w:pPr>
      <w:proofErr w:type="spellStart"/>
      <w:r w:rsidRPr="00AA1652">
        <w:t>тыс.сум</w:t>
      </w:r>
      <w:proofErr w:type="spellEnd"/>
      <w:r w:rsidRPr="00AA1652">
        <w:t xml:space="preserve"> </w:t>
      </w:r>
    </w:p>
    <w:p w:rsidR="00B56B4D" w:rsidRDefault="00B56B4D" w:rsidP="00B56B4D">
      <w:pPr>
        <w:spacing w:before="120"/>
        <w:jc w:val="right"/>
      </w:pPr>
      <w:r w:rsidRPr="00AA1652">
        <w:t xml:space="preserve"> </w:t>
      </w:r>
      <w:bookmarkStart w:id="117" w:name="_MON_1575363654"/>
      <w:bookmarkEnd w:id="117"/>
      <w:r w:rsidR="00426C7C" w:rsidRPr="00AA1652">
        <w:object w:dxaOrig="10090" w:dyaOrig="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134.4pt" o:ole="">
            <v:imagedata r:id="rId35" o:title=""/>
          </v:shape>
          <o:OLEObject Type="Embed" ProgID="Excel.Sheet.8" ShapeID="_x0000_i1025" DrawAspect="Content" ObjectID="_1588741090" r:id="rId36"/>
        </w:object>
      </w:r>
    </w:p>
    <w:p w:rsidR="00B56B4D" w:rsidRDefault="00B56B4D" w:rsidP="00653459">
      <w:pPr>
        <w:ind w:firstLine="709"/>
        <w:jc w:val="both"/>
      </w:pPr>
    </w:p>
    <w:p w:rsidR="002A0BD5" w:rsidRDefault="00826609" w:rsidP="009679C7">
      <w:pPr>
        <w:jc w:val="both"/>
        <w:rPr>
          <w:sz w:val="26"/>
          <w:szCs w:val="26"/>
        </w:rPr>
      </w:pPr>
      <w:r w:rsidRPr="00AA1652">
        <w:rPr>
          <w:sz w:val="26"/>
          <w:szCs w:val="26"/>
        </w:rPr>
        <w:t>Доля себестоимости в выручке, исходя из многолетней практики,</w:t>
      </w:r>
      <w:r w:rsidR="00E16499">
        <w:rPr>
          <w:sz w:val="26"/>
          <w:szCs w:val="26"/>
        </w:rPr>
        <w:t xml:space="preserve"> до 2018 года</w:t>
      </w:r>
      <w:r w:rsidR="00027280" w:rsidRPr="00AA1652">
        <w:rPr>
          <w:sz w:val="26"/>
          <w:szCs w:val="26"/>
        </w:rPr>
        <w:t xml:space="preserve"> составля</w:t>
      </w:r>
      <w:r w:rsidR="004255D4" w:rsidRPr="00AA1652">
        <w:rPr>
          <w:sz w:val="26"/>
          <w:szCs w:val="26"/>
        </w:rPr>
        <w:t>ла</w:t>
      </w:r>
      <w:r w:rsidR="00027280" w:rsidRPr="00AA1652">
        <w:rPr>
          <w:sz w:val="26"/>
          <w:szCs w:val="26"/>
        </w:rPr>
        <w:t xml:space="preserve"> в среднем 70±</w:t>
      </w:r>
      <w:r w:rsidR="00AB0CCD">
        <w:rPr>
          <w:sz w:val="26"/>
          <w:szCs w:val="26"/>
        </w:rPr>
        <w:t xml:space="preserve">5 </w:t>
      </w:r>
      <w:r w:rsidRPr="00AA1652">
        <w:rPr>
          <w:sz w:val="26"/>
          <w:szCs w:val="26"/>
        </w:rPr>
        <w:t>%</w:t>
      </w:r>
      <w:r w:rsidR="00F9111B" w:rsidRPr="00AA1652">
        <w:rPr>
          <w:sz w:val="26"/>
          <w:szCs w:val="26"/>
        </w:rPr>
        <w:t xml:space="preserve">. </w:t>
      </w:r>
      <w:r w:rsidR="00A471FD">
        <w:rPr>
          <w:sz w:val="26"/>
          <w:szCs w:val="26"/>
        </w:rPr>
        <w:t xml:space="preserve"> </w:t>
      </w:r>
    </w:p>
    <w:p w:rsidR="002A0BD5" w:rsidRDefault="002A0BD5" w:rsidP="004C584E">
      <w:pPr>
        <w:jc w:val="center"/>
        <w:rPr>
          <w:sz w:val="26"/>
          <w:szCs w:val="26"/>
        </w:rPr>
      </w:pPr>
    </w:p>
    <w:p w:rsidR="00213234" w:rsidRDefault="00213234" w:rsidP="004C584E">
      <w:pPr>
        <w:jc w:val="center"/>
        <w:rPr>
          <w:sz w:val="26"/>
          <w:szCs w:val="26"/>
        </w:rPr>
      </w:pPr>
    </w:p>
    <w:p w:rsidR="004C584E" w:rsidRDefault="004C584E" w:rsidP="004C584E">
      <w:pPr>
        <w:jc w:val="center"/>
        <w:rPr>
          <w:b/>
          <w:i/>
          <w:sz w:val="28"/>
          <w:szCs w:val="28"/>
        </w:rPr>
      </w:pPr>
      <w:r>
        <w:rPr>
          <w:b/>
          <w:i/>
          <w:sz w:val="28"/>
          <w:szCs w:val="28"/>
        </w:rPr>
        <w:t>Сравнительная д</w:t>
      </w:r>
      <w:r w:rsidRPr="007B3799">
        <w:rPr>
          <w:b/>
          <w:i/>
          <w:sz w:val="28"/>
          <w:szCs w:val="28"/>
        </w:rPr>
        <w:t>и</w:t>
      </w:r>
      <w:r>
        <w:rPr>
          <w:b/>
          <w:i/>
          <w:sz w:val="28"/>
          <w:szCs w:val="28"/>
        </w:rPr>
        <w:t>а</w:t>
      </w:r>
      <w:r w:rsidRPr="007B3799">
        <w:rPr>
          <w:b/>
          <w:i/>
          <w:sz w:val="28"/>
          <w:szCs w:val="28"/>
        </w:rPr>
        <w:t xml:space="preserve">грамма </w:t>
      </w:r>
      <w:r>
        <w:rPr>
          <w:b/>
          <w:i/>
          <w:sz w:val="28"/>
          <w:szCs w:val="28"/>
        </w:rPr>
        <w:t>на производственную себестоимость выпускаемой продукции</w:t>
      </w:r>
      <w:r w:rsidRPr="007B3799">
        <w:rPr>
          <w:b/>
          <w:i/>
          <w:sz w:val="28"/>
          <w:szCs w:val="28"/>
        </w:rPr>
        <w:t xml:space="preserve"> с 2015 года по 2018 год.</w:t>
      </w:r>
    </w:p>
    <w:p w:rsidR="00747175" w:rsidRDefault="00747175" w:rsidP="004C584E">
      <w:pPr>
        <w:jc w:val="center"/>
        <w:rPr>
          <w:b/>
          <w:i/>
          <w:sz w:val="28"/>
          <w:szCs w:val="28"/>
        </w:rPr>
      </w:pPr>
    </w:p>
    <w:p w:rsidR="004C584E" w:rsidRDefault="004C584E" w:rsidP="004C584E">
      <w:pPr>
        <w:jc w:val="center"/>
        <w:rPr>
          <w:b/>
          <w:i/>
          <w:sz w:val="28"/>
          <w:szCs w:val="28"/>
        </w:rPr>
      </w:pPr>
    </w:p>
    <w:p w:rsidR="004C584E" w:rsidRDefault="007971F6" w:rsidP="004C584E">
      <w:pPr>
        <w:jc w:val="center"/>
        <w:rPr>
          <w:b/>
          <w:i/>
          <w:sz w:val="28"/>
          <w:szCs w:val="28"/>
        </w:rPr>
      </w:pPr>
      <w:r w:rsidRPr="00747175">
        <w:rPr>
          <w:noProof/>
          <w:bdr w:val="single" w:sz="4" w:space="0" w:color="auto"/>
        </w:rPr>
        <w:drawing>
          <wp:inline distT="0" distB="0" distL="0" distR="0" wp14:anchorId="4A557E9A" wp14:editId="4CE6BF2C">
            <wp:extent cx="4733925" cy="4154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47175" w:rsidRDefault="00747175" w:rsidP="004C584E">
      <w:pPr>
        <w:jc w:val="center"/>
        <w:rPr>
          <w:b/>
          <w:i/>
          <w:sz w:val="28"/>
          <w:szCs w:val="28"/>
        </w:rPr>
      </w:pPr>
    </w:p>
    <w:p w:rsidR="00BA56D9" w:rsidRPr="00AA1652" w:rsidRDefault="00BA56D9" w:rsidP="00653459">
      <w:pPr>
        <w:ind w:firstLine="709"/>
        <w:jc w:val="both"/>
        <w:rPr>
          <w:sz w:val="26"/>
          <w:szCs w:val="26"/>
        </w:rPr>
      </w:pPr>
    </w:p>
    <w:p w:rsidR="0096708D" w:rsidRDefault="00653C0A" w:rsidP="0096708D">
      <w:pPr>
        <w:ind w:firstLine="709"/>
        <w:jc w:val="both"/>
        <w:rPr>
          <w:sz w:val="26"/>
          <w:szCs w:val="26"/>
        </w:rPr>
      </w:pPr>
      <w:r w:rsidRPr="00AA1652">
        <w:rPr>
          <w:sz w:val="26"/>
          <w:szCs w:val="26"/>
        </w:rPr>
        <w:t>Дол</w:t>
      </w:r>
      <w:r w:rsidR="004255D4" w:rsidRPr="00AA1652">
        <w:rPr>
          <w:sz w:val="26"/>
          <w:szCs w:val="26"/>
        </w:rPr>
        <w:t xml:space="preserve">ю себестоимости </w:t>
      </w:r>
      <w:r w:rsidRPr="00AA1652">
        <w:rPr>
          <w:sz w:val="26"/>
          <w:szCs w:val="26"/>
        </w:rPr>
        <w:t>в объеме работ в</w:t>
      </w:r>
      <w:r w:rsidR="004255D4" w:rsidRPr="00AA1652">
        <w:rPr>
          <w:sz w:val="26"/>
          <w:szCs w:val="26"/>
        </w:rPr>
        <w:t xml:space="preserve"> 2018</w:t>
      </w:r>
      <w:r w:rsidR="003D00B6" w:rsidRPr="00AA1652">
        <w:rPr>
          <w:sz w:val="26"/>
          <w:szCs w:val="26"/>
        </w:rPr>
        <w:t xml:space="preserve"> </w:t>
      </w:r>
      <w:r w:rsidR="004255D4" w:rsidRPr="00AA1652">
        <w:rPr>
          <w:sz w:val="26"/>
          <w:szCs w:val="26"/>
        </w:rPr>
        <w:t xml:space="preserve">году планируется </w:t>
      </w:r>
      <w:r w:rsidR="00AB0CCD">
        <w:rPr>
          <w:sz w:val="26"/>
          <w:szCs w:val="26"/>
        </w:rPr>
        <w:t>держать на этом же уровне</w:t>
      </w:r>
      <w:r w:rsidR="004255D4" w:rsidRPr="00AA1652">
        <w:rPr>
          <w:sz w:val="26"/>
          <w:szCs w:val="26"/>
        </w:rPr>
        <w:t xml:space="preserve"> до </w:t>
      </w:r>
      <w:r w:rsidR="00AB0CCD">
        <w:rPr>
          <w:sz w:val="26"/>
          <w:szCs w:val="26"/>
        </w:rPr>
        <w:t>7</w:t>
      </w:r>
      <w:r w:rsidR="0096708D">
        <w:rPr>
          <w:sz w:val="26"/>
          <w:szCs w:val="26"/>
        </w:rPr>
        <w:t>5</w:t>
      </w:r>
      <w:r w:rsidR="004255D4" w:rsidRPr="00AA1652">
        <w:rPr>
          <w:sz w:val="26"/>
          <w:szCs w:val="26"/>
        </w:rPr>
        <w:t>±</w:t>
      </w:r>
      <w:r w:rsidR="00AB0CCD">
        <w:rPr>
          <w:sz w:val="26"/>
          <w:szCs w:val="26"/>
        </w:rPr>
        <w:t>5</w:t>
      </w:r>
      <w:r w:rsidR="004255D4" w:rsidRPr="00AA1652">
        <w:rPr>
          <w:sz w:val="26"/>
          <w:szCs w:val="26"/>
        </w:rPr>
        <w:t>%</w:t>
      </w:r>
      <w:r w:rsidR="0096708D">
        <w:rPr>
          <w:sz w:val="26"/>
          <w:szCs w:val="26"/>
        </w:rPr>
        <w:t xml:space="preserve">. </w:t>
      </w:r>
      <w:r w:rsidR="00AB0CCD">
        <w:rPr>
          <w:sz w:val="26"/>
          <w:szCs w:val="26"/>
        </w:rPr>
        <w:t xml:space="preserve">Хотя сдерживать этот уровень </w:t>
      </w:r>
      <w:r w:rsidR="00AB0CCD" w:rsidRPr="00AA1652">
        <w:rPr>
          <w:sz w:val="26"/>
          <w:szCs w:val="26"/>
        </w:rPr>
        <w:t>себестоимости</w:t>
      </w:r>
      <w:r w:rsidR="003D00B6" w:rsidRPr="00AA1652">
        <w:rPr>
          <w:sz w:val="26"/>
          <w:szCs w:val="26"/>
        </w:rPr>
        <w:t xml:space="preserve"> достаточно сложно из-за повышения цен на материалы</w:t>
      </w:r>
      <w:r w:rsidR="002127F1" w:rsidRPr="00AA1652">
        <w:rPr>
          <w:sz w:val="26"/>
          <w:szCs w:val="26"/>
        </w:rPr>
        <w:t xml:space="preserve"> и прочий инвентарь</w:t>
      </w:r>
      <w:r w:rsidR="003D00B6" w:rsidRPr="00AA1652">
        <w:rPr>
          <w:sz w:val="26"/>
          <w:szCs w:val="26"/>
        </w:rPr>
        <w:t>, коммунальные услуг</w:t>
      </w:r>
      <w:r w:rsidR="002127F1" w:rsidRPr="00AA1652">
        <w:rPr>
          <w:sz w:val="26"/>
          <w:szCs w:val="26"/>
        </w:rPr>
        <w:t>и,</w:t>
      </w:r>
      <w:r w:rsidR="009A1E10" w:rsidRPr="00AA1652">
        <w:rPr>
          <w:sz w:val="26"/>
          <w:szCs w:val="26"/>
        </w:rPr>
        <w:t xml:space="preserve"> </w:t>
      </w:r>
      <w:r w:rsidR="00F9111B" w:rsidRPr="00AA1652">
        <w:rPr>
          <w:sz w:val="26"/>
          <w:szCs w:val="26"/>
        </w:rPr>
        <w:t xml:space="preserve">услуги сторонних </w:t>
      </w:r>
      <w:r w:rsidR="00AB0CCD" w:rsidRPr="00AA1652">
        <w:rPr>
          <w:sz w:val="26"/>
          <w:szCs w:val="26"/>
        </w:rPr>
        <w:t>организаций,</w:t>
      </w:r>
      <w:r w:rsidR="00AB0CCD">
        <w:rPr>
          <w:sz w:val="26"/>
          <w:szCs w:val="26"/>
        </w:rPr>
        <w:t xml:space="preserve"> а самое главное, что большие затраты в себестоимости продукции лягут на ремонт здания, улучшения материально-технической базы, приобретения большого количества техники, оборудования и мебели.</w:t>
      </w:r>
      <w:r w:rsidR="00F9111B" w:rsidRPr="00AA1652">
        <w:rPr>
          <w:sz w:val="26"/>
          <w:szCs w:val="26"/>
        </w:rPr>
        <w:t xml:space="preserve"> </w:t>
      </w:r>
      <w:r w:rsidR="00AA1190" w:rsidRPr="00AA1652">
        <w:rPr>
          <w:sz w:val="26"/>
          <w:szCs w:val="26"/>
        </w:rPr>
        <w:t xml:space="preserve">Себестоимость контролируется </w:t>
      </w:r>
      <w:r w:rsidR="00534F33" w:rsidRPr="00AA1652">
        <w:rPr>
          <w:sz w:val="26"/>
          <w:szCs w:val="26"/>
        </w:rPr>
        <w:t xml:space="preserve">ежеквартально </w:t>
      </w:r>
      <w:r w:rsidR="00AA1190" w:rsidRPr="00AA1652">
        <w:rPr>
          <w:sz w:val="26"/>
          <w:szCs w:val="26"/>
        </w:rPr>
        <w:t>на заданном уровне</w:t>
      </w:r>
      <w:r w:rsidR="00F9111B" w:rsidRPr="00AA1652">
        <w:rPr>
          <w:sz w:val="26"/>
          <w:szCs w:val="26"/>
        </w:rPr>
        <w:t>.</w:t>
      </w:r>
      <w:r w:rsidR="00AA1190" w:rsidRPr="00AA1652">
        <w:rPr>
          <w:sz w:val="26"/>
          <w:szCs w:val="26"/>
        </w:rPr>
        <w:t xml:space="preserve"> </w:t>
      </w:r>
      <w:r w:rsidR="00F9111B" w:rsidRPr="00AA1652">
        <w:rPr>
          <w:sz w:val="26"/>
          <w:szCs w:val="26"/>
        </w:rPr>
        <w:t>П</w:t>
      </w:r>
      <w:r w:rsidR="00AA1190" w:rsidRPr="00AA1652">
        <w:rPr>
          <w:sz w:val="26"/>
          <w:szCs w:val="26"/>
        </w:rPr>
        <w:t>о итогам каждого квартала</w:t>
      </w:r>
      <w:r w:rsidR="004924D5" w:rsidRPr="00AA1652">
        <w:rPr>
          <w:sz w:val="26"/>
          <w:szCs w:val="26"/>
        </w:rPr>
        <w:t xml:space="preserve"> возможны отклонения от заданных значений в предел</w:t>
      </w:r>
      <w:r w:rsidR="00AA1190" w:rsidRPr="00AA1652">
        <w:rPr>
          <w:sz w:val="26"/>
          <w:szCs w:val="26"/>
        </w:rPr>
        <w:t>ах среднего значения.</w:t>
      </w:r>
    </w:p>
    <w:p w:rsidR="002A0BD5" w:rsidRPr="002A0BD5" w:rsidRDefault="005D28A5" w:rsidP="00213234">
      <w:pPr>
        <w:pStyle w:val="10"/>
        <w:jc w:val="center"/>
      </w:pPr>
      <w:bookmarkStart w:id="118" w:name="_Toc512265442"/>
      <w:r w:rsidRPr="00AA1652">
        <w:t>Раздел 3. План организации и менеджмента.</w:t>
      </w:r>
      <w:bookmarkEnd w:id="118"/>
    </w:p>
    <w:p w:rsidR="005D28A5" w:rsidRDefault="005D28A5" w:rsidP="00C60937">
      <w:pPr>
        <w:pStyle w:val="30"/>
        <w:numPr>
          <w:ilvl w:val="1"/>
          <w:numId w:val="15"/>
        </w:numPr>
        <w:tabs>
          <w:tab w:val="num" w:pos="567"/>
        </w:tabs>
        <w:spacing w:before="120" w:after="0"/>
        <w:ind w:left="567" w:hanging="567"/>
      </w:pPr>
      <w:bookmarkStart w:id="119" w:name="_Toc352400908"/>
      <w:bookmarkStart w:id="120" w:name="_Toc512265443"/>
      <w:r w:rsidRPr="00AA1652">
        <w:t>Юридическая форма бизнеса.</w:t>
      </w:r>
      <w:bookmarkEnd w:id="119"/>
      <w:bookmarkEnd w:id="120"/>
    </w:p>
    <w:p w:rsidR="005D28A5" w:rsidRPr="00AA1652" w:rsidRDefault="005D28A5" w:rsidP="005D28A5">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2968"/>
        <w:gridCol w:w="4677"/>
      </w:tblGrid>
      <w:tr w:rsidR="005D28A5" w:rsidRPr="00AA1652">
        <w:tc>
          <w:tcPr>
            <w:tcW w:w="1144" w:type="dxa"/>
          </w:tcPr>
          <w:p w:rsidR="005D28A5" w:rsidRPr="00AA1652" w:rsidRDefault="00FD547C" w:rsidP="001D6538">
            <w:pPr>
              <w:spacing w:before="120" w:after="120"/>
              <w:jc w:val="center"/>
            </w:pPr>
            <w:r w:rsidRPr="00AA1652">
              <w:t>1</w:t>
            </w:r>
          </w:p>
        </w:tc>
        <w:tc>
          <w:tcPr>
            <w:tcW w:w="2968" w:type="dxa"/>
          </w:tcPr>
          <w:p w:rsidR="005D28A5" w:rsidRPr="00AA1652" w:rsidRDefault="005D28A5" w:rsidP="001D6538">
            <w:pPr>
              <w:spacing w:before="120" w:after="120"/>
              <w:jc w:val="both"/>
            </w:pPr>
            <w:r w:rsidRPr="00AA1652">
              <w:t>Название организации:</w:t>
            </w:r>
          </w:p>
        </w:tc>
        <w:tc>
          <w:tcPr>
            <w:tcW w:w="4677" w:type="dxa"/>
          </w:tcPr>
          <w:p w:rsidR="005D28A5" w:rsidRPr="00AA1652" w:rsidRDefault="005D28A5" w:rsidP="001D6538">
            <w:pPr>
              <w:spacing w:before="120" w:after="120"/>
              <w:jc w:val="both"/>
            </w:pPr>
            <w:r w:rsidRPr="00AA1652">
              <w:t xml:space="preserve"> Акционерное Общество "Гидропроект" по проектированию, надзору, исследованиям</w:t>
            </w:r>
            <w:r w:rsidR="0096708D">
              <w:t>, изысканиям</w:t>
            </w:r>
            <w:r w:rsidRPr="00AA1652">
              <w:t xml:space="preserve"> и производству</w:t>
            </w:r>
            <w:r w:rsidR="0096708D">
              <w:t>.</w:t>
            </w:r>
          </w:p>
        </w:tc>
      </w:tr>
      <w:tr w:rsidR="005D28A5" w:rsidRPr="00AA1652">
        <w:trPr>
          <w:trHeight w:val="455"/>
        </w:trPr>
        <w:tc>
          <w:tcPr>
            <w:tcW w:w="1144" w:type="dxa"/>
          </w:tcPr>
          <w:p w:rsidR="005D28A5" w:rsidRPr="00AA1652" w:rsidRDefault="005D28A5" w:rsidP="001D6538">
            <w:pPr>
              <w:spacing w:before="120" w:after="120"/>
              <w:jc w:val="center"/>
            </w:pPr>
            <w:r w:rsidRPr="00AA1652">
              <w:t>2</w:t>
            </w:r>
          </w:p>
        </w:tc>
        <w:tc>
          <w:tcPr>
            <w:tcW w:w="2968" w:type="dxa"/>
          </w:tcPr>
          <w:p w:rsidR="005D28A5" w:rsidRPr="00AA1652" w:rsidRDefault="005D28A5" w:rsidP="001D6538">
            <w:pPr>
              <w:spacing w:before="120" w:after="120"/>
              <w:jc w:val="both"/>
            </w:pPr>
            <w:r w:rsidRPr="00AA1652">
              <w:t>Код ОКПО:</w:t>
            </w:r>
          </w:p>
        </w:tc>
        <w:tc>
          <w:tcPr>
            <w:tcW w:w="4677" w:type="dxa"/>
          </w:tcPr>
          <w:p w:rsidR="005D28A5" w:rsidRPr="00AA1652" w:rsidRDefault="005D28A5" w:rsidP="001D6538">
            <w:pPr>
              <w:spacing w:before="120" w:after="120"/>
              <w:jc w:val="both"/>
            </w:pPr>
            <w:r w:rsidRPr="00AA1652">
              <w:t>00114324</w:t>
            </w:r>
          </w:p>
        </w:tc>
      </w:tr>
      <w:tr w:rsidR="005D28A5" w:rsidRPr="00AA1652">
        <w:trPr>
          <w:trHeight w:val="491"/>
        </w:trPr>
        <w:tc>
          <w:tcPr>
            <w:tcW w:w="1144" w:type="dxa"/>
          </w:tcPr>
          <w:p w:rsidR="005D28A5" w:rsidRPr="00AA1652" w:rsidRDefault="005D28A5" w:rsidP="001D6538">
            <w:pPr>
              <w:spacing w:before="120" w:after="120"/>
              <w:jc w:val="center"/>
            </w:pPr>
            <w:r w:rsidRPr="00AA1652">
              <w:lastRenderedPageBreak/>
              <w:t>3</w:t>
            </w:r>
          </w:p>
        </w:tc>
        <w:tc>
          <w:tcPr>
            <w:tcW w:w="2968" w:type="dxa"/>
          </w:tcPr>
          <w:p w:rsidR="005D28A5" w:rsidRPr="00AA1652" w:rsidRDefault="005D28A5" w:rsidP="001D6538">
            <w:pPr>
              <w:spacing w:before="120" w:after="120"/>
              <w:jc w:val="both"/>
            </w:pPr>
            <w:r w:rsidRPr="00AA1652">
              <w:t>Код ОКОНХ:</w:t>
            </w:r>
          </w:p>
        </w:tc>
        <w:tc>
          <w:tcPr>
            <w:tcW w:w="4677" w:type="dxa"/>
          </w:tcPr>
          <w:p w:rsidR="005D28A5" w:rsidRPr="00AA1652" w:rsidRDefault="005D28A5" w:rsidP="001D6538">
            <w:pPr>
              <w:spacing w:before="120" w:after="120"/>
              <w:jc w:val="both"/>
            </w:pPr>
            <w:r w:rsidRPr="00AA1652">
              <w:t>66000</w:t>
            </w:r>
          </w:p>
        </w:tc>
      </w:tr>
      <w:tr w:rsidR="000B25E8" w:rsidRPr="00AA1652">
        <w:trPr>
          <w:trHeight w:val="407"/>
        </w:trPr>
        <w:tc>
          <w:tcPr>
            <w:tcW w:w="1144" w:type="dxa"/>
          </w:tcPr>
          <w:p w:rsidR="000B25E8" w:rsidRPr="00AA1652" w:rsidRDefault="000B25E8" w:rsidP="000B25E8">
            <w:pPr>
              <w:spacing w:before="120" w:after="120"/>
              <w:jc w:val="center"/>
            </w:pPr>
            <w:r w:rsidRPr="00AA1652">
              <w:t>4</w:t>
            </w:r>
          </w:p>
        </w:tc>
        <w:tc>
          <w:tcPr>
            <w:tcW w:w="2968" w:type="dxa"/>
          </w:tcPr>
          <w:p w:rsidR="000B25E8" w:rsidRPr="00AA1652" w:rsidRDefault="000B25E8" w:rsidP="000B25E8">
            <w:pPr>
              <w:spacing w:before="120" w:after="120"/>
              <w:jc w:val="both"/>
            </w:pPr>
            <w:r w:rsidRPr="00AA1652">
              <w:t>Код ОКЭД:</w:t>
            </w:r>
          </w:p>
        </w:tc>
        <w:tc>
          <w:tcPr>
            <w:tcW w:w="4677" w:type="dxa"/>
          </w:tcPr>
          <w:p w:rsidR="000B25E8" w:rsidRPr="00AA1652" w:rsidRDefault="000B25E8" w:rsidP="000B25E8">
            <w:pPr>
              <w:spacing w:before="120" w:after="120"/>
              <w:jc w:val="both"/>
            </w:pPr>
            <w:r w:rsidRPr="00AA1652">
              <w:t>71110</w:t>
            </w:r>
          </w:p>
        </w:tc>
      </w:tr>
      <w:tr w:rsidR="000B25E8" w:rsidRPr="00AA1652">
        <w:trPr>
          <w:trHeight w:val="407"/>
        </w:trPr>
        <w:tc>
          <w:tcPr>
            <w:tcW w:w="1144" w:type="dxa"/>
          </w:tcPr>
          <w:p w:rsidR="000B25E8" w:rsidRPr="00AA1652" w:rsidRDefault="000B25E8" w:rsidP="000B25E8">
            <w:pPr>
              <w:spacing w:before="120" w:after="120"/>
              <w:jc w:val="center"/>
            </w:pPr>
            <w:r w:rsidRPr="00AA1652">
              <w:t>5</w:t>
            </w:r>
          </w:p>
        </w:tc>
        <w:tc>
          <w:tcPr>
            <w:tcW w:w="2968" w:type="dxa"/>
          </w:tcPr>
          <w:p w:rsidR="000B25E8" w:rsidRPr="00AA1652" w:rsidRDefault="000B25E8" w:rsidP="000B25E8">
            <w:pPr>
              <w:spacing w:before="120" w:after="120"/>
              <w:jc w:val="both"/>
            </w:pPr>
            <w:r w:rsidRPr="00AA1652">
              <w:t>Местоположение:</w:t>
            </w:r>
          </w:p>
        </w:tc>
        <w:tc>
          <w:tcPr>
            <w:tcW w:w="4677" w:type="dxa"/>
          </w:tcPr>
          <w:p w:rsidR="000B25E8" w:rsidRPr="00AA1652" w:rsidRDefault="000B25E8" w:rsidP="000B25E8">
            <w:pPr>
              <w:spacing w:before="120" w:after="120"/>
              <w:jc w:val="both"/>
            </w:pPr>
            <w:r w:rsidRPr="00AA1652">
              <w:t>Республика Узбекистан</w:t>
            </w:r>
          </w:p>
        </w:tc>
      </w:tr>
      <w:tr w:rsidR="000B25E8" w:rsidRPr="00AA1652">
        <w:trPr>
          <w:trHeight w:val="428"/>
        </w:trPr>
        <w:tc>
          <w:tcPr>
            <w:tcW w:w="1144" w:type="dxa"/>
          </w:tcPr>
          <w:p w:rsidR="000B25E8" w:rsidRPr="00AA1652" w:rsidRDefault="000B25E8" w:rsidP="000B25E8">
            <w:pPr>
              <w:spacing w:before="120" w:after="120"/>
              <w:jc w:val="center"/>
            </w:pPr>
            <w:r w:rsidRPr="00AA1652">
              <w:t>6</w:t>
            </w:r>
          </w:p>
        </w:tc>
        <w:tc>
          <w:tcPr>
            <w:tcW w:w="2968" w:type="dxa"/>
          </w:tcPr>
          <w:p w:rsidR="000B25E8" w:rsidRPr="00AA1652" w:rsidRDefault="000B25E8" w:rsidP="000B25E8">
            <w:pPr>
              <w:spacing w:before="120" w:after="120"/>
              <w:jc w:val="both"/>
            </w:pPr>
            <w:r w:rsidRPr="00AA1652">
              <w:t>Адрес офиса:</w:t>
            </w:r>
          </w:p>
        </w:tc>
        <w:tc>
          <w:tcPr>
            <w:tcW w:w="4677" w:type="dxa"/>
          </w:tcPr>
          <w:p w:rsidR="000B25E8" w:rsidRPr="00AA1652" w:rsidRDefault="000B25E8" w:rsidP="000B25E8">
            <w:pPr>
              <w:spacing w:before="120" w:after="120"/>
              <w:jc w:val="both"/>
            </w:pPr>
            <w:r w:rsidRPr="00AA1652">
              <w:t xml:space="preserve">Ташкент 100, ул. </w:t>
            </w:r>
            <w:proofErr w:type="spellStart"/>
            <w:r w:rsidRPr="00AA1652">
              <w:t>Бобура</w:t>
            </w:r>
            <w:proofErr w:type="spellEnd"/>
            <w:r w:rsidRPr="00AA1652">
              <w:t>, 20</w:t>
            </w:r>
          </w:p>
        </w:tc>
      </w:tr>
      <w:tr w:rsidR="000B25E8" w:rsidRPr="00AA1652">
        <w:trPr>
          <w:trHeight w:val="257"/>
        </w:trPr>
        <w:tc>
          <w:tcPr>
            <w:tcW w:w="1144" w:type="dxa"/>
          </w:tcPr>
          <w:p w:rsidR="000B25E8" w:rsidRPr="00AA1652" w:rsidRDefault="000B25E8" w:rsidP="000B25E8">
            <w:pPr>
              <w:spacing w:before="120" w:after="120"/>
              <w:jc w:val="center"/>
            </w:pPr>
            <w:r w:rsidRPr="00AA1652">
              <w:t>7</w:t>
            </w:r>
          </w:p>
        </w:tc>
        <w:tc>
          <w:tcPr>
            <w:tcW w:w="2968" w:type="dxa"/>
          </w:tcPr>
          <w:p w:rsidR="000B25E8" w:rsidRPr="00AA1652" w:rsidRDefault="000B25E8" w:rsidP="000B25E8">
            <w:pPr>
              <w:spacing w:before="120" w:after="120"/>
              <w:jc w:val="both"/>
            </w:pPr>
            <w:r w:rsidRPr="00AA1652">
              <w:t>Факс:</w:t>
            </w:r>
          </w:p>
        </w:tc>
        <w:tc>
          <w:tcPr>
            <w:tcW w:w="4677" w:type="dxa"/>
          </w:tcPr>
          <w:p w:rsidR="000B25E8" w:rsidRPr="00AA1652" w:rsidRDefault="000B25E8" w:rsidP="000B25E8">
            <w:pPr>
              <w:spacing w:before="120" w:after="120"/>
              <w:jc w:val="both"/>
            </w:pPr>
            <w:r w:rsidRPr="00AA1652">
              <w:t>+998 71 254 67 09</w:t>
            </w:r>
          </w:p>
        </w:tc>
      </w:tr>
      <w:tr w:rsidR="000B25E8" w:rsidRPr="00AA1652">
        <w:tc>
          <w:tcPr>
            <w:tcW w:w="1144" w:type="dxa"/>
          </w:tcPr>
          <w:p w:rsidR="000B25E8" w:rsidRPr="00AA1652" w:rsidRDefault="000B25E8" w:rsidP="000B25E8">
            <w:pPr>
              <w:spacing w:before="120" w:after="120"/>
              <w:jc w:val="center"/>
            </w:pPr>
            <w:r w:rsidRPr="00AA1652">
              <w:t>8</w:t>
            </w:r>
          </w:p>
        </w:tc>
        <w:tc>
          <w:tcPr>
            <w:tcW w:w="2968" w:type="dxa"/>
          </w:tcPr>
          <w:p w:rsidR="000B25E8" w:rsidRPr="00AA1652" w:rsidRDefault="000B25E8" w:rsidP="000B25E8">
            <w:pPr>
              <w:spacing w:before="120" w:after="120"/>
              <w:jc w:val="both"/>
            </w:pPr>
            <w:r w:rsidRPr="00AA1652">
              <w:t>Телефон:</w:t>
            </w:r>
          </w:p>
        </w:tc>
        <w:tc>
          <w:tcPr>
            <w:tcW w:w="4677" w:type="dxa"/>
          </w:tcPr>
          <w:p w:rsidR="000B25E8" w:rsidRPr="00AA1652" w:rsidRDefault="000B25E8" w:rsidP="000B25E8">
            <w:pPr>
              <w:spacing w:before="120" w:after="120"/>
              <w:jc w:val="both"/>
            </w:pPr>
            <w:r w:rsidRPr="00AA1652">
              <w:t>+998 71 253 14 65</w:t>
            </w:r>
          </w:p>
        </w:tc>
      </w:tr>
      <w:tr w:rsidR="000B25E8" w:rsidRPr="00AA1652">
        <w:tc>
          <w:tcPr>
            <w:tcW w:w="1144" w:type="dxa"/>
          </w:tcPr>
          <w:p w:rsidR="000B25E8" w:rsidRPr="00AA1652" w:rsidRDefault="000B25E8" w:rsidP="000B25E8">
            <w:pPr>
              <w:spacing w:before="120" w:after="120"/>
              <w:jc w:val="center"/>
            </w:pPr>
            <w:r w:rsidRPr="00AA1652">
              <w:t>9</w:t>
            </w:r>
          </w:p>
        </w:tc>
        <w:tc>
          <w:tcPr>
            <w:tcW w:w="2968" w:type="dxa"/>
          </w:tcPr>
          <w:p w:rsidR="000B25E8" w:rsidRPr="00AA1652" w:rsidRDefault="000B25E8" w:rsidP="000B25E8">
            <w:pPr>
              <w:spacing w:before="120" w:after="120"/>
              <w:jc w:val="both"/>
            </w:pPr>
            <w:r w:rsidRPr="00AA1652">
              <w:rPr>
                <w:lang w:val="en-US"/>
              </w:rPr>
              <w:t>E</w:t>
            </w:r>
            <w:r w:rsidRPr="00AA1652">
              <w:t>-</w:t>
            </w:r>
            <w:r w:rsidRPr="00AA1652">
              <w:rPr>
                <w:lang w:val="en-US"/>
              </w:rPr>
              <w:t>mail</w:t>
            </w:r>
            <w:r w:rsidRPr="00AA1652">
              <w:t>:</w:t>
            </w:r>
          </w:p>
        </w:tc>
        <w:tc>
          <w:tcPr>
            <w:tcW w:w="4677" w:type="dxa"/>
          </w:tcPr>
          <w:p w:rsidR="000B25E8" w:rsidRPr="00AA1652" w:rsidRDefault="00F83C13" w:rsidP="000B25E8">
            <w:pPr>
              <w:spacing w:before="120" w:after="120"/>
              <w:jc w:val="both"/>
            </w:pPr>
            <w:hyperlink r:id="rId38" w:history="1">
              <w:r w:rsidR="0046084E" w:rsidRPr="0049343E">
                <w:rPr>
                  <w:rStyle w:val="a7"/>
                  <w:lang w:val="en-US"/>
                </w:rPr>
                <w:t>gidep</w:t>
              </w:r>
              <w:r w:rsidR="0046084E" w:rsidRPr="0046084E">
                <w:rPr>
                  <w:rStyle w:val="a7"/>
                </w:rPr>
                <w:t>@</w:t>
              </w:r>
              <w:r w:rsidR="0046084E" w:rsidRPr="0049343E">
                <w:rPr>
                  <w:rStyle w:val="a7"/>
                  <w:lang w:val="en-US"/>
                </w:rPr>
                <w:t>uzgidro</w:t>
              </w:r>
              <w:r w:rsidR="0046084E" w:rsidRPr="0046084E">
                <w:rPr>
                  <w:rStyle w:val="a7"/>
                </w:rPr>
                <w:t>.</w:t>
              </w:r>
              <w:r w:rsidR="0046084E" w:rsidRPr="0049343E">
                <w:rPr>
                  <w:rStyle w:val="a7"/>
                  <w:lang w:val="en-US"/>
                </w:rPr>
                <w:t>uz</w:t>
              </w:r>
            </w:hyperlink>
            <w:r w:rsidR="0046084E" w:rsidRPr="0046084E">
              <w:t xml:space="preserve">, </w:t>
            </w:r>
            <w:hyperlink r:id="rId39" w:history="1">
              <w:r w:rsidR="000B25E8" w:rsidRPr="00AA1652">
                <w:rPr>
                  <w:rStyle w:val="a7"/>
                  <w:lang w:val="en-US"/>
                </w:rPr>
                <w:t>gidep</w:t>
              </w:r>
              <w:r w:rsidR="000B25E8" w:rsidRPr="00AA1652">
                <w:rPr>
                  <w:rStyle w:val="a7"/>
                </w:rPr>
                <w:t>@</w:t>
              </w:r>
              <w:r w:rsidR="000B25E8" w:rsidRPr="00AA1652">
                <w:rPr>
                  <w:rStyle w:val="a7"/>
                  <w:lang w:val="en-US"/>
                </w:rPr>
                <w:t>inbox</w:t>
              </w:r>
              <w:r w:rsidR="000B25E8" w:rsidRPr="00AA1652">
                <w:rPr>
                  <w:rStyle w:val="a7"/>
                </w:rPr>
                <w:t>.</w:t>
              </w:r>
              <w:proofErr w:type="spellStart"/>
              <w:r w:rsidR="000B25E8" w:rsidRPr="00AA1652">
                <w:rPr>
                  <w:rStyle w:val="a7"/>
                  <w:lang w:val="en-US"/>
                </w:rPr>
                <w:t>uz</w:t>
              </w:r>
              <w:proofErr w:type="spellEnd"/>
            </w:hyperlink>
          </w:p>
        </w:tc>
      </w:tr>
      <w:tr w:rsidR="000B25E8" w:rsidRPr="00AA1652">
        <w:tc>
          <w:tcPr>
            <w:tcW w:w="1144" w:type="dxa"/>
          </w:tcPr>
          <w:p w:rsidR="000B25E8" w:rsidRPr="00AA1652" w:rsidRDefault="000B25E8" w:rsidP="000B25E8">
            <w:pPr>
              <w:spacing w:before="120" w:after="120"/>
              <w:jc w:val="center"/>
            </w:pPr>
            <w:r w:rsidRPr="00AA1652">
              <w:t>10</w:t>
            </w:r>
          </w:p>
        </w:tc>
        <w:tc>
          <w:tcPr>
            <w:tcW w:w="2968" w:type="dxa"/>
          </w:tcPr>
          <w:p w:rsidR="000B25E8" w:rsidRPr="00AA1652" w:rsidRDefault="000B25E8" w:rsidP="000B25E8">
            <w:pPr>
              <w:spacing w:before="120" w:after="120"/>
              <w:jc w:val="both"/>
            </w:pPr>
            <w:r w:rsidRPr="00AA1652">
              <w:rPr>
                <w:lang w:val="en-US"/>
              </w:rPr>
              <w:t>WEB-</w:t>
            </w:r>
            <w:r w:rsidRPr="00AA1652">
              <w:t xml:space="preserve">сайт: </w:t>
            </w:r>
          </w:p>
        </w:tc>
        <w:tc>
          <w:tcPr>
            <w:tcW w:w="4677" w:type="dxa"/>
          </w:tcPr>
          <w:p w:rsidR="000B25E8" w:rsidRPr="00AA1652" w:rsidRDefault="00F83C13" w:rsidP="000B25E8">
            <w:pPr>
              <w:spacing w:before="120" w:after="120"/>
              <w:jc w:val="both"/>
            </w:pPr>
            <w:hyperlink r:id="rId40" w:history="1">
              <w:r w:rsidR="000B25E8" w:rsidRPr="00AA1652">
                <w:rPr>
                  <w:rStyle w:val="a7"/>
                  <w:lang w:val="en-US"/>
                </w:rPr>
                <w:t>www</w:t>
              </w:r>
              <w:r w:rsidR="000B25E8" w:rsidRPr="00AA1652">
                <w:rPr>
                  <w:rStyle w:val="a7"/>
                </w:rPr>
                <w:t>.</w:t>
              </w:r>
              <w:proofErr w:type="spellStart"/>
              <w:r w:rsidR="000B25E8" w:rsidRPr="00AA1652">
                <w:rPr>
                  <w:rStyle w:val="a7"/>
                  <w:lang w:val="en-US"/>
                </w:rPr>
                <w:t>gidroproekt</w:t>
              </w:r>
              <w:proofErr w:type="spellEnd"/>
            </w:hyperlink>
            <w:r w:rsidR="000B25E8" w:rsidRPr="00AA1652">
              <w:t xml:space="preserve"> </w:t>
            </w:r>
          </w:p>
        </w:tc>
      </w:tr>
      <w:tr w:rsidR="000B25E8" w:rsidRPr="00AA1652">
        <w:tc>
          <w:tcPr>
            <w:tcW w:w="1144" w:type="dxa"/>
          </w:tcPr>
          <w:p w:rsidR="000B25E8" w:rsidRPr="00AA1652" w:rsidRDefault="000B25E8" w:rsidP="000B25E8">
            <w:pPr>
              <w:spacing w:before="120" w:after="120"/>
              <w:jc w:val="center"/>
            </w:pPr>
            <w:r w:rsidRPr="00AA1652">
              <w:t>11</w:t>
            </w:r>
          </w:p>
        </w:tc>
        <w:tc>
          <w:tcPr>
            <w:tcW w:w="2968" w:type="dxa"/>
          </w:tcPr>
          <w:p w:rsidR="000B25E8" w:rsidRPr="00AA1652" w:rsidRDefault="000B25E8" w:rsidP="000B25E8">
            <w:pPr>
              <w:spacing w:before="120" w:after="120"/>
              <w:jc w:val="both"/>
            </w:pPr>
            <w:r w:rsidRPr="00AA1652">
              <w:t>Год основания:</w:t>
            </w:r>
          </w:p>
        </w:tc>
        <w:tc>
          <w:tcPr>
            <w:tcW w:w="4677" w:type="dxa"/>
          </w:tcPr>
          <w:p w:rsidR="000B25E8" w:rsidRPr="00AA1652" w:rsidRDefault="000B25E8" w:rsidP="000B25E8">
            <w:pPr>
              <w:spacing w:before="120" w:after="120"/>
              <w:jc w:val="both"/>
            </w:pPr>
            <w:r w:rsidRPr="00AA1652">
              <w:t>1930 год</w:t>
            </w:r>
          </w:p>
        </w:tc>
      </w:tr>
      <w:tr w:rsidR="000B25E8" w:rsidRPr="00AA1652">
        <w:tc>
          <w:tcPr>
            <w:tcW w:w="1144" w:type="dxa"/>
          </w:tcPr>
          <w:p w:rsidR="000B25E8" w:rsidRPr="00AA1652" w:rsidRDefault="000B25E8" w:rsidP="000B25E8">
            <w:pPr>
              <w:spacing w:before="120" w:after="120"/>
              <w:jc w:val="center"/>
            </w:pPr>
            <w:r w:rsidRPr="00AA1652">
              <w:t>12</w:t>
            </w:r>
          </w:p>
        </w:tc>
        <w:tc>
          <w:tcPr>
            <w:tcW w:w="2968" w:type="dxa"/>
          </w:tcPr>
          <w:p w:rsidR="000B25E8" w:rsidRPr="00AA1652" w:rsidRDefault="000B25E8" w:rsidP="000B25E8">
            <w:pPr>
              <w:spacing w:before="120" w:after="120"/>
              <w:jc w:val="both"/>
            </w:pPr>
            <w:r w:rsidRPr="00AA1652">
              <w:t>Под настоящим названием</w:t>
            </w:r>
          </w:p>
        </w:tc>
        <w:tc>
          <w:tcPr>
            <w:tcW w:w="4677" w:type="dxa"/>
          </w:tcPr>
          <w:p w:rsidR="000B25E8" w:rsidRPr="00AA1652" w:rsidRDefault="000B25E8" w:rsidP="000B25E8">
            <w:pPr>
              <w:spacing w:before="120" w:after="120"/>
              <w:jc w:val="both"/>
            </w:pPr>
            <w:r w:rsidRPr="00AA1652">
              <w:t>с 1995 года</w:t>
            </w:r>
          </w:p>
        </w:tc>
      </w:tr>
    </w:tbl>
    <w:p w:rsidR="00232912" w:rsidRDefault="00232912" w:rsidP="005D28A5">
      <w:pPr>
        <w:spacing w:before="120"/>
        <w:ind w:firstLine="720"/>
        <w:jc w:val="both"/>
        <w:rPr>
          <w:b/>
          <w:i/>
        </w:rPr>
      </w:pPr>
    </w:p>
    <w:p w:rsidR="002A0BD5" w:rsidRPr="00AA1652" w:rsidRDefault="002A0BD5" w:rsidP="005D28A5">
      <w:pPr>
        <w:spacing w:before="120"/>
        <w:ind w:firstLine="720"/>
        <w:jc w:val="both"/>
        <w:rPr>
          <w:b/>
          <w:i/>
        </w:rPr>
      </w:pPr>
    </w:p>
    <w:tbl>
      <w:tblPr>
        <w:tblW w:w="8811" w:type="dxa"/>
        <w:tblInd w:w="108" w:type="dxa"/>
        <w:tblLook w:val="0000" w:firstRow="0" w:lastRow="0" w:firstColumn="0" w:lastColumn="0" w:noHBand="0" w:noVBand="0"/>
      </w:tblPr>
      <w:tblGrid>
        <w:gridCol w:w="1178"/>
        <w:gridCol w:w="3500"/>
        <w:gridCol w:w="2219"/>
        <w:gridCol w:w="1914"/>
      </w:tblGrid>
      <w:tr w:rsidR="005D28A5" w:rsidRPr="00AA1652">
        <w:trPr>
          <w:trHeight w:val="599"/>
        </w:trPr>
        <w:tc>
          <w:tcPr>
            <w:tcW w:w="8811" w:type="dxa"/>
            <w:gridSpan w:val="4"/>
            <w:tcBorders>
              <w:top w:val="single" w:sz="8" w:space="0" w:color="auto"/>
              <w:left w:val="single" w:sz="8" w:space="0" w:color="auto"/>
              <w:bottom w:val="nil"/>
              <w:right w:val="single" w:sz="8" w:space="0" w:color="000000"/>
            </w:tcBorders>
            <w:shd w:val="clear" w:color="auto" w:fill="auto"/>
            <w:vAlign w:val="center"/>
          </w:tcPr>
          <w:p w:rsidR="005D28A5" w:rsidRPr="00AA1652" w:rsidRDefault="005D28A5" w:rsidP="003672C8">
            <w:pPr>
              <w:jc w:val="center"/>
              <w:rPr>
                <w:b/>
                <w:bCs/>
              </w:rPr>
            </w:pPr>
            <w:r w:rsidRPr="00AA1652">
              <w:rPr>
                <w:b/>
                <w:bCs/>
              </w:rPr>
              <w:t>Структура капитала АО "Гидропроект" на 01.01.1</w:t>
            </w:r>
            <w:r w:rsidR="003672C8" w:rsidRPr="00AA1652">
              <w:rPr>
                <w:b/>
                <w:bCs/>
              </w:rPr>
              <w:t>8</w:t>
            </w:r>
            <w:r w:rsidRPr="00AA1652">
              <w:rPr>
                <w:b/>
                <w:bCs/>
              </w:rPr>
              <w:t>г.</w:t>
            </w:r>
          </w:p>
        </w:tc>
      </w:tr>
      <w:tr w:rsidR="005D28A5" w:rsidRPr="00AA1652">
        <w:trPr>
          <w:trHeight w:val="360"/>
        </w:trPr>
        <w:tc>
          <w:tcPr>
            <w:tcW w:w="4678" w:type="dxa"/>
            <w:gridSpan w:val="2"/>
            <w:tcBorders>
              <w:top w:val="single" w:sz="4" w:space="0" w:color="auto"/>
              <w:left w:val="single" w:sz="4" w:space="0" w:color="auto"/>
              <w:bottom w:val="nil"/>
              <w:right w:val="nil"/>
            </w:tcBorders>
            <w:shd w:val="clear" w:color="auto" w:fill="auto"/>
            <w:noWrap/>
            <w:vAlign w:val="bottom"/>
          </w:tcPr>
          <w:p w:rsidR="005D28A5" w:rsidRPr="00AA1652" w:rsidRDefault="005D28A5" w:rsidP="00EB78BB">
            <w:r w:rsidRPr="00AA1652">
              <w:t>Уставный фонд</w:t>
            </w:r>
          </w:p>
        </w:tc>
        <w:tc>
          <w:tcPr>
            <w:tcW w:w="2219" w:type="dxa"/>
            <w:tcBorders>
              <w:top w:val="single" w:sz="4" w:space="0" w:color="auto"/>
              <w:left w:val="nil"/>
              <w:bottom w:val="nil"/>
              <w:right w:val="nil"/>
            </w:tcBorders>
            <w:shd w:val="clear" w:color="auto" w:fill="auto"/>
            <w:noWrap/>
            <w:vAlign w:val="bottom"/>
          </w:tcPr>
          <w:p w:rsidR="005D28A5" w:rsidRPr="00AA1652" w:rsidRDefault="00FE289B" w:rsidP="00EB78BB">
            <w:pPr>
              <w:jc w:val="right"/>
            </w:pPr>
            <w:r w:rsidRPr="00AA1652">
              <w:t>1 384</w:t>
            </w:r>
            <w:r w:rsidR="00821390" w:rsidRPr="00AA1652">
              <w:t> </w:t>
            </w:r>
            <w:r w:rsidRPr="00AA1652">
              <w:t>848</w:t>
            </w:r>
            <w:r w:rsidR="00821390" w:rsidRPr="00AA1652">
              <w:t>,</w:t>
            </w:r>
            <w:r w:rsidRPr="00AA1652">
              <w:t>6</w:t>
            </w:r>
            <w:r w:rsidR="005D28A5" w:rsidRPr="00AA1652">
              <w:t xml:space="preserve"> </w:t>
            </w:r>
          </w:p>
        </w:tc>
        <w:tc>
          <w:tcPr>
            <w:tcW w:w="1914" w:type="dxa"/>
            <w:tcBorders>
              <w:top w:val="single" w:sz="4" w:space="0" w:color="auto"/>
              <w:left w:val="nil"/>
              <w:bottom w:val="nil"/>
              <w:right w:val="single" w:sz="4" w:space="0" w:color="auto"/>
            </w:tcBorders>
            <w:shd w:val="clear" w:color="auto" w:fill="auto"/>
            <w:noWrap/>
            <w:vAlign w:val="bottom"/>
          </w:tcPr>
          <w:p w:rsidR="005D28A5" w:rsidRPr="00AA1652" w:rsidRDefault="005D28A5" w:rsidP="00EB78BB">
            <w:r w:rsidRPr="00AA1652">
              <w:t xml:space="preserve">тыс. </w:t>
            </w:r>
            <w:proofErr w:type="spellStart"/>
            <w:r w:rsidRPr="00AA1652">
              <w:t>сум</w:t>
            </w:r>
            <w:proofErr w:type="spellEnd"/>
            <w:r w:rsidRPr="00AA1652">
              <w:t>.</w:t>
            </w:r>
          </w:p>
        </w:tc>
      </w:tr>
      <w:tr w:rsidR="005D28A5" w:rsidRPr="00AA1652">
        <w:trPr>
          <w:trHeight w:val="360"/>
        </w:trPr>
        <w:tc>
          <w:tcPr>
            <w:tcW w:w="4678" w:type="dxa"/>
            <w:gridSpan w:val="2"/>
            <w:tcBorders>
              <w:top w:val="nil"/>
              <w:left w:val="single" w:sz="4" w:space="0" w:color="auto"/>
              <w:bottom w:val="nil"/>
              <w:right w:val="nil"/>
            </w:tcBorders>
            <w:shd w:val="clear" w:color="auto" w:fill="auto"/>
            <w:noWrap/>
            <w:vAlign w:val="bottom"/>
          </w:tcPr>
          <w:p w:rsidR="005D28A5" w:rsidRPr="00AA1652" w:rsidRDefault="005D28A5" w:rsidP="00EB78BB">
            <w:r w:rsidRPr="00AA1652">
              <w:t>Выпущено акций</w:t>
            </w:r>
          </w:p>
        </w:tc>
        <w:tc>
          <w:tcPr>
            <w:tcW w:w="2219" w:type="dxa"/>
            <w:tcBorders>
              <w:top w:val="nil"/>
              <w:left w:val="nil"/>
              <w:bottom w:val="nil"/>
              <w:right w:val="nil"/>
            </w:tcBorders>
            <w:shd w:val="clear" w:color="auto" w:fill="auto"/>
            <w:noWrap/>
            <w:vAlign w:val="bottom"/>
          </w:tcPr>
          <w:p w:rsidR="005D28A5" w:rsidRPr="00AA1652" w:rsidRDefault="00650AAF" w:rsidP="00EB78BB">
            <w:pPr>
              <w:jc w:val="right"/>
            </w:pPr>
            <w:r w:rsidRPr="00AA1652">
              <w:t>955</w:t>
            </w:r>
            <w:r w:rsidR="00821390" w:rsidRPr="00AA1652">
              <w:t xml:space="preserve"> </w:t>
            </w:r>
            <w:r w:rsidRPr="00AA1652">
              <w:t>068</w:t>
            </w:r>
            <w:r w:rsidR="005D28A5" w:rsidRPr="00AA1652">
              <w:t xml:space="preserve"> </w:t>
            </w:r>
          </w:p>
        </w:tc>
        <w:tc>
          <w:tcPr>
            <w:tcW w:w="1914" w:type="dxa"/>
            <w:tcBorders>
              <w:top w:val="nil"/>
              <w:left w:val="nil"/>
              <w:bottom w:val="nil"/>
              <w:right w:val="single" w:sz="4" w:space="0" w:color="auto"/>
            </w:tcBorders>
            <w:shd w:val="clear" w:color="auto" w:fill="auto"/>
            <w:noWrap/>
            <w:vAlign w:val="bottom"/>
          </w:tcPr>
          <w:p w:rsidR="005D28A5" w:rsidRPr="00AA1652" w:rsidRDefault="005D28A5" w:rsidP="00EB78BB">
            <w:r w:rsidRPr="00AA1652">
              <w:t>шт.</w:t>
            </w:r>
          </w:p>
        </w:tc>
      </w:tr>
      <w:tr w:rsidR="005D28A5" w:rsidRPr="00AA1652">
        <w:trPr>
          <w:trHeight w:val="360"/>
        </w:trPr>
        <w:tc>
          <w:tcPr>
            <w:tcW w:w="4678" w:type="dxa"/>
            <w:gridSpan w:val="2"/>
            <w:tcBorders>
              <w:top w:val="nil"/>
              <w:left w:val="single" w:sz="4" w:space="0" w:color="auto"/>
              <w:bottom w:val="single" w:sz="4" w:space="0" w:color="auto"/>
              <w:right w:val="nil"/>
            </w:tcBorders>
            <w:shd w:val="clear" w:color="auto" w:fill="auto"/>
            <w:noWrap/>
            <w:vAlign w:val="bottom"/>
          </w:tcPr>
          <w:p w:rsidR="005D28A5" w:rsidRPr="00AA1652" w:rsidRDefault="005D28A5" w:rsidP="00EB78BB">
            <w:r w:rsidRPr="00AA1652">
              <w:t>Номинальная стоимость</w:t>
            </w:r>
            <w:r w:rsidR="00027280" w:rsidRPr="00AA1652">
              <w:t xml:space="preserve"> </w:t>
            </w:r>
            <w:r w:rsidRPr="00AA1652">
              <w:t>1 акции</w:t>
            </w:r>
          </w:p>
        </w:tc>
        <w:tc>
          <w:tcPr>
            <w:tcW w:w="2219" w:type="dxa"/>
            <w:tcBorders>
              <w:top w:val="nil"/>
              <w:left w:val="nil"/>
              <w:bottom w:val="single" w:sz="4" w:space="0" w:color="auto"/>
              <w:right w:val="nil"/>
            </w:tcBorders>
            <w:shd w:val="clear" w:color="auto" w:fill="auto"/>
            <w:noWrap/>
            <w:vAlign w:val="bottom"/>
          </w:tcPr>
          <w:p w:rsidR="005D28A5" w:rsidRPr="00AA1652" w:rsidRDefault="00650AAF" w:rsidP="00EB78BB">
            <w:pPr>
              <w:jc w:val="right"/>
            </w:pPr>
            <w:r w:rsidRPr="00AA1652">
              <w:t>1</w:t>
            </w:r>
            <w:r w:rsidR="005D28A5" w:rsidRPr="00AA1652">
              <w:t> </w:t>
            </w:r>
            <w:r w:rsidRPr="00AA1652">
              <w:t>450</w:t>
            </w:r>
            <w:r w:rsidR="005D28A5" w:rsidRPr="00AA1652">
              <w:t xml:space="preserve"> </w:t>
            </w:r>
          </w:p>
        </w:tc>
        <w:tc>
          <w:tcPr>
            <w:tcW w:w="1914"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proofErr w:type="spellStart"/>
            <w:r w:rsidRPr="00AA1652">
              <w:t>сум</w:t>
            </w:r>
            <w:proofErr w:type="spellEnd"/>
          </w:p>
        </w:tc>
      </w:tr>
      <w:tr w:rsidR="005D28A5" w:rsidRPr="00AA1652">
        <w:trPr>
          <w:trHeight w:val="36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28A5" w:rsidRPr="00AA1652" w:rsidRDefault="005D28A5" w:rsidP="00EB78BB">
            <w:pPr>
              <w:jc w:val="center"/>
              <w:rPr>
                <w:b/>
                <w:bCs/>
              </w:rPr>
            </w:pPr>
            <w:r w:rsidRPr="00AA1652">
              <w:rPr>
                <w:b/>
                <w:bCs/>
              </w:rPr>
              <w:t>№</w:t>
            </w:r>
          </w:p>
        </w:tc>
        <w:tc>
          <w:tcPr>
            <w:tcW w:w="3500" w:type="dxa"/>
            <w:tcBorders>
              <w:top w:val="single" w:sz="4" w:space="0" w:color="auto"/>
              <w:left w:val="nil"/>
              <w:bottom w:val="single" w:sz="4" w:space="0" w:color="auto"/>
              <w:right w:val="single" w:sz="4" w:space="0" w:color="auto"/>
            </w:tcBorders>
            <w:shd w:val="clear" w:color="auto" w:fill="auto"/>
            <w:noWrap/>
            <w:vAlign w:val="center"/>
          </w:tcPr>
          <w:p w:rsidR="005D28A5" w:rsidRPr="00AA1652" w:rsidRDefault="005D28A5" w:rsidP="00EB78BB">
            <w:pPr>
              <w:jc w:val="center"/>
              <w:rPr>
                <w:b/>
                <w:bCs/>
              </w:rPr>
            </w:pPr>
            <w:r w:rsidRPr="00AA1652">
              <w:rPr>
                <w:b/>
                <w:bCs/>
              </w:rPr>
              <w:t>Акционеры</w:t>
            </w:r>
          </w:p>
        </w:tc>
        <w:tc>
          <w:tcPr>
            <w:tcW w:w="2219" w:type="dxa"/>
            <w:tcBorders>
              <w:top w:val="single" w:sz="4" w:space="0" w:color="auto"/>
              <w:left w:val="nil"/>
              <w:bottom w:val="single" w:sz="4" w:space="0" w:color="auto"/>
              <w:right w:val="single" w:sz="4" w:space="0" w:color="auto"/>
            </w:tcBorders>
            <w:shd w:val="clear" w:color="auto" w:fill="auto"/>
            <w:noWrap/>
            <w:vAlign w:val="center"/>
          </w:tcPr>
          <w:p w:rsidR="005D28A5" w:rsidRPr="00AA1652" w:rsidRDefault="005D28A5" w:rsidP="00EB78BB">
            <w:pPr>
              <w:jc w:val="center"/>
              <w:rPr>
                <w:b/>
                <w:bCs/>
              </w:rPr>
            </w:pPr>
            <w:r w:rsidRPr="00AA1652">
              <w:rPr>
                <w:b/>
                <w:bCs/>
              </w:rPr>
              <w:t>Количество акций</w:t>
            </w:r>
          </w:p>
        </w:tc>
        <w:tc>
          <w:tcPr>
            <w:tcW w:w="1914" w:type="dxa"/>
            <w:tcBorders>
              <w:top w:val="single" w:sz="4" w:space="0" w:color="auto"/>
              <w:left w:val="nil"/>
              <w:bottom w:val="single" w:sz="4" w:space="0" w:color="auto"/>
              <w:right w:val="single" w:sz="4" w:space="0" w:color="auto"/>
            </w:tcBorders>
            <w:shd w:val="clear" w:color="auto" w:fill="auto"/>
            <w:noWrap/>
            <w:vAlign w:val="center"/>
          </w:tcPr>
          <w:p w:rsidR="005D28A5" w:rsidRPr="00AA1652" w:rsidRDefault="005D28A5" w:rsidP="00EB78BB">
            <w:pPr>
              <w:jc w:val="center"/>
              <w:rPr>
                <w:b/>
                <w:bCs/>
              </w:rPr>
            </w:pPr>
            <w:r w:rsidRPr="00AA1652">
              <w:rPr>
                <w:b/>
                <w:bCs/>
              </w:rPr>
              <w:t>% соотношение</w:t>
            </w:r>
          </w:p>
        </w:tc>
      </w:tr>
      <w:tr w:rsidR="005D28A5" w:rsidRPr="00AA1652">
        <w:trPr>
          <w:trHeight w:val="36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28A5" w:rsidRPr="00AA1652" w:rsidRDefault="005D28A5" w:rsidP="00EB78BB">
            <w:pPr>
              <w:jc w:val="right"/>
              <w:rPr>
                <w:lang w:val="en-US"/>
              </w:rPr>
            </w:pPr>
            <w:r w:rsidRPr="00AA1652">
              <w:rPr>
                <w:lang w:val="en-US"/>
              </w:rPr>
              <w:t>1</w:t>
            </w:r>
          </w:p>
        </w:tc>
        <w:tc>
          <w:tcPr>
            <w:tcW w:w="3500" w:type="dxa"/>
            <w:tcBorders>
              <w:top w:val="single" w:sz="4" w:space="0" w:color="auto"/>
              <w:left w:val="nil"/>
              <w:bottom w:val="single" w:sz="4" w:space="0" w:color="auto"/>
              <w:right w:val="single" w:sz="4" w:space="0" w:color="auto"/>
            </w:tcBorders>
            <w:shd w:val="clear" w:color="auto" w:fill="auto"/>
            <w:noWrap/>
            <w:vAlign w:val="center"/>
          </w:tcPr>
          <w:p w:rsidR="005D28A5" w:rsidRPr="00AA1652" w:rsidRDefault="00FE3DD2" w:rsidP="00FE3DD2">
            <w:r w:rsidRPr="00AA1652">
              <w:t>АО «</w:t>
            </w:r>
            <w:proofErr w:type="spellStart"/>
            <w:r w:rsidRPr="00AA1652">
              <w:t>Узбекгидроэнерго</w:t>
            </w:r>
            <w:proofErr w:type="spellEnd"/>
            <w:r w:rsidRPr="00AA1652">
              <w:t>»</w:t>
            </w:r>
          </w:p>
        </w:tc>
        <w:tc>
          <w:tcPr>
            <w:tcW w:w="2219" w:type="dxa"/>
            <w:tcBorders>
              <w:top w:val="single" w:sz="4" w:space="0" w:color="auto"/>
              <w:left w:val="nil"/>
              <w:bottom w:val="single" w:sz="4" w:space="0" w:color="auto"/>
              <w:right w:val="single" w:sz="4" w:space="0" w:color="auto"/>
            </w:tcBorders>
            <w:shd w:val="clear" w:color="auto" w:fill="auto"/>
            <w:noWrap/>
            <w:vAlign w:val="center"/>
          </w:tcPr>
          <w:p w:rsidR="005D28A5" w:rsidRPr="00AA1652" w:rsidRDefault="003378C8" w:rsidP="003378C8">
            <w:pPr>
              <w:jc w:val="right"/>
              <w:rPr>
                <w:lang w:val="uz-Cyrl-UZ"/>
              </w:rPr>
            </w:pPr>
            <w:r w:rsidRPr="00AA1652">
              <w:t>686</w:t>
            </w:r>
            <w:r w:rsidR="00821390" w:rsidRPr="00AA1652">
              <w:rPr>
                <w:lang w:val="uz-Cyrl-UZ"/>
              </w:rPr>
              <w:t xml:space="preserve"> </w:t>
            </w:r>
            <w:r w:rsidRPr="00AA1652">
              <w:rPr>
                <w:lang w:val="uz-Cyrl-UZ"/>
              </w:rPr>
              <w:t>328</w:t>
            </w:r>
            <w:r w:rsidR="005D28A5" w:rsidRPr="00AA1652">
              <w:rPr>
                <w:lang w:val="uz-Cyrl-UZ"/>
              </w:rPr>
              <w:t xml:space="preserve"> </w:t>
            </w:r>
          </w:p>
        </w:tc>
        <w:tc>
          <w:tcPr>
            <w:tcW w:w="1914" w:type="dxa"/>
            <w:tcBorders>
              <w:top w:val="single" w:sz="4" w:space="0" w:color="auto"/>
              <w:left w:val="nil"/>
              <w:bottom w:val="single" w:sz="4" w:space="0" w:color="auto"/>
              <w:right w:val="single" w:sz="4" w:space="0" w:color="auto"/>
            </w:tcBorders>
            <w:shd w:val="clear" w:color="auto" w:fill="auto"/>
            <w:noWrap/>
            <w:vAlign w:val="center"/>
          </w:tcPr>
          <w:p w:rsidR="005D28A5" w:rsidRPr="00AA1652" w:rsidRDefault="003378C8" w:rsidP="00E477FC">
            <w:pPr>
              <w:jc w:val="right"/>
            </w:pPr>
            <w:r w:rsidRPr="00AA1652">
              <w:rPr>
                <w:lang w:val="uz-Cyrl-UZ"/>
              </w:rPr>
              <w:t>71,</w:t>
            </w:r>
            <w:r w:rsidR="00E477FC" w:rsidRPr="00AA1652">
              <w:rPr>
                <w:lang w:val="uz-Cyrl-UZ"/>
              </w:rPr>
              <w:t>86</w:t>
            </w:r>
          </w:p>
        </w:tc>
      </w:tr>
      <w:tr w:rsidR="005D28A5" w:rsidRPr="00AA1652">
        <w:trPr>
          <w:trHeight w:val="360"/>
        </w:trPr>
        <w:tc>
          <w:tcPr>
            <w:tcW w:w="1178" w:type="dxa"/>
            <w:tcBorders>
              <w:top w:val="nil"/>
              <w:left w:val="single" w:sz="4" w:space="0" w:color="auto"/>
              <w:bottom w:val="single" w:sz="4" w:space="0" w:color="auto"/>
              <w:right w:val="single" w:sz="4" w:space="0" w:color="auto"/>
            </w:tcBorders>
            <w:shd w:val="clear" w:color="auto" w:fill="auto"/>
            <w:noWrap/>
            <w:vAlign w:val="bottom"/>
          </w:tcPr>
          <w:p w:rsidR="005D28A5" w:rsidRPr="00AA1652" w:rsidRDefault="003378C8" w:rsidP="003378C8">
            <w:pPr>
              <w:jc w:val="right"/>
            </w:pPr>
            <w:r w:rsidRPr="00AA1652">
              <w:t>2</w:t>
            </w:r>
          </w:p>
        </w:tc>
        <w:tc>
          <w:tcPr>
            <w:tcW w:w="3500"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r w:rsidRPr="00AA1652">
              <w:t xml:space="preserve">Предприятия треста </w:t>
            </w:r>
            <w:proofErr w:type="spellStart"/>
            <w:r w:rsidRPr="00AA1652">
              <w:t>УзГЭС</w:t>
            </w:r>
            <w:proofErr w:type="spellEnd"/>
          </w:p>
        </w:tc>
        <w:tc>
          <w:tcPr>
            <w:tcW w:w="2219" w:type="dxa"/>
            <w:tcBorders>
              <w:top w:val="nil"/>
              <w:left w:val="nil"/>
              <w:bottom w:val="single" w:sz="4" w:space="0" w:color="auto"/>
              <w:right w:val="single" w:sz="4" w:space="0" w:color="auto"/>
            </w:tcBorders>
            <w:shd w:val="clear" w:color="auto" w:fill="auto"/>
            <w:noWrap/>
            <w:vAlign w:val="bottom"/>
          </w:tcPr>
          <w:p w:rsidR="005D28A5" w:rsidRPr="00AA1652" w:rsidRDefault="00650AAF" w:rsidP="00EB78BB">
            <w:pPr>
              <w:jc w:val="right"/>
            </w:pPr>
            <w:r w:rsidRPr="00AA1652">
              <w:t>86</w:t>
            </w:r>
            <w:r w:rsidR="005D28A5" w:rsidRPr="00AA1652">
              <w:t> </w:t>
            </w:r>
            <w:r w:rsidR="002123C2" w:rsidRPr="00AA1652">
              <w:t>6</w:t>
            </w:r>
            <w:r w:rsidR="000134DA" w:rsidRPr="00AA1652">
              <w:t>8</w:t>
            </w:r>
            <w:r w:rsidR="002123C2" w:rsidRPr="00AA1652">
              <w:t>8</w:t>
            </w:r>
            <w:r w:rsidR="005D28A5" w:rsidRPr="00AA1652">
              <w:t xml:space="preserve"> </w:t>
            </w:r>
          </w:p>
        </w:tc>
        <w:tc>
          <w:tcPr>
            <w:tcW w:w="1914" w:type="dxa"/>
            <w:tcBorders>
              <w:top w:val="nil"/>
              <w:left w:val="nil"/>
              <w:bottom w:val="single" w:sz="4" w:space="0" w:color="auto"/>
              <w:right w:val="single" w:sz="4" w:space="0" w:color="auto"/>
            </w:tcBorders>
            <w:shd w:val="clear" w:color="auto" w:fill="auto"/>
            <w:noWrap/>
            <w:vAlign w:val="bottom"/>
          </w:tcPr>
          <w:p w:rsidR="005D28A5" w:rsidRPr="00AA1652" w:rsidRDefault="00821390" w:rsidP="00E477FC">
            <w:pPr>
              <w:jc w:val="right"/>
            </w:pPr>
            <w:r w:rsidRPr="00AA1652">
              <w:t>9,</w:t>
            </w:r>
            <w:r w:rsidR="00E477FC" w:rsidRPr="00AA1652">
              <w:t>08</w:t>
            </w:r>
          </w:p>
        </w:tc>
      </w:tr>
      <w:tr w:rsidR="005D28A5" w:rsidRPr="00AA1652">
        <w:trPr>
          <w:trHeight w:val="360"/>
        </w:trPr>
        <w:tc>
          <w:tcPr>
            <w:tcW w:w="1178" w:type="dxa"/>
            <w:tcBorders>
              <w:top w:val="nil"/>
              <w:left w:val="single" w:sz="4" w:space="0" w:color="auto"/>
              <w:bottom w:val="single" w:sz="4" w:space="0" w:color="auto"/>
              <w:right w:val="single" w:sz="4" w:space="0" w:color="auto"/>
            </w:tcBorders>
            <w:shd w:val="clear" w:color="auto" w:fill="auto"/>
            <w:noWrap/>
            <w:vAlign w:val="bottom"/>
          </w:tcPr>
          <w:p w:rsidR="005D28A5" w:rsidRPr="00AA1652" w:rsidRDefault="005D28A5" w:rsidP="00EB78BB">
            <w:r w:rsidRPr="00AA1652">
              <w:t> </w:t>
            </w:r>
          </w:p>
        </w:tc>
        <w:tc>
          <w:tcPr>
            <w:tcW w:w="3500"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r w:rsidRPr="00AA1652">
              <w:t>Итого юридические лица</w:t>
            </w:r>
          </w:p>
        </w:tc>
        <w:tc>
          <w:tcPr>
            <w:tcW w:w="2219" w:type="dxa"/>
            <w:tcBorders>
              <w:top w:val="nil"/>
              <w:left w:val="nil"/>
              <w:bottom w:val="single" w:sz="4" w:space="0" w:color="auto"/>
              <w:right w:val="single" w:sz="4" w:space="0" w:color="auto"/>
            </w:tcBorders>
            <w:shd w:val="clear" w:color="auto" w:fill="auto"/>
            <w:noWrap/>
            <w:vAlign w:val="bottom"/>
          </w:tcPr>
          <w:p w:rsidR="005D28A5" w:rsidRPr="00AA1652" w:rsidRDefault="00650AAF" w:rsidP="00EB78BB">
            <w:pPr>
              <w:jc w:val="right"/>
            </w:pPr>
            <w:r w:rsidRPr="00AA1652">
              <w:t>77</w:t>
            </w:r>
            <w:r w:rsidR="000134DA" w:rsidRPr="00AA1652">
              <w:t>3</w:t>
            </w:r>
            <w:r w:rsidR="00821390" w:rsidRPr="00AA1652">
              <w:t xml:space="preserve"> </w:t>
            </w:r>
            <w:r w:rsidR="000134DA" w:rsidRPr="00AA1652">
              <w:t>016</w:t>
            </w:r>
            <w:r w:rsidR="005D28A5" w:rsidRPr="00AA1652">
              <w:t xml:space="preserve"> </w:t>
            </w:r>
          </w:p>
        </w:tc>
        <w:tc>
          <w:tcPr>
            <w:tcW w:w="1914" w:type="dxa"/>
            <w:tcBorders>
              <w:top w:val="nil"/>
              <w:left w:val="nil"/>
              <w:bottom w:val="single" w:sz="4" w:space="0" w:color="auto"/>
              <w:right w:val="single" w:sz="4" w:space="0" w:color="auto"/>
            </w:tcBorders>
            <w:shd w:val="clear" w:color="auto" w:fill="auto"/>
            <w:noWrap/>
            <w:vAlign w:val="bottom"/>
          </w:tcPr>
          <w:p w:rsidR="005D28A5" w:rsidRPr="00AA1652" w:rsidRDefault="00821390" w:rsidP="00EB78BB">
            <w:pPr>
              <w:jc w:val="right"/>
            </w:pPr>
            <w:r w:rsidRPr="00AA1652">
              <w:t>80,9</w:t>
            </w:r>
            <w:r w:rsidR="00E477FC" w:rsidRPr="00AA1652">
              <w:t>4</w:t>
            </w:r>
          </w:p>
        </w:tc>
      </w:tr>
      <w:tr w:rsidR="005D28A5" w:rsidRPr="00AA1652">
        <w:trPr>
          <w:trHeight w:val="360"/>
        </w:trPr>
        <w:tc>
          <w:tcPr>
            <w:tcW w:w="1178" w:type="dxa"/>
            <w:tcBorders>
              <w:top w:val="nil"/>
              <w:left w:val="single" w:sz="4" w:space="0" w:color="auto"/>
              <w:bottom w:val="single" w:sz="4" w:space="0" w:color="auto"/>
              <w:right w:val="single" w:sz="4" w:space="0" w:color="auto"/>
            </w:tcBorders>
            <w:shd w:val="clear" w:color="auto" w:fill="auto"/>
            <w:noWrap/>
            <w:vAlign w:val="bottom"/>
          </w:tcPr>
          <w:p w:rsidR="005D28A5" w:rsidRPr="00AA1652" w:rsidRDefault="003378C8" w:rsidP="003378C8">
            <w:pPr>
              <w:jc w:val="right"/>
            </w:pPr>
            <w:r w:rsidRPr="00AA1652">
              <w:t>3</w:t>
            </w:r>
          </w:p>
        </w:tc>
        <w:tc>
          <w:tcPr>
            <w:tcW w:w="3500"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r w:rsidRPr="00AA1652">
              <w:t xml:space="preserve">Физические лица, в </w:t>
            </w:r>
            <w:proofErr w:type="spellStart"/>
            <w:r w:rsidRPr="00AA1652">
              <w:t>т.ч</w:t>
            </w:r>
            <w:proofErr w:type="spellEnd"/>
            <w:r w:rsidRPr="00AA1652">
              <w:t>.</w:t>
            </w:r>
          </w:p>
        </w:tc>
        <w:tc>
          <w:tcPr>
            <w:tcW w:w="2219" w:type="dxa"/>
            <w:tcBorders>
              <w:top w:val="nil"/>
              <w:left w:val="nil"/>
              <w:bottom w:val="single" w:sz="4" w:space="0" w:color="auto"/>
              <w:right w:val="single" w:sz="4" w:space="0" w:color="auto"/>
            </w:tcBorders>
            <w:shd w:val="clear" w:color="auto" w:fill="auto"/>
            <w:noWrap/>
            <w:vAlign w:val="bottom"/>
          </w:tcPr>
          <w:p w:rsidR="005D28A5" w:rsidRPr="00AA1652" w:rsidRDefault="00650AAF" w:rsidP="00EB78BB">
            <w:pPr>
              <w:jc w:val="right"/>
            </w:pPr>
            <w:r w:rsidRPr="00AA1652">
              <w:t>1</w:t>
            </w:r>
            <w:r w:rsidR="00943DB0" w:rsidRPr="00AA1652">
              <w:t>8</w:t>
            </w:r>
            <w:r w:rsidR="002E7AE0" w:rsidRPr="00AA1652">
              <w:t>2</w:t>
            </w:r>
            <w:r w:rsidR="005D28A5" w:rsidRPr="00AA1652">
              <w:t> </w:t>
            </w:r>
            <w:r w:rsidR="002E7AE0" w:rsidRPr="00AA1652">
              <w:t>0</w:t>
            </w:r>
            <w:r w:rsidR="009C173C" w:rsidRPr="00AA1652">
              <w:t>52</w:t>
            </w:r>
            <w:r w:rsidR="005D28A5" w:rsidRPr="00AA1652">
              <w:t xml:space="preserve"> </w:t>
            </w:r>
          </w:p>
        </w:tc>
        <w:tc>
          <w:tcPr>
            <w:tcW w:w="1914" w:type="dxa"/>
            <w:tcBorders>
              <w:top w:val="nil"/>
              <w:left w:val="nil"/>
              <w:bottom w:val="single" w:sz="4" w:space="0" w:color="auto"/>
              <w:right w:val="single" w:sz="4" w:space="0" w:color="auto"/>
            </w:tcBorders>
            <w:shd w:val="clear" w:color="auto" w:fill="auto"/>
            <w:noWrap/>
            <w:vAlign w:val="bottom"/>
          </w:tcPr>
          <w:p w:rsidR="005D28A5" w:rsidRPr="00AA1652" w:rsidRDefault="00821390" w:rsidP="003378C8">
            <w:pPr>
              <w:jc w:val="right"/>
            </w:pPr>
            <w:r w:rsidRPr="00AA1652">
              <w:t>19,</w:t>
            </w:r>
            <w:r w:rsidR="003378C8" w:rsidRPr="00AA1652">
              <w:t>06</w:t>
            </w:r>
          </w:p>
        </w:tc>
      </w:tr>
      <w:tr w:rsidR="005D28A5" w:rsidRPr="00AA1652">
        <w:trPr>
          <w:trHeight w:val="360"/>
        </w:trPr>
        <w:tc>
          <w:tcPr>
            <w:tcW w:w="1178" w:type="dxa"/>
            <w:tcBorders>
              <w:top w:val="nil"/>
              <w:left w:val="single" w:sz="4" w:space="0" w:color="auto"/>
              <w:bottom w:val="single" w:sz="4" w:space="0" w:color="auto"/>
              <w:right w:val="single" w:sz="4" w:space="0" w:color="auto"/>
            </w:tcBorders>
            <w:shd w:val="clear" w:color="auto" w:fill="auto"/>
            <w:noWrap/>
            <w:vAlign w:val="bottom"/>
          </w:tcPr>
          <w:p w:rsidR="005D28A5" w:rsidRPr="00AA1652" w:rsidRDefault="005D28A5" w:rsidP="00EB78BB">
            <w:r w:rsidRPr="00AA1652">
              <w:t> </w:t>
            </w:r>
          </w:p>
        </w:tc>
        <w:tc>
          <w:tcPr>
            <w:tcW w:w="3500"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r w:rsidRPr="00AA1652">
              <w:t>Члены трудового кол-ва</w:t>
            </w:r>
          </w:p>
        </w:tc>
        <w:tc>
          <w:tcPr>
            <w:tcW w:w="2219" w:type="dxa"/>
            <w:tcBorders>
              <w:top w:val="nil"/>
              <w:left w:val="nil"/>
              <w:bottom w:val="single" w:sz="4" w:space="0" w:color="auto"/>
              <w:right w:val="single" w:sz="4" w:space="0" w:color="auto"/>
            </w:tcBorders>
            <w:shd w:val="clear" w:color="auto" w:fill="auto"/>
            <w:noWrap/>
            <w:vAlign w:val="bottom"/>
          </w:tcPr>
          <w:p w:rsidR="005D28A5" w:rsidRPr="00AA1652" w:rsidRDefault="003378C8" w:rsidP="003378C8">
            <w:pPr>
              <w:jc w:val="right"/>
            </w:pPr>
            <w:r w:rsidRPr="00AA1652">
              <w:t>28 128</w:t>
            </w:r>
            <w:r w:rsidR="005D28A5" w:rsidRPr="00AA1652">
              <w:t> </w:t>
            </w:r>
          </w:p>
        </w:tc>
        <w:tc>
          <w:tcPr>
            <w:tcW w:w="1914" w:type="dxa"/>
            <w:tcBorders>
              <w:top w:val="nil"/>
              <w:left w:val="nil"/>
              <w:bottom w:val="single" w:sz="4" w:space="0" w:color="auto"/>
              <w:right w:val="single" w:sz="4" w:space="0" w:color="auto"/>
            </w:tcBorders>
            <w:shd w:val="clear" w:color="auto" w:fill="auto"/>
            <w:noWrap/>
            <w:vAlign w:val="bottom"/>
          </w:tcPr>
          <w:p w:rsidR="005D28A5" w:rsidRPr="00AA1652" w:rsidRDefault="003378C8" w:rsidP="003378C8">
            <w:pPr>
              <w:jc w:val="right"/>
            </w:pPr>
            <w:r w:rsidRPr="00AA1652">
              <w:t>2,94</w:t>
            </w:r>
          </w:p>
        </w:tc>
      </w:tr>
      <w:tr w:rsidR="005D28A5" w:rsidRPr="00AA1652">
        <w:trPr>
          <w:trHeight w:val="360"/>
        </w:trPr>
        <w:tc>
          <w:tcPr>
            <w:tcW w:w="1178" w:type="dxa"/>
            <w:tcBorders>
              <w:top w:val="nil"/>
              <w:left w:val="single" w:sz="4" w:space="0" w:color="auto"/>
              <w:bottom w:val="single" w:sz="4" w:space="0" w:color="auto"/>
              <w:right w:val="single" w:sz="4" w:space="0" w:color="auto"/>
            </w:tcBorders>
            <w:shd w:val="clear" w:color="auto" w:fill="auto"/>
            <w:noWrap/>
            <w:vAlign w:val="bottom"/>
          </w:tcPr>
          <w:p w:rsidR="005D28A5" w:rsidRPr="00AA1652" w:rsidRDefault="005D28A5" w:rsidP="00EB78BB">
            <w:r w:rsidRPr="00AA1652">
              <w:t> </w:t>
            </w:r>
          </w:p>
        </w:tc>
        <w:tc>
          <w:tcPr>
            <w:tcW w:w="3500"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r w:rsidRPr="00AA1652">
              <w:t>Не члены трудового кол-ва</w:t>
            </w:r>
          </w:p>
        </w:tc>
        <w:tc>
          <w:tcPr>
            <w:tcW w:w="2219" w:type="dxa"/>
            <w:tcBorders>
              <w:top w:val="nil"/>
              <w:left w:val="nil"/>
              <w:bottom w:val="single" w:sz="4" w:space="0" w:color="auto"/>
              <w:right w:val="single" w:sz="4" w:space="0" w:color="auto"/>
            </w:tcBorders>
            <w:shd w:val="clear" w:color="auto" w:fill="auto"/>
            <w:noWrap/>
            <w:vAlign w:val="bottom"/>
          </w:tcPr>
          <w:p w:rsidR="005D28A5" w:rsidRPr="00AA1652" w:rsidRDefault="00650AAF" w:rsidP="003378C8">
            <w:pPr>
              <w:jc w:val="right"/>
            </w:pPr>
            <w:r w:rsidRPr="00AA1652">
              <w:t>1</w:t>
            </w:r>
            <w:r w:rsidR="003378C8" w:rsidRPr="00AA1652">
              <w:t>53</w:t>
            </w:r>
            <w:r w:rsidR="005D28A5" w:rsidRPr="00AA1652">
              <w:t> </w:t>
            </w:r>
            <w:r w:rsidR="003378C8" w:rsidRPr="00AA1652">
              <w:t>924</w:t>
            </w:r>
            <w:r w:rsidR="005D28A5" w:rsidRPr="00AA1652">
              <w:t xml:space="preserve"> </w:t>
            </w:r>
          </w:p>
        </w:tc>
        <w:tc>
          <w:tcPr>
            <w:tcW w:w="1914" w:type="dxa"/>
            <w:tcBorders>
              <w:top w:val="nil"/>
              <w:left w:val="nil"/>
              <w:bottom w:val="single" w:sz="4" w:space="0" w:color="auto"/>
              <w:right w:val="single" w:sz="4" w:space="0" w:color="auto"/>
            </w:tcBorders>
            <w:shd w:val="clear" w:color="auto" w:fill="auto"/>
            <w:noWrap/>
            <w:vAlign w:val="bottom"/>
          </w:tcPr>
          <w:p w:rsidR="005D28A5" w:rsidRPr="00AA1652" w:rsidRDefault="00821390" w:rsidP="003378C8">
            <w:pPr>
              <w:jc w:val="right"/>
            </w:pPr>
            <w:r w:rsidRPr="00AA1652">
              <w:t>1</w:t>
            </w:r>
            <w:r w:rsidR="003378C8" w:rsidRPr="00AA1652">
              <w:t>6,1</w:t>
            </w:r>
            <w:r w:rsidR="00E477FC" w:rsidRPr="00AA1652">
              <w:t>2</w:t>
            </w:r>
          </w:p>
        </w:tc>
      </w:tr>
      <w:tr w:rsidR="005D28A5" w:rsidRPr="00973AEF">
        <w:trPr>
          <w:trHeight w:val="360"/>
        </w:trPr>
        <w:tc>
          <w:tcPr>
            <w:tcW w:w="1178" w:type="dxa"/>
            <w:tcBorders>
              <w:top w:val="nil"/>
              <w:left w:val="single" w:sz="4" w:space="0" w:color="auto"/>
              <w:bottom w:val="single" w:sz="4" w:space="0" w:color="auto"/>
              <w:right w:val="single" w:sz="4" w:space="0" w:color="auto"/>
            </w:tcBorders>
            <w:shd w:val="clear" w:color="auto" w:fill="auto"/>
            <w:noWrap/>
            <w:vAlign w:val="bottom"/>
          </w:tcPr>
          <w:p w:rsidR="005D28A5" w:rsidRPr="00AA1652" w:rsidRDefault="005D28A5" w:rsidP="00EB78BB">
            <w:pPr>
              <w:rPr>
                <w:b/>
                <w:bCs/>
              </w:rPr>
            </w:pPr>
            <w:r w:rsidRPr="00AA1652">
              <w:rPr>
                <w:b/>
                <w:bCs/>
              </w:rPr>
              <w:t> </w:t>
            </w:r>
          </w:p>
        </w:tc>
        <w:tc>
          <w:tcPr>
            <w:tcW w:w="3500" w:type="dxa"/>
            <w:tcBorders>
              <w:top w:val="nil"/>
              <w:left w:val="nil"/>
              <w:bottom w:val="single" w:sz="4" w:space="0" w:color="auto"/>
              <w:right w:val="single" w:sz="4" w:space="0" w:color="auto"/>
            </w:tcBorders>
            <w:shd w:val="clear" w:color="auto" w:fill="auto"/>
            <w:noWrap/>
            <w:vAlign w:val="bottom"/>
          </w:tcPr>
          <w:p w:rsidR="005D28A5" w:rsidRPr="00AA1652" w:rsidRDefault="005D28A5" w:rsidP="00EB78BB">
            <w:pPr>
              <w:rPr>
                <w:b/>
                <w:bCs/>
              </w:rPr>
            </w:pPr>
            <w:r w:rsidRPr="00AA1652">
              <w:rPr>
                <w:b/>
                <w:bCs/>
              </w:rPr>
              <w:t>Итого</w:t>
            </w:r>
          </w:p>
        </w:tc>
        <w:tc>
          <w:tcPr>
            <w:tcW w:w="2219" w:type="dxa"/>
            <w:tcBorders>
              <w:top w:val="nil"/>
              <w:left w:val="nil"/>
              <w:bottom w:val="single" w:sz="4" w:space="0" w:color="auto"/>
              <w:right w:val="single" w:sz="4" w:space="0" w:color="auto"/>
            </w:tcBorders>
            <w:shd w:val="clear" w:color="auto" w:fill="auto"/>
            <w:noWrap/>
            <w:vAlign w:val="bottom"/>
          </w:tcPr>
          <w:p w:rsidR="005D28A5" w:rsidRPr="00AA1652" w:rsidRDefault="00B26463" w:rsidP="00EB78BB">
            <w:pPr>
              <w:jc w:val="right"/>
              <w:rPr>
                <w:b/>
                <w:bCs/>
              </w:rPr>
            </w:pPr>
            <w:r w:rsidRPr="00AA1652">
              <w:rPr>
                <w:b/>
                <w:bCs/>
              </w:rPr>
              <w:t>955 068</w:t>
            </w:r>
          </w:p>
        </w:tc>
        <w:tc>
          <w:tcPr>
            <w:tcW w:w="1914" w:type="dxa"/>
            <w:tcBorders>
              <w:top w:val="nil"/>
              <w:left w:val="nil"/>
              <w:bottom w:val="single" w:sz="4" w:space="0" w:color="auto"/>
              <w:right w:val="single" w:sz="4" w:space="0" w:color="auto"/>
            </w:tcBorders>
            <w:shd w:val="clear" w:color="auto" w:fill="auto"/>
            <w:noWrap/>
            <w:vAlign w:val="bottom"/>
          </w:tcPr>
          <w:p w:rsidR="005D28A5" w:rsidRPr="00973AEF" w:rsidRDefault="005D28A5" w:rsidP="00EB78BB">
            <w:pPr>
              <w:jc w:val="right"/>
              <w:rPr>
                <w:b/>
                <w:bCs/>
              </w:rPr>
            </w:pPr>
            <w:r w:rsidRPr="00AA1652">
              <w:rPr>
                <w:b/>
                <w:bCs/>
              </w:rPr>
              <w:t>100</w:t>
            </w:r>
          </w:p>
        </w:tc>
      </w:tr>
    </w:tbl>
    <w:p w:rsidR="00884947" w:rsidRDefault="00884947" w:rsidP="00884947">
      <w:pPr>
        <w:pStyle w:val="30"/>
        <w:spacing w:before="120" w:after="0"/>
        <w:ind w:left="720"/>
        <w:rPr>
          <w:sz w:val="16"/>
          <w:szCs w:val="16"/>
        </w:rPr>
      </w:pPr>
      <w:bookmarkStart w:id="121" w:name="_Toc352400909"/>
    </w:p>
    <w:p w:rsidR="007971F6" w:rsidRDefault="007971F6" w:rsidP="00082422"/>
    <w:p w:rsidR="002A0BD5" w:rsidRPr="002A0BD5" w:rsidRDefault="005D28A5" w:rsidP="00BC3047">
      <w:pPr>
        <w:pStyle w:val="30"/>
        <w:numPr>
          <w:ilvl w:val="1"/>
          <w:numId w:val="15"/>
        </w:numPr>
        <w:tabs>
          <w:tab w:val="num" w:pos="567"/>
        </w:tabs>
        <w:spacing w:before="120" w:after="0"/>
        <w:ind w:left="567" w:hanging="567"/>
      </w:pPr>
      <w:bookmarkStart w:id="122" w:name="_Toc512265444"/>
      <w:r w:rsidRPr="00771467">
        <w:t>Организационная структура.</w:t>
      </w:r>
      <w:bookmarkEnd w:id="121"/>
      <w:bookmarkEnd w:id="122"/>
    </w:p>
    <w:p w:rsidR="005D28A5" w:rsidRPr="00771467" w:rsidRDefault="005D28A5" w:rsidP="005D28A5">
      <w:pPr>
        <w:spacing w:before="120"/>
        <w:ind w:firstLine="720"/>
        <w:jc w:val="both"/>
        <w:rPr>
          <w:b/>
          <w:i/>
        </w:rPr>
      </w:pPr>
      <w:r w:rsidRPr="00771467">
        <w:t>В соответствии с Уставом Акционерного Общества «Гидропроект» органами управления являются Общее собрание акционеров, Наблюдательный Совет и Директор</w:t>
      </w:r>
      <w:r w:rsidRPr="00771467">
        <w:rPr>
          <w:spacing w:val="-3"/>
        </w:rPr>
        <w:t xml:space="preserve">. </w:t>
      </w:r>
    </w:p>
    <w:p w:rsidR="009C48E5" w:rsidRDefault="005D28A5" w:rsidP="009C48E5">
      <w:pPr>
        <w:shd w:val="clear" w:color="auto" w:fill="FFFFFF"/>
        <w:spacing w:before="120" w:line="274" w:lineRule="exact"/>
        <w:ind w:firstLine="720"/>
        <w:jc w:val="both"/>
      </w:pPr>
      <w:r w:rsidRPr="00771467">
        <w:t>В состав Наблюдательного Совета входят пять человек</w:t>
      </w:r>
      <w:r w:rsidR="002E7AE0" w:rsidRPr="00771467">
        <w:t>.</w:t>
      </w:r>
      <w:r w:rsidR="009C48E5" w:rsidRPr="009C48E5">
        <w:t xml:space="preserve"> </w:t>
      </w:r>
    </w:p>
    <w:p w:rsidR="009C48E5" w:rsidRPr="00771467" w:rsidRDefault="009C48E5" w:rsidP="009C48E5">
      <w:pPr>
        <w:shd w:val="clear" w:color="auto" w:fill="FFFFFF"/>
        <w:spacing w:before="120" w:line="274" w:lineRule="exact"/>
        <w:ind w:firstLine="720"/>
        <w:jc w:val="both"/>
      </w:pPr>
      <w:r w:rsidRPr="00771467">
        <w:t>Директор организует работу и координирует эффективное взаимодействие производственных подразделений, отделов.</w:t>
      </w:r>
    </w:p>
    <w:p w:rsidR="00301079" w:rsidRDefault="00301079" w:rsidP="009C48E5">
      <w:pPr>
        <w:shd w:val="clear" w:color="auto" w:fill="FFFFFF"/>
        <w:spacing w:before="120" w:line="274" w:lineRule="exact"/>
        <w:ind w:firstLine="720"/>
        <w:jc w:val="both"/>
      </w:pPr>
    </w:p>
    <w:p w:rsidR="00301079" w:rsidRDefault="00301079" w:rsidP="009C48E5">
      <w:pPr>
        <w:shd w:val="clear" w:color="auto" w:fill="FFFFFF"/>
        <w:spacing w:before="120" w:line="274" w:lineRule="exact"/>
        <w:ind w:firstLine="720"/>
        <w:jc w:val="both"/>
      </w:pPr>
    </w:p>
    <w:p w:rsidR="005D28A5" w:rsidRDefault="00301079" w:rsidP="009C48E5">
      <w:pPr>
        <w:shd w:val="clear" w:color="auto" w:fill="FFFFFF"/>
        <w:spacing w:before="120" w:line="274" w:lineRule="exact"/>
        <w:ind w:firstLine="720"/>
        <w:jc w:val="both"/>
      </w:pPr>
      <w:r>
        <w:lastRenderedPageBreak/>
        <w:t>П</w:t>
      </w:r>
      <w:r w:rsidR="009C48E5" w:rsidRPr="00771467">
        <w:t>риведенная структура дает схему взаимодействия и подотчетности всех подразделений АО. Внутренние нормативные акты (положения об отделах и должностные инструкции) регламентируют задачи и обязанности каждого звена</w:t>
      </w:r>
      <w:r w:rsidR="0096708D">
        <w:t>.</w:t>
      </w:r>
    </w:p>
    <w:p w:rsidR="00115992" w:rsidRPr="00771467" w:rsidRDefault="009C48E5" w:rsidP="00B577A2">
      <w:pPr>
        <w:shd w:val="clear" w:color="auto" w:fill="FFFFFF"/>
        <w:spacing w:before="120" w:line="274" w:lineRule="exact"/>
        <w:ind w:firstLine="720"/>
        <w:jc w:val="both"/>
      </w:pPr>
      <w:r>
        <w:t>Произошли</w:t>
      </w:r>
      <w:r w:rsidR="002A0BD5">
        <w:t xml:space="preserve"> значительные изменения</w:t>
      </w:r>
      <w:r>
        <w:t xml:space="preserve"> в новой</w:t>
      </w:r>
      <w:r w:rsidR="002A0BD5">
        <w:t xml:space="preserve"> структуре</w:t>
      </w:r>
      <w:r>
        <w:t xml:space="preserve">, </w:t>
      </w:r>
      <w:r w:rsidR="00163053">
        <w:t xml:space="preserve">рассмотренной </w:t>
      </w:r>
      <w:r>
        <w:t>7 декабря 2017 года внеочередным общим собранием акционеров</w:t>
      </w:r>
      <w:r w:rsidR="002A0BD5">
        <w:t xml:space="preserve"> предприятия</w:t>
      </w:r>
      <w:r w:rsidR="00163053">
        <w:t xml:space="preserve"> и </w:t>
      </w:r>
      <w:r w:rsidR="00163053" w:rsidRPr="00163053">
        <w:t xml:space="preserve"> </w:t>
      </w:r>
      <w:r w:rsidR="00163053">
        <w:t>утверждённой директором</w:t>
      </w:r>
      <w:r w:rsidR="002A0BD5">
        <w:t>,</w:t>
      </w:r>
      <w:r w:rsidR="00163053">
        <w:t xml:space="preserve"> что </w:t>
      </w:r>
      <w:r w:rsidR="002A0BD5">
        <w:t>обусловлено стремлением оптимально увеличить объем производства продукции и при этом стремится к снижению себе</w:t>
      </w:r>
      <w:r w:rsidR="00115992">
        <w:t>стоимости выпускаемой продукции</w:t>
      </w:r>
      <w:r w:rsidR="00B577A2">
        <w:t>.</w:t>
      </w:r>
    </w:p>
    <w:p w:rsidR="009C48E5" w:rsidRDefault="009C48E5" w:rsidP="00163053">
      <w:pPr>
        <w:shd w:val="clear" w:color="auto" w:fill="FFFFFF"/>
        <w:spacing w:before="120" w:line="274" w:lineRule="exact"/>
        <w:ind w:firstLine="720"/>
        <w:jc w:val="both"/>
      </w:pPr>
      <w:r>
        <w:t>В структуру был</w:t>
      </w:r>
      <w:r w:rsidR="00115992">
        <w:t>а</w:t>
      </w:r>
      <w:r>
        <w:t xml:space="preserve"> введен</w:t>
      </w:r>
      <w:r w:rsidR="00115992">
        <w:t>а</w:t>
      </w:r>
      <w:r>
        <w:t xml:space="preserve"> нов</w:t>
      </w:r>
      <w:r w:rsidR="00115992">
        <w:t>ая</w:t>
      </w:r>
      <w:r>
        <w:t xml:space="preserve"> структурная единица Главного консультанта.</w:t>
      </w:r>
    </w:p>
    <w:p w:rsidR="009C48E5" w:rsidRDefault="009C48E5" w:rsidP="00163053">
      <w:pPr>
        <w:shd w:val="clear" w:color="auto" w:fill="FFFFFF"/>
        <w:spacing w:before="120" w:line="274" w:lineRule="exact"/>
        <w:ind w:firstLine="720"/>
        <w:jc w:val="both"/>
      </w:pPr>
      <w:r w:rsidRPr="009C48E5">
        <w:t>Введена экспертная группа по контролю качества и соблюдения стандартов выпускаемой проектной документации, для улучшения качества проектно-изыскательских работ и  ускорения процесса прохождения внешней экспертизы.</w:t>
      </w:r>
      <w:r w:rsidR="00163053">
        <w:t xml:space="preserve">  </w:t>
      </w:r>
    </w:p>
    <w:p w:rsidR="009C48E5" w:rsidRDefault="009C48E5" w:rsidP="00163053">
      <w:pPr>
        <w:shd w:val="clear" w:color="auto" w:fill="FFFFFF"/>
        <w:spacing w:before="120" w:line="274" w:lineRule="exact"/>
        <w:ind w:firstLine="720"/>
        <w:jc w:val="both"/>
      </w:pPr>
      <w:r w:rsidRPr="009C48E5">
        <w:t>Пр</w:t>
      </w:r>
      <w:r w:rsidR="00035F2A">
        <w:t>едусмотрен</w:t>
      </w:r>
      <w:r w:rsidRPr="009C48E5">
        <w:t xml:space="preserve">о увеличение численности производственных отделов, что связано с увеличением объемов работ по соответствующим направлениям. </w:t>
      </w:r>
      <w:r w:rsidR="0096708D" w:rsidRPr="009C48E5">
        <w:t>В частности,</w:t>
      </w:r>
      <w:r w:rsidRPr="009C48E5">
        <w:t xml:space="preserve"> в отделе инженерных изысканий введены вакансии по бурильным работам, так как планируется выполнение буровых работ собственными силами, для чего будет приобретена буровая спецтехника. </w:t>
      </w:r>
    </w:p>
    <w:p w:rsidR="00163053" w:rsidRDefault="00163053" w:rsidP="00163053">
      <w:pPr>
        <w:shd w:val="clear" w:color="auto" w:fill="FFFFFF"/>
        <w:spacing w:before="120" w:line="274" w:lineRule="exact"/>
        <w:ind w:firstLine="720"/>
        <w:jc w:val="both"/>
      </w:pPr>
      <w:r w:rsidRPr="00163053">
        <w:t>Создан сектор микро ГЭС  для обеспечения выполнения Постановления Президента Республики Узбекистан № 2947 от 2 мая 2017 года, предусматривающего большой объем проектирования для строительства микро ГЭС на малых реках</w:t>
      </w:r>
      <w:r>
        <w:t>.</w:t>
      </w:r>
    </w:p>
    <w:p w:rsidR="009C48E5" w:rsidRDefault="00163053" w:rsidP="00163053">
      <w:pPr>
        <w:shd w:val="clear" w:color="auto" w:fill="FFFFFF"/>
        <w:spacing w:before="120" w:line="274" w:lineRule="exact"/>
        <w:ind w:firstLine="720"/>
        <w:jc w:val="both"/>
      </w:pPr>
      <w:r w:rsidRPr="00163053">
        <w:t>В связи с программами Правительства, ориентирующими предприятия на увеличение объемов экспортной продукции, появилась необходимость создания управления перспективных и зарубежных проектов, занимающегося экспортными и импортными контрактами.</w:t>
      </w:r>
    </w:p>
    <w:p w:rsidR="00163053" w:rsidRPr="00163053" w:rsidRDefault="00163053" w:rsidP="00163053">
      <w:pPr>
        <w:shd w:val="clear" w:color="auto" w:fill="FFFFFF"/>
        <w:spacing w:before="120" w:line="274" w:lineRule="exact"/>
        <w:ind w:firstLine="720"/>
        <w:jc w:val="both"/>
      </w:pPr>
      <w:r w:rsidRPr="00163053">
        <w:t>Введено новое подразделение – канцелярия, состоящая из раннее имеющейся в структуре единицы офис-менеджера и вновь введенной единицы делопроизводителя.</w:t>
      </w:r>
    </w:p>
    <w:p w:rsidR="00163053" w:rsidRPr="00163053" w:rsidRDefault="00163053" w:rsidP="00163053">
      <w:pPr>
        <w:shd w:val="clear" w:color="auto" w:fill="FFFFFF"/>
        <w:spacing w:before="120" w:line="274" w:lineRule="exact"/>
        <w:ind w:firstLine="720"/>
        <w:jc w:val="both"/>
      </w:pPr>
      <w:r w:rsidRPr="00163053">
        <w:t xml:space="preserve">В </w:t>
      </w:r>
      <w:r w:rsidR="00A121B6">
        <w:t>отдел</w:t>
      </w:r>
      <w:r w:rsidRPr="00163053">
        <w:t xml:space="preserve"> управления персоналом введен</w:t>
      </w:r>
      <w:r w:rsidR="00A121B6">
        <w:t>ы</w:t>
      </w:r>
      <w:r w:rsidRPr="00163053">
        <w:t xml:space="preserve"> дополнительно </w:t>
      </w:r>
      <w:r w:rsidR="00A121B6">
        <w:t>2</w:t>
      </w:r>
      <w:r w:rsidRPr="00163053">
        <w:t xml:space="preserve"> штатн</w:t>
      </w:r>
      <w:r w:rsidR="00A121B6">
        <w:t>ые</w:t>
      </w:r>
      <w:r w:rsidRPr="00163053">
        <w:t xml:space="preserve"> единиц</w:t>
      </w:r>
      <w:r w:rsidR="00A121B6">
        <w:t>ы</w:t>
      </w:r>
      <w:r w:rsidRPr="00163053">
        <w:t xml:space="preserve"> в связи с увеличением численности работников предприятия и, соответственно, объема работ. </w:t>
      </w:r>
    </w:p>
    <w:p w:rsidR="005D28A5" w:rsidRPr="00771467" w:rsidRDefault="005D28A5" w:rsidP="005D28A5">
      <w:pPr>
        <w:shd w:val="clear" w:color="auto" w:fill="FFFFFF"/>
        <w:spacing w:before="120" w:line="274" w:lineRule="exact"/>
        <w:ind w:firstLine="720"/>
        <w:jc w:val="both"/>
      </w:pPr>
      <w:r w:rsidRPr="00771467">
        <w:t>Руководители подразделений (начальники отделов) и руководители работ (главные инженеры проектов) - обеспечивают загрузку исполнителей и качество выпускаемой ПСД, определяют сроки выполнения и распределяют объемы работ между смежниками.</w:t>
      </w:r>
    </w:p>
    <w:p w:rsidR="005D28A5" w:rsidRPr="00771467" w:rsidRDefault="005D28A5" w:rsidP="005D28A5">
      <w:pPr>
        <w:shd w:val="clear" w:color="auto" w:fill="FFFFFF"/>
        <w:spacing w:before="120" w:line="274" w:lineRule="exact"/>
        <w:ind w:right="10" w:firstLine="720"/>
        <w:jc w:val="both"/>
      </w:pPr>
      <w:r w:rsidRPr="00771467">
        <w:t>Отдел материально</w:t>
      </w:r>
      <w:r w:rsidR="00BE5B8C" w:rsidRPr="00771467">
        <w:t>го и транспортного</w:t>
      </w:r>
      <w:r w:rsidRPr="00771467">
        <w:t xml:space="preserve"> обеспечения отвечает за своевременное обеспечение производства материально-техническими ресурсами</w:t>
      </w:r>
      <w:r w:rsidR="00BE5B8C" w:rsidRPr="00771467">
        <w:t xml:space="preserve"> и надлежащее состояние автотранспорта для выполнения производственных задач</w:t>
      </w:r>
      <w:r w:rsidRPr="00771467">
        <w:t>.</w:t>
      </w:r>
    </w:p>
    <w:p w:rsidR="002E7AE0" w:rsidRPr="00771467" w:rsidRDefault="00501A1F" w:rsidP="005D28A5">
      <w:pPr>
        <w:shd w:val="clear" w:color="auto" w:fill="FFFFFF"/>
        <w:spacing w:before="120" w:line="274" w:lineRule="exact"/>
        <w:ind w:right="10" w:firstLine="720"/>
        <w:jc w:val="both"/>
      </w:pPr>
      <w:r w:rsidRPr="00771467">
        <w:t>Эксплуатационно-</w:t>
      </w:r>
      <w:r w:rsidR="00BE5B8C" w:rsidRPr="00771467">
        <w:t xml:space="preserve">хозяйственный </w:t>
      </w:r>
      <w:r w:rsidRPr="00771467">
        <w:t>отдел обеспечивает содержание всех помещений в здании в состоянии, благоприятном и комфортном для работы.</w:t>
      </w:r>
    </w:p>
    <w:p w:rsidR="005D28A5" w:rsidRPr="00771467" w:rsidRDefault="005D28A5" w:rsidP="005D28A5">
      <w:pPr>
        <w:shd w:val="clear" w:color="auto" w:fill="FFFFFF"/>
        <w:spacing w:before="120" w:line="274" w:lineRule="exact"/>
        <w:ind w:right="5" w:firstLine="720"/>
        <w:jc w:val="both"/>
      </w:pPr>
      <w:r w:rsidRPr="00771467">
        <w:rPr>
          <w:spacing w:val="3"/>
        </w:rPr>
        <w:t>Контроль</w:t>
      </w:r>
      <w:r w:rsidR="00C24CC9" w:rsidRPr="00771467">
        <w:rPr>
          <w:spacing w:val="3"/>
        </w:rPr>
        <w:t xml:space="preserve"> </w:t>
      </w:r>
      <w:r w:rsidRPr="00771467">
        <w:rPr>
          <w:spacing w:val="3"/>
        </w:rPr>
        <w:t xml:space="preserve">за ходом производственного процесса, за исполнением </w:t>
      </w:r>
      <w:r w:rsidR="003618FF" w:rsidRPr="00771467">
        <w:rPr>
          <w:spacing w:val="3"/>
        </w:rPr>
        <w:t xml:space="preserve">контрактных </w:t>
      </w:r>
      <w:r w:rsidRPr="00771467">
        <w:rPr>
          <w:spacing w:val="3"/>
        </w:rPr>
        <w:t>обяза</w:t>
      </w:r>
      <w:r w:rsidRPr="00771467">
        <w:t>тельств</w:t>
      </w:r>
      <w:r w:rsidR="003618FF" w:rsidRPr="00771467">
        <w:t xml:space="preserve"> по основной </w:t>
      </w:r>
      <w:r w:rsidR="00D709BC" w:rsidRPr="00771467">
        <w:t>деятельности осуществляет</w:t>
      </w:r>
      <w:r w:rsidRPr="00771467">
        <w:t xml:space="preserve"> отдел </w:t>
      </w:r>
      <w:r w:rsidR="00BE5B8C" w:rsidRPr="00771467">
        <w:t>планирования и развития бизнеса.</w:t>
      </w:r>
    </w:p>
    <w:p w:rsidR="00BB7229" w:rsidRDefault="005D28A5" w:rsidP="005D28A5">
      <w:pPr>
        <w:spacing w:before="120"/>
        <w:ind w:firstLine="720"/>
        <w:jc w:val="both"/>
      </w:pPr>
      <w:r w:rsidRPr="00771467">
        <w:t>Для дальнейшего повышения качества выпускаемой проектно-изыскательской продукции и удовлетворения спроса потребителей, для повышения конкурентоспособности продукции на мировом рынке, с целью активизации разработки</w:t>
      </w:r>
      <w:r w:rsidR="00D94600" w:rsidRPr="00771467">
        <w:t xml:space="preserve"> проектов</w:t>
      </w:r>
      <w:r w:rsidRPr="00771467">
        <w:t xml:space="preserve"> на предприятии разраб</w:t>
      </w:r>
      <w:r w:rsidR="005534E0" w:rsidRPr="00771467">
        <w:t>отана</w:t>
      </w:r>
      <w:r w:rsidR="00A110B4" w:rsidRPr="00771467">
        <w:t xml:space="preserve"> </w:t>
      </w:r>
      <w:r w:rsidRPr="00771467">
        <w:t>и внедр</w:t>
      </w:r>
      <w:r w:rsidR="005534E0" w:rsidRPr="00771467">
        <w:t>ена</w:t>
      </w:r>
      <w:r w:rsidR="00A110B4" w:rsidRPr="00771467">
        <w:t xml:space="preserve"> </w:t>
      </w:r>
      <w:r w:rsidRPr="00771467">
        <w:t xml:space="preserve">Система Менеджмента Качества (СМК) по </w:t>
      </w:r>
      <w:r w:rsidRPr="00771467">
        <w:rPr>
          <w:lang w:val="en-US"/>
        </w:rPr>
        <w:t>ISO</w:t>
      </w:r>
      <w:r w:rsidRPr="00771467">
        <w:t xml:space="preserve"> 9001:200</w:t>
      </w:r>
      <w:r w:rsidR="005534E0" w:rsidRPr="00771467">
        <w:t>8</w:t>
      </w:r>
      <w:r w:rsidRPr="00771467">
        <w:t>.</w:t>
      </w:r>
      <w:bookmarkStart w:id="123" w:name="_Toc352400910"/>
      <w:r w:rsidR="0096708D">
        <w:t xml:space="preserve"> В 2018 году планируется введение </w:t>
      </w:r>
      <w:r w:rsidR="008C0CC3">
        <w:t xml:space="preserve">СМК по </w:t>
      </w:r>
      <w:r w:rsidR="008C0CC3" w:rsidRPr="00771467">
        <w:rPr>
          <w:lang w:val="en-US"/>
        </w:rPr>
        <w:t>ISO</w:t>
      </w:r>
      <w:r w:rsidR="008C0CC3" w:rsidRPr="00771467">
        <w:t xml:space="preserve"> 9001:20</w:t>
      </w:r>
      <w:r w:rsidR="008C0CC3">
        <w:t>15.</w:t>
      </w:r>
    </w:p>
    <w:p w:rsidR="00BB7229" w:rsidRDefault="009C48E5" w:rsidP="005F13C7">
      <w:pPr>
        <w:shd w:val="clear" w:color="auto" w:fill="FFFFFF"/>
        <w:spacing w:before="120" w:line="274" w:lineRule="exact"/>
        <w:ind w:firstLine="720"/>
        <w:jc w:val="center"/>
      </w:pPr>
      <w:r w:rsidRPr="00771467">
        <w:t xml:space="preserve">Структура </w:t>
      </w:r>
      <w:r w:rsidR="00163053">
        <w:t>АО «Гидропроект»</w:t>
      </w:r>
      <w:r w:rsidR="005F13C7">
        <w:t xml:space="preserve"> </w:t>
      </w:r>
      <w:r w:rsidR="00163053">
        <w:t>на 2018 год приведена ниже</w:t>
      </w:r>
      <w:r w:rsidRPr="00771467">
        <w:t>.</w:t>
      </w:r>
    </w:p>
    <w:p w:rsidR="008C0CC3" w:rsidRDefault="008C0CC3" w:rsidP="005F13C7">
      <w:pPr>
        <w:shd w:val="clear" w:color="auto" w:fill="FFFFFF"/>
        <w:spacing w:before="120" w:line="274" w:lineRule="exact"/>
        <w:ind w:firstLine="720"/>
        <w:jc w:val="center"/>
      </w:pPr>
    </w:p>
    <w:p w:rsidR="00121B81" w:rsidRDefault="00121B81" w:rsidP="005F13C7">
      <w:pPr>
        <w:shd w:val="clear" w:color="auto" w:fill="FFFFFF"/>
        <w:spacing w:before="120" w:line="274" w:lineRule="exact"/>
        <w:ind w:firstLine="720"/>
        <w:jc w:val="center"/>
        <w:sectPr w:rsidR="00121B81" w:rsidSect="00556562">
          <w:headerReference w:type="default" r:id="rId41"/>
          <w:footerReference w:type="default" r:id="rId42"/>
          <w:footerReference w:type="first" r:id="rId43"/>
          <w:pgSz w:w="11906" w:h="16838"/>
          <w:pgMar w:top="567" w:right="991" w:bottom="540" w:left="993" w:header="709" w:footer="709" w:gutter="0"/>
          <w:cols w:space="708"/>
          <w:docGrid w:linePitch="360"/>
        </w:sectPr>
      </w:pPr>
    </w:p>
    <w:p w:rsidR="00121B81" w:rsidRDefault="00121B81" w:rsidP="00121B81">
      <w:pPr>
        <w:tabs>
          <w:tab w:val="num" w:pos="284"/>
        </w:tabs>
        <w:spacing w:line="360" w:lineRule="auto"/>
        <w:ind w:firstLine="709"/>
        <w:jc w:val="both"/>
        <w:rPr>
          <w:sz w:val="28"/>
        </w:rPr>
      </w:pPr>
      <w:r w:rsidRPr="00121B81">
        <w:rPr>
          <w:noProof/>
          <w:sz w:val="28"/>
        </w:rPr>
        <w:lastRenderedPageBreak/>
        <w:drawing>
          <wp:inline distT="0" distB="0" distL="0" distR="0" wp14:anchorId="4B40E409" wp14:editId="1378FA13">
            <wp:extent cx="6659880" cy="9418955"/>
            <wp:effectExtent l="0" t="0" r="0" b="0"/>
            <wp:docPr id="1026" name="Picture 2" desc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6659880" cy="9418955"/>
                    </a:xfrm>
                    <a:prstGeom prst="rect">
                      <a:avLst/>
                    </a:prstGeom>
                    <a:noFill/>
                    <a:extLst/>
                  </pic:spPr>
                </pic:pic>
              </a:graphicData>
            </a:graphic>
          </wp:inline>
        </w:drawing>
      </w:r>
      <w:r>
        <w:rPr>
          <w:noProof/>
          <w:sz w:val="28"/>
        </w:rPr>
        <mc:AlternateContent>
          <mc:Choice Requires="wps">
            <w:drawing>
              <wp:anchor distT="0" distB="0" distL="114300" distR="114300" simplePos="0" relativeHeight="251739136" behindDoc="0" locked="0" layoutInCell="1" allowOverlap="1" wp14:anchorId="231E6559" wp14:editId="6022D4E2">
                <wp:simplePos x="0" y="0"/>
                <wp:positionH relativeFrom="column">
                  <wp:posOffset>1664783</wp:posOffset>
                </wp:positionH>
                <wp:positionV relativeFrom="paragraph">
                  <wp:posOffset>22504</wp:posOffset>
                </wp:positionV>
                <wp:extent cx="5163820" cy="344170"/>
                <wp:effectExtent l="9525" t="13970" r="8255" b="2286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820" cy="34417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Pr>
                                <w:rFonts w:asciiTheme="minorHAnsi" w:eastAsia="Calibri" w:hAnsi="Calibri" w:cs="Calibri"/>
                                <w:b/>
                                <w:bCs/>
                                <w:color w:val="000000"/>
                                <w:kern w:val="24"/>
                                <w:sz w:val="14"/>
                                <w:szCs w:val="14"/>
                              </w:rPr>
                              <w:t xml:space="preserve"> </w:t>
                            </w: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Н О В А Я       С Т Р У К Т У Р А</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АКЦИОНЕРНОГО ОБЩЕСТВА «ГИДРОПРОЕКТ»</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1E6559" id="Прямоугольник 69" o:spid="_x0000_s1041" style="position:absolute;left:0;text-align:left;margin-left:131.1pt;margin-top:1.75pt;width:406.6pt;height:2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" fillcolor="#a3c4ff" strokecolor="#4579b8 [3044]">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Pr>
                          <w:rFonts w:asciiTheme="minorHAnsi" w:eastAsia="Calibri" w:hAnsi="Calibri" w:cs="Calibri"/>
                          <w:b/>
                          <w:bCs/>
                          <w:color w:val="000000"/>
                          <w:kern w:val="24"/>
                          <w:sz w:val="14"/>
                          <w:szCs w:val="14"/>
                        </w:rPr>
                        <w:t xml:space="preserve"> </w:t>
                      </w: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Н О В А Я       С Т Р У К Т У Р А</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АКЦИОНЕРНОГО ОБЩЕСТВА «ГИДРОПРОЕКТ»</w:t>
                      </w:r>
                    </w:p>
                  </w:txbxContent>
                </v:textbox>
              </v:rect>
            </w:pict>
          </mc:Fallback>
        </mc:AlternateContent>
      </w:r>
      <w:r>
        <w:rPr>
          <w:noProof/>
          <w:sz w:val="28"/>
        </w:rPr>
        <mc:AlternateContent>
          <mc:Choice Requires="wps">
            <w:drawing>
              <wp:anchor distT="0" distB="0" distL="114300" distR="114300" simplePos="0" relativeHeight="251645951" behindDoc="1" locked="0" layoutInCell="1" allowOverlap="1" wp14:anchorId="334DBBDE" wp14:editId="482CFE5A">
                <wp:simplePos x="0" y="0"/>
                <wp:positionH relativeFrom="column">
                  <wp:posOffset>4246245</wp:posOffset>
                </wp:positionH>
                <wp:positionV relativeFrom="paragraph">
                  <wp:posOffset>1788160</wp:posOffset>
                </wp:positionV>
                <wp:extent cx="3745865" cy="3705860"/>
                <wp:effectExtent l="953" t="0" r="293687" b="103188"/>
                <wp:wrapSquare wrapText="bothSides"/>
                <wp:docPr id="122" name="Соединительная линия уступом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45865" cy="3705860"/>
                        </a:xfrm>
                        <a:prstGeom prst="bentConnector4">
                          <a:avLst>
                            <a:gd name="adj1" fmla="val 3921"/>
                            <a:gd name="adj2" fmla="val 106972"/>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91A9506"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122" o:spid="_x0000_s1026" type="#_x0000_t35" style="position:absolute;margin-left:334.35pt;margin-top:140.8pt;width:294.95pt;height:291.8pt;rotation:90;flip:x;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" adj="847,23106" strokecolor="black [3213]">
                <v:stroke endarrow="block"/>
                <w10:wrap type="square"/>
              </v:shape>
            </w:pict>
          </mc:Fallback>
        </mc:AlternateContent>
      </w:r>
      <w:r>
        <w:rPr>
          <w:noProof/>
          <w:sz w:val="28"/>
        </w:rPr>
        <mc:AlternateContent>
          <mc:Choice Requires="wps">
            <w:drawing>
              <wp:anchor distT="0" distB="0" distL="114300" distR="114300" simplePos="0" relativeHeight="251791360" behindDoc="0" locked="0" layoutInCell="1" allowOverlap="1" wp14:anchorId="0126A036" wp14:editId="41DCDF1B">
                <wp:simplePos x="0" y="0"/>
                <wp:positionH relativeFrom="column">
                  <wp:posOffset>4013200</wp:posOffset>
                </wp:positionH>
                <wp:positionV relativeFrom="paragraph">
                  <wp:posOffset>5172075</wp:posOffset>
                </wp:positionV>
                <wp:extent cx="501015" cy="0"/>
                <wp:effectExtent l="22225" t="57150" r="19685" b="5715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29B3510" id="Прямая со стрелкой 121" o:spid="_x0000_s1026" type="#_x0000_t32" style="position:absolute;margin-left:316pt;margin-top:407.25pt;width:39.4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" strokecolor="black [3213]">
                <v:stroke startarrow="block" endarrow="block"/>
              </v:shape>
            </w:pict>
          </mc:Fallback>
        </mc:AlternateContent>
      </w:r>
      <w:r>
        <w:rPr>
          <w:noProof/>
          <w:sz w:val="28"/>
        </w:rPr>
        <mc:AlternateContent>
          <mc:Choice Requires="wps">
            <w:drawing>
              <wp:anchor distT="0" distB="0" distL="114300" distR="114300" simplePos="0" relativeHeight="251790336" behindDoc="0" locked="0" layoutInCell="1" allowOverlap="1" wp14:anchorId="5167DE15" wp14:editId="18BFB7AE">
                <wp:simplePos x="0" y="0"/>
                <wp:positionH relativeFrom="column">
                  <wp:posOffset>4013200</wp:posOffset>
                </wp:positionH>
                <wp:positionV relativeFrom="paragraph">
                  <wp:posOffset>4574540</wp:posOffset>
                </wp:positionV>
                <wp:extent cx="501015" cy="0"/>
                <wp:effectExtent l="22225" t="59690" r="19685" b="5461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1C06B51" id="Прямая со стрелкой 120" o:spid="_x0000_s1026" type="#_x0000_t32" style="position:absolute;margin-left:316pt;margin-top:360.2pt;width:39.4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" strokecolor="black [3213]">
                <v:stroke startarrow="block" endarrow="block"/>
              </v:shape>
            </w:pict>
          </mc:Fallback>
        </mc:AlternateContent>
      </w:r>
      <w:r>
        <w:rPr>
          <w:noProof/>
          <w:sz w:val="28"/>
        </w:rPr>
        <mc:AlternateContent>
          <mc:Choice Requires="wps">
            <w:drawing>
              <wp:anchor distT="0" distB="0" distL="114300" distR="114300" simplePos="0" relativeHeight="251789312" behindDoc="0" locked="0" layoutInCell="1" allowOverlap="1" wp14:anchorId="0DF63ED8" wp14:editId="3AD59386">
                <wp:simplePos x="0" y="0"/>
                <wp:positionH relativeFrom="column">
                  <wp:posOffset>4013200</wp:posOffset>
                </wp:positionH>
                <wp:positionV relativeFrom="paragraph">
                  <wp:posOffset>3989070</wp:posOffset>
                </wp:positionV>
                <wp:extent cx="501015" cy="0"/>
                <wp:effectExtent l="22225" t="55245" r="19685" b="5905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7AB9CD7" id="Прямая со стрелкой 119" o:spid="_x0000_s1026" type="#_x0000_t32" style="position:absolute;margin-left:316pt;margin-top:314.1pt;width:39.4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" strokecolor="black [3213]">
                <v:stroke startarrow="block" endarrow="block"/>
              </v:shape>
            </w:pict>
          </mc:Fallback>
        </mc:AlternateContent>
      </w:r>
      <w:r>
        <w:rPr>
          <w:noProof/>
          <w:sz w:val="28"/>
        </w:rPr>
        <mc:AlternateContent>
          <mc:Choice Requires="wps">
            <w:drawing>
              <wp:anchor distT="0" distB="0" distL="114300" distR="114300" simplePos="0" relativeHeight="251788288" behindDoc="0" locked="0" layoutInCell="1" allowOverlap="1" wp14:anchorId="2E895838" wp14:editId="660A1C55">
                <wp:simplePos x="0" y="0"/>
                <wp:positionH relativeFrom="column">
                  <wp:posOffset>4013200</wp:posOffset>
                </wp:positionH>
                <wp:positionV relativeFrom="paragraph">
                  <wp:posOffset>3413760</wp:posOffset>
                </wp:positionV>
                <wp:extent cx="501015" cy="0"/>
                <wp:effectExtent l="22225" t="60960" r="19685" b="5334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2931E6" id="Прямая со стрелкой 118" o:spid="_x0000_s1026" type="#_x0000_t32" style="position:absolute;margin-left:316pt;margin-top:268.8pt;width:39.4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" strokecolor="black [3213]">
                <v:stroke startarrow="block" endarrow="block"/>
              </v:shape>
            </w:pict>
          </mc:Fallback>
        </mc:AlternateContent>
      </w:r>
      <w:r>
        <w:rPr>
          <w:noProof/>
          <w:sz w:val="28"/>
        </w:rPr>
        <mc:AlternateContent>
          <mc:Choice Requires="wps">
            <w:drawing>
              <wp:anchor distT="0" distB="0" distL="114300" distR="114300" simplePos="0" relativeHeight="251787264" behindDoc="0" locked="0" layoutInCell="1" allowOverlap="1" wp14:anchorId="2CEDC75D" wp14:editId="39061680">
                <wp:simplePos x="0" y="0"/>
                <wp:positionH relativeFrom="column">
                  <wp:posOffset>4013200</wp:posOffset>
                </wp:positionH>
                <wp:positionV relativeFrom="paragraph">
                  <wp:posOffset>2840355</wp:posOffset>
                </wp:positionV>
                <wp:extent cx="501015" cy="0"/>
                <wp:effectExtent l="22225" t="59055" r="19685" b="5524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603A725" id="Прямая со стрелкой 117" o:spid="_x0000_s1026" type="#_x0000_t32" style="position:absolute;margin-left:316pt;margin-top:223.65pt;width:39.4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" strokecolor="black [3213]">
                <v:stroke startarrow="block" endarrow="block"/>
              </v:shape>
            </w:pict>
          </mc:Fallback>
        </mc:AlternateContent>
      </w:r>
      <w:r>
        <w:rPr>
          <w:noProof/>
          <w:sz w:val="28"/>
        </w:rPr>
        <mc:AlternateContent>
          <mc:Choice Requires="wps">
            <w:drawing>
              <wp:anchor distT="0" distB="0" distL="114300" distR="114300" simplePos="0" relativeHeight="251786240" behindDoc="0" locked="0" layoutInCell="1" allowOverlap="1" wp14:anchorId="3999EC90" wp14:editId="611535C4">
                <wp:simplePos x="0" y="0"/>
                <wp:positionH relativeFrom="column">
                  <wp:posOffset>7968615</wp:posOffset>
                </wp:positionH>
                <wp:positionV relativeFrom="paragraph">
                  <wp:posOffset>5513705</wp:posOffset>
                </wp:positionV>
                <wp:extent cx="549910" cy="0"/>
                <wp:effectExtent l="15240" t="55880" r="15875" b="5842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B360011" id="Прямая со стрелкой 116" o:spid="_x0000_s1026" type="#_x0000_t32" style="position:absolute;margin-left:627.45pt;margin-top:434.15pt;width:43.3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" strokecolor="black [3213]">
                <v:stroke startarrow="block" endarrow="block"/>
              </v:shape>
            </w:pict>
          </mc:Fallback>
        </mc:AlternateContent>
      </w:r>
      <w:r>
        <w:rPr>
          <w:noProof/>
          <w:sz w:val="28"/>
        </w:rPr>
        <mc:AlternateContent>
          <mc:Choice Requires="wps">
            <w:drawing>
              <wp:anchor distT="0" distB="0" distL="114300" distR="114300" simplePos="0" relativeHeight="251785216" behindDoc="0" locked="0" layoutInCell="1" allowOverlap="1" wp14:anchorId="05BC77CC" wp14:editId="2A4C8D8D">
                <wp:simplePos x="0" y="0"/>
                <wp:positionH relativeFrom="column">
                  <wp:posOffset>7968615</wp:posOffset>
                </wp:positionH>
                <wp:positionV relativeFrom="paragraph">
                  <wp:posOffset>4858385</wp:posOffset>
                </wp:positionV>
                <wp:extent cx="549910" cy="0"/>
                <wp:effectExtent l="15240" t="57785" r="15875" b="5651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56FBDFF" id="Прямая со стрелкой 115" o:spid="_x0000_s1026" type="#_x0000_t32" style="position:absolute;margin-left:627.45pt;margin-top:382.55pt;width:43.3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" strokecolor="black [3213]">
                <v:stroke startarrow="block" endarrow="block"/>
              </v:shape>
            </w:pict>
          </mc:Fallback>
        </mc:AlternateContent>
      </w:r>
      <w:r>
        <w:rPr>
          <w:noProof/>
          <w:sz w:val="28"/>
        </w:rPr>
        <mc:AlternateContent>
          <mc:Choice Requires="wps">
            <w:drawing>
              <wp:anchor distT="0" distB="0" distL="114300" distR="114300" simplePos="0" relativeHeight="251784192" behindDoc="0" locked="0" layoutInCell="1" allowOverlap="1" wp14:anchorId="55DF15CA" wp14:editId="6A53CFBB">
                <wp:simplePos x="0" y="0"/>
                <wp:positionH relativeFrom="column">
                  <wp:posOffset>7968615</wp:posOffset>
                </wp:positionH>
                <wp:positionV relativeFrom="paragraph">
                  <wp:posOffset>4194810</wp:posOffset>
                </wp:positionV>
                <wp:extent cx="549910" cy="0"/>
                <wp:effectExtent l="15240" t="60960" r="15875" b="5334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1A8D261" id="Прямая со стрелкой 114" o:spid="_x0000_s1026" type="#_x0000_t32" style="position:absolute;margin-left:627.45pt;margin-top:330.3pt;width:43.3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" strokecolor="black [3213]">
                <v:stroke startarrow="block" endarrow="block"/>
              </v:shape>
            </w:pict>
          </mc:Fallback>
        </mc:AlternateContent>
      </w:r>
      <w:r>
        <w:rPr>
          <w:noProof/>
          <w:sz w:val="28"/>
        </w:rPr>
        <mc:AlternateContent>
          <mc:Choice Requires="wps">
            <w:drawing>
              <wp:anchor distT="0" distB="0" distL="114300" distR="114300" simplePos="0" relativeHeight="251783168" behindDoc="0" locked="0" layoutInCell="1" allowOverlap="1" wp14:anchorId="2C55219C" wp14:editId="58F72DFE">
                <wp:simplePos x="0" y="0"/>
                <wp:positionH relativeFrom="column">
                  <wp:posOffset>7968615</wp:posOffset>
                </wp:positionH>
                <wp:positionV relativeFrom="paragraph">
                  <wp:posOffset>3530600</wp:posOffset>
                </wp:positionV>
                <wp:extent cx="532130" cy="0"/>
                <wp:effectExtent l="15240" t="53975" r="14605" b="6032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23735E3" id="Прямая со стрелкой 113" o:spid="_x0000_s1026" type="#_x0000_t32" style="position:absolute;margin-left:627.45pt;margin-top:278pt;width:41.9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" strokecolor="black [3213]">
                <v:stroke startarrow="block" endarrow="block"/>
              </v:shape>
            </w:pict>
          </mc:Fallback>
        </mc:AlternateContent>
      </w:r>
      <w:r>
        <w:rPr>
          <w:noProof/>
          <w:sz w:val="28"/>
        </w:rPr>
        <mc:AlternateContent>
          <mc:Choice Requires="wps">
            <w:drawing>
              <wp:anchor distT="0" distB="0" distL="114300" distR="114300" simplePos="0" relativeHeight="251782144" behindDoc="0" locked="0" layoutInCell="1" allowOverlap="1" wp14:anchorId="1DAC5EB0" wp14:editId="78B9519D">
                <wp:simplePos x="0" y="0"/>
                <wp:positionH relativeFrom="column">
                  <wp:posOffset>7968615</wp:posOffset>
                </wp:positionH>
                <wp:positionV relativeFrom="paragraph">
                  <wp:posOffset>2861945</wp:posOffset>
                </wp:positionV>
                <wp:extent cx="549910" cy="0"/>
                <wp:effectExtent l="15240" t="61595" r="15875" b="5270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EFEADB4" id="Прямая со стрелкой 112" o:spid="_x0000_s1026" type="#_x0000_t32" style="position:absolute;margin-left:627.45pt;margin-top:225.35pt;width:43.3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" strokecolor="black [3213]">
                <v:stroke startarrow="block" endarrow="block"/>
              </v:shape>
            </w:pict>
          </mc:Fallback>
        </mc:AlternateContent>
      </w:r>
      <w:r>
        <w:rPr>
          <w:noProof/>
          <w:sz w:val="28"/>
        </w:rPr>
        <mc:AlternateContent>
          <mc:Choice Requires="wps">
            <w:drawing>
              <wp:anchor distT="0" distB="0" distL="114300" distR="114300" simplePos="0" relativeHeight="251781120" behindDoc="0" locked="0" layoutInCell="1" allowOverlap="1" wp14:anchorId="787CDF67" wp14:editId="69937DDB">
                <wp:simplePos x="0" y="0"/>
                <wp:positionH relativeFrom="column">
                  <wp:posOffset>4262755</wp:posOffset>
                </wp:positionH>
                <wp:positionV relativeFrom="paragraph">
                  <wp:posOffset>2480945</wp:posOffset>
                </wp:positionV>
                <wp:extent cx="0" cy="3068320"/>
                <wp:effectExtent l="52705" t="13970" r="61595" b="2286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83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07BC5DA" id="Прямая со стрелкой 111" o:spid="_x0000_s1026" type="#_x0000_t32" style="position:absolute;margin-left:335.65pt;margin-top:195.35pt;width:0;height:2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" strokecolor="black [3213]">
                <v:stroke endarrow="block"/>
              </v:shape>
            </w:pict>
          </mc:Fallback>
        </mc:AlternateContent>
      </w:r>
      <w:r>
        <w:rPr>
          <w:noProof/>
          <w:sz w:val="28"/>
        </w:rPr>
        <mc:AlternateContent>
          <mc:Choice Requires="wps">
            <w:drawing>
              <wp:anchor distT="0" distB="0" distL="114300" distR="114300" simplePos="0" relativeHeight="251780096" behindDoc="0" locked="0" layoutInCell="1" allowOverlap="1" wp14:anchorId="5A503C1C" wp14:editId="531EDA2F">
                <wp:simplePos x="0" y="0"/>
                <wp:positionH relativeFrom="column">
                  <wp:posOffset>1490980</wp:posOffset>
                </wp:positionH>
                <wp:positionV relativeFrom="paragraph">
                  <wp:posOffset>4568825</wp:posOffset>
                </wp:positionV>
                <wp:extent cx="536575" cy="0"/>
                <wp:effectExtent l="14605" t="53975" r="10795" b="7937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0"/>
                        </a:xfrm>
                        <a:prstGeom prst="straightConnector1">
                          <a:avLst/>
                        </a:prstGeom>
                        <a:noFill/>
                        <a:ln w="6350">
                          <a:solidFill>
                            <a:schemeClr val="tx1">
                              <a:lumMod val="100000"/>
                              <a:lumOff val="0"/>
                            </a:schemeClr>
                          </a:solidFill>
                          <a:round/>
                          <a:headEnd/>
                          <a:tailEnd type="triangle" w="med" len="me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F840B6D" id="Прямая со стрелкой 110" o:spid="_x0000_s1026" type="#_x0000_t32" style="position:absolute;margin-left:117.4pt;margin-top:359.75pt;width:42.2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79072" behindDoc="0" locked="0" layoutInCell="1" allowOverlap="1" wp14:anchorId="61A51902" wp14:editId="15BD5D10">
                <wp:simplePos x="0" y="0"/>
                <wp:positionH relativeFrom="column">
                  <wp:posOffset>8518525</wp:posOffset>
                </wp:positionH>
                <wp:positionV relativeFrom="paragraph">
                  <wp:posOffset>4587875</wp:posOffset>
                </wp:positionV>
                <wp:extent cx="1423670" cy="541020"/>
                <wp:effectExtent l="12700" t="6350" r="11430" b="2413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Архив</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51902" id="Прямоугольник 108" o:spid="_x0000_s1042" style="position:absolute;left:0;text-align:left;margin-left:670.75pt;margin-top:361.25pt;width:112.1pt;height:4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Архив</w:t>
                      </w:r>
                    </w:p>
                  </w:txbxContent>
                </v:textbox>
              </v:rect>
            </w:pict>
          </mc:Fallback>
        </mc:AlternateContent>
      </w:r>
      <w:r>
        <w:rPr>
          <w:noProof/>
          <w:sz w:val="28"/>
        </w:rPr>
        <w:drawing>
          <wp:anchor distT="0" distB="0" distL="114300" distR="114300" simplePos="0" relativeHeight="251778048" behindDoc="0" locked="0" layoutInCell="1" allowOverlap="1" wp14:anchorId="1CA7E18B" wp14:editId="6F8443D8">
            <wp:simplePos x="0" y="0"/>
            <wp:positionH relativeFrom="column">
              <wp:posOffset>176530</wp:posOffset>
            </wp:positionH>
            <wp:positionV relativeFrom="paragraph">
              <wp:posOffset>-38100</wp:posOffset>
            </wp:positionV>
            <wp:extent cx="1137920" cy="801370"/>
            <wp:effectExtent l="0" t="0" r="508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l="5263" t="2628" r="6073" b="11180"/>
                    <a:stretch>
                      <a:fillRect/>
                    </a:stretch>
                  </pic:blipFill>
                  <pic:spPr bwMode="auto">
                    <a:xfrm>
                      <a:off x="0" y="0"/>
                      <a:ext cx="1137920" cy="801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251777024" behindDoc="0" locked="0" layoutInCell="1" allowOverlap="1" wp14:anchorId="402BB812" wp14:editId="68415517">
                <wp:simplePos x="0" y="0"/>
                <wp:positionH relativeFrom="column">
                  <wp:posOffset>6544310</wp:posOffset>
                </wp:positionH>
                <wp:positionV relativeFrom="paragraph">
                  <wp:posOffset>2591435</wp:posOffset>
                </wp:positionV>
                <wp:extent cx="1424305" cy="541020"/>
                <wp:effectExtent l="10160" t="10160" r="13335" b="2032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управления кадрами</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BB812" id="Прямоугольник 106" o:spid="_x0000_s1043" style="position:absolute;left:0;text-align:left;margin-left:515.3pt;margin-top:204.05pt;width:112.15pt;height:4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управления кадрами</w:t>
                      </w:r>
                    </w:p>
                  </w:txbxContent>
                </v:textbox>
              </v:rect>
            </w:pict>
          </mc:Fallback>
        </mc:AlternateContent>
      </w:r>
      <w:r>
        <w:rPr>
          <w:noProof/>
          <w:sz w:val="28"/>
        </w:rPr>
        <mc:AlternateContent>
          <mc:Choice Requires="wps">
            <w:drawing>
              <wp:anchor distT="0" distB="0" distL="114300" distR="114300" simplePos="0" relativeHeight="251776000" behindDoc="0" locked="0" layoutInCell="1" allowOverlap="1" wp14:anchorId="2D6A494B" wp14:editId="618A9856">
                <wp:simplePos x="0" y="0"/>
                <wp:positionH relativeFrom="column">
                  <wp:posOffset>4514215</wp:posOffset>
                </wp:positionH>
                <wp:positionV relativeFrom="paragraph">
                  <wp:posOffset>3754755</wp:posOffset>
                </wp:positionV>
                <wp:extent cx="1688465" cy="468630"/>
                <wp:effectExtent l="8890" t="11430" r="7620" b="1524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Отдел промышленно-гражданского строительства</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6A494B" id="Прямоугольник 105" o:spid="_x0000_s1044" style="position:absolute;left:0;text-align:left;margin-left:355.45pt;margin-top:295.65pt;width:132.95pt;height:3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Отдел промышленно-гражданского строительства</w:t>
                      </w:r>
                    </w:p>
                  </w:txbxContent>
                </v:textbox>
              </v:rect>
            </w:pict>
          </mc:Fallback>
        </mc:AlternateContent>
      </w:r>
      <w:r>
        <w:rPr>
          <w:noProof/>
          <w:sz w:val="28"/>
        </w:rPr>
        <mc:AlternateContent>
          <mc:Choice Requires="wps">
            <w:drawing>
              <wp:anchor distT="0" distB="0" distL="114300" distR="114300" simplePos="0" relativeHeight="251774976" behindDoc="0" locked="0" layoutInCell="1" allowOverlap="1" wp14:anchorId="1D031022" wp14:editId="198EA99E">
                <wp:simplePos x="0" y="0"/>
                <wp:positionH relativeFrom="column">
                  <wp:posOffset>2433955</wp:posOffset>
                </wp:positionH>
                <wp:positionV relativeFrom="paragraph">
                  <wp:posOffset>235585</wp:posOffset>
                </wp:positionV>
                <wp:extent cx="297180" cy="3361055"/>
                <wp:effectExtent l="53975" t="5715" r="13970" b="40005"/>
                <wp:wrapNone/>
                <wp:docPr id="104" name="Соединительная линия уступом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7180" cy="3361055"/>
                        </a:xfrm>
                        <a:prstGeom prst="bentConnector3">
                          <a:avLst>
                            <a:gd name="adj1" fmla="val 50000"/>
                          </a:avLst>
                        </a:prstGeom>
                        <a:noFill/>
                        <a:ln w="63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4EF4A8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4" o:spid="_x0000_s1026" type="#_x0000_t34" style="position:absolute;margin-left:191.65pt;margin-top:18.55pt;width:23.4pt;height:264.6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73952" behindDoc="0" locked="0" layoutInCell="1" allowOverlap="1" wp14:anchorId="110DCDE5" wp14:editId="59A08635">
                <wp:simplePos x="0" y="0"/>
                <wp:positionH relativeFrom="column">
                  <wp:posOffset>1490980</wp:posOffset>
                </wp:positionH>
                <wp:positionV relativeFrom="paragraph">
                  <wp:posOffset>2281555</wp:posOffset>
                </wp:positionV>
                <wp:extent cx="305435" cy="2897505"/>
                <wp:effectExtent l="14605" t="5080" r="241935" b="78740"/>
                <wp:wrapNone/>
                <wp:docPr id="103" name="Соединительная линия уступом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35" cy="2897505"/>
                        </a:xfrm>
                        <a:prstGeom prst="bentConnector3">
                          <a:avLst>
                            <a:gd name="adj1" fmla="val -75806"/>
                          </a:avLst>
                        </a:prstGeom>
                        <a:noFill/>
                        <a:ln w="6350">
                          <a:solidFill>
                            <a:schemeClr val="tx1">
                              <a:lumMod val="100000"/>
                              <a:lumOff val="0"/>
                            </a:schemeClr>
                          </a:solidFill>
                          <a:miter lim="800000"/>
                          <a:headEnd/>
                          <a:tailEnd type="triangle" w="med" len="me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D51F50A" id="Соединительная линия уступом 103" o:spid="_x0000_s1026" type="#_x0000_t34" style="position:absolute;margin-left:117.4pt;margin-top:179.65pt;width:24.05pt;height:228.1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" adj="-16374"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72928" behindDoc="0" locked="0" layoutInCell="1" allowOverlap="1" wp14:anchorId="7E498C0C" wp14:editId="668E9EAB">
                <wp:simplePos x="0" y="0"/>
                <wp:positionH relativeFrom="column">
                  <wp:posOffset>8518525</wp:posOffset>
                </wp:positionH>
                <wp:positionV relativeFrom="paragraph">
                  <wp:posOffset>2591435</wp:posOffset>
                </wp:positionV>
                <wp:extent cx="1423670" cy="541020"/>
                <wp:effectExtent l="12700" t="10160" r="11430" b="2032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jc w:val="center"/>
                            </w:pPr>
                            <w:r w:rsidRPr="00121B81">
                              <w:rPr>
                                <w:rFonts w:asciiTheme="minorHAnsi" w:hAnsi="Calibri" w:cstheme="minorBidi"/>
                                <w:b/>
                                <w:bCs/>
                                <w:color w:val="000000"/>
                                <w:kern w:val="24"/>
                                <w:sz w:val="16"/>
                                <w:szCs w:val="16"/>
                                <w14:shadow w14:blurRad="50800" w14:dist="38100" w14:dir="2700000" w14:sx="100000" w14:sy="100000" w14:kx="0" w14:ky="0" w14:algn="tl">
                                  <w14:srgbClr w14:val="000000">
                                    <w14:alpha w14:val="60000"/>
                                  </w14:srgbClr>
                                </w14:shadow>
                              </w:rPr>
                              <w:t>Управление перспективных и зарубежных проектов</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98C0C" id="Прямоугольник 102" o:spid="_x0000_s1045" style="position:absolute;left:0;text-align:left;margin-left:670.75pt;margin-top:204.05pt;width:112.1pt;height:4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jc w:val="center"/>
                      </w:pPr>
                      <w:r w:rsidRPr="00121B81">
                        <w:rPr>
                          <w:rFonts w:asciiTheme="minorHAnsi" w:hAnsi="Calibri" w:cstheme="minorBidi"/>
                          <w:b/>
                          <w:bCs/>
                          <w:color w:val="000000"/>
                          <w:kern w:val="24"/>
                          <w:sz w:val="16"/>
                          <w:szCs w:val="16"/>
                          <w14:shadow w14:blurRad="50800" w14:dist="38100" w14:dir="2700000" w14:sx="100000" w14:sy="100000" w14:kx="0" w14:ky="0" w14:algn="tl">
                            <w14:srgbClr w14:val="000000">
                              <w14:alpha w14:val="60000"/>
                            </w14:srgbClr>
                          </w14:shadow>
                        </w:rPr>
                        <w:t>Управление перспективных и зарубежных проектов</w:t>
                      </w:r>
                    </w:p>
                  </w:txbxContent>
                </v:textbox>
              </v:rect>
            </w:pict>
          </mc:Fallback>
        </mc:AlternateContent>
      </w:r>
      <w:r>
        <w:rPr>
          <w:noProof/>
          <w:sz w:val="28"/>
        </w:rPr>
        <mc:AlternateContent>
          <mc:Choice Requires="wps">
            <w:drawing>
              <wp:anchor distT="0" distB="0" distL="114300" distR="114300" simplePos="0" relativeHeight="251771904" behindDoc="0" locked="0" layoutInCell="1" allowOverlap="1" wp14:anchorId="0869FF22" wp14:editId="656D7C3D">
                <wp:simplePos x="0" y="0"/>
                <wp:positionH relativeFrom="column">
                  <wp:posOffset>4514215</wp:posOffset>
                </wp:positionH>
                <wp:positionV relativeFrom="paragraph">
                  <wp:posOffset>3178810</wp:posOffset>
                </wp:positionV>
                <wp:extent cx="1688465" cy="469265"/>
                <wp:effectExtent l="8890" t="6985" r="7620" b="1905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Сектор микро ГЭС</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69FF22" id="Прямоугольник 101" o:spid="_x0000_s1046" style="position:absolute;left:0;text-align:left;margin-left:355.45pt;margin-top:250.3pt;width:132.95pt;height:3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Сектор микро ГЭС</w:t>
                      </w:r>
                    </w:p>
                  </w:txbxContent>
                </v:textbox>
              </v:rect>
            </w:pict>
          </mc:Fallback>
        </mc:AlternateContent>
      </w:r>
      <w:r>
        <w:rPr>
          <w:noProof/>
          <w:sz w:val="28"/>
        </w:rPr>
        <mc:AlternateContent>
          <mc:Choice Requires="wps">
            <w:drawing>
              <wp:anchor distT="0" distB="0" distL="114300" distR="114300" simplePos="0" relativeHeight="251770880" behindDoc="0" locked="0" layoutInCell="1" allowOverlap="1" wp14:anchorId="3444158A" wp14:editId="32FB1FC2">
                <wp:simplePos x="0" y="0"/>
                <wp:positionH relativeFrom="column">
                  <wp:posOffset>9128760</wp:posOffset>
                </wp:positionH>
                <wp:positionV relativeFrom="paragraph">
                  <wp:posOffset>2861945</wp:posOffset>
                </wp:positionV>
                <wp:extent cx="203200" cy="0"/>
                <wp:effectExtent l="22860" t="61595" r="12065" b="8128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straightConnector1">
                          <a:avLst/>
                        </a:prstGeom>
                        <a:noFill/>
                        <a:ln w="6350">
                          <a:solidFill>
                            <a:schemeClr val="tx1">
                              <a:lumMod val="100000"/>
                              <a:lumOff val="0"/>
                            </a:schemeClr>
                          </a:solidFill>
                          <a:round/>
                          <a:headEnd/>
                          <a:tailEnd type="triangle" w="med" len="me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BCD8967" id="Прямая со стрелкой 100" o:spid="_x0000_s1026" type="#_x0000_t32" style="position:absolute;margin-left:718.8pt;margin-top:225.35pt;width:16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69856" behindDoc="0" locked="0" layoutInCell="1" allowOverlap="1" wp14:anchorId="66FE1A09" wp14:editId="3D39ACD4">
                <wp:simplePos x="0" y="0"/>
                <wp:positionH relativeFrom="column">
                  <wp:posOffset>1490980</wp:posOffset>
                </wp:positionH>
                <wp:positionV relativeFrom="paragraph">
                  <wp:posOffset>3977005</wp:posOffset>
                </wp:positionV>
                <wp:extent cx="536575" cy="0"/>
                <wp:effectExtent l="14605" t="52705" r="10795" b="8064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0"/>
                        </a:xfrm>
                        <a:prstGeom prst="straightConnector1">
                          <a:avLst/>
                        </a:prstGeom>
                        <a:noFill/>
                        <a:ln w="6350">
                          <a:solidFill>
                            <a:schemeClr val="tx1">
                              <a:lumMod val="100000"/>
                              <a:lumOff val="0"/>
                            </a:schemeClr>
                          </a:solidFill>
                          <a:round/>
                          <a:headEnd/>
                          <a:tailEnd type="triangle" w="med" len="me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EB1A393" id="Прямая со стрелкой 99" o:spid="_x0000_s1026" type="#_x0000_t32" style="position:absolute;margin-left:117.4pt;margin-top:313.15pt;width:42.2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68832" behindDoc="0" locked="0" layoutInCell="1" allowOverlap="1" wp14:anchorId="68A80785" wp14:editId="1135769A">
                <wp:simplePos x="0" y="0"/>
                <wp:positionH relativeFrom="column">
                  <wp:posOffset>1497965</wp:posOffset>
                </wp:positionH>
                <wp:positionV relativeFrom="paragraph">
                  <wp:posOffset>3396615</wp:posOffset>
                </wp:positionV>
                <wp:extent cx="534670" cy="5080"/>
                <wp:effectExtent l="21590" t="53340" r="5715" b="7493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5080"/>
                        </a:xfrm>
                        <a:prstGeom prst="straightConnector1">
                          <a:avLst/>
                        </a:prstGeom>
                        <a:noFill/>
                        <a:ln w="6350">
                          <a:solidFill>
                            <a:schemeClr val="tx1">
                              <a:lumMod val="100000"/>
                              <a:lumOff val="0"/>
                            </a:schemeClr>
                          </a:solidFill>
                          <a:round/>
                          <a:headEnd/>
                          <a:tailEnd type="triangle" w="med" len="me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52687F8" id="Прямая со стрелкой 98" o:spid="_x0000_s1026" type="#_x0000_t32" style="position:absolute;margin-left:117.95pt;margin-top:267.45pt;width:42.1pt;height:.4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67808" behindDoc="0" locked="0" layoutInCell="1" allowOverlap="1" wp14:anchorId="4B139A08" wp14:editId="4A090590">
                <wp:simplePos x="0" y="0"/>
                <wp:positionH relativeFrom="column">
                  <wp:posOffset>1497965</wp:posOffset>
                </wp:positionH>
                <wp:positionV relativeFrom="paragraph">
                  <wp:posOffset>2846070</wp:posOffset>
                </wp:positionV>
                <wp:extent cx="534670" cy="0"/>
                <wp:effectExtent l="21590" t="55245" r="5715" b="7810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670" cy="0"/>
                        </a:xfrm>
                        <a:prstGeom prst="straightConnector1">
                          <a:avLst/>
                        </a:prstGeom>
                        <a:noFill/>
                        <a:ln w="6350">
                          <a:solidFill>
                            <a:schemeClr val="tx1">
                              <a:lumMod val="100000"/>
                              <a:lumOff val="0"/>
                            </a:schemeClr>
                          </a:solidFill>
                          <a:round/>
                          <a:headEnd/>
                          <a:tailEnd type="triangle" w="med" len="me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80619F0" id="Прямая со стрелкой 97" o:spid="_x0000_s1026" type="#_x0000_t32" style="position:absolute;margin-left:117.95pt;margin-top:224.1pt;width:42.1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66784" behindDoc="0" locked="0" layoutInCell="1" allowOverlap="1" wp14:anchorId="57274B4A" wp14:editId="198037E4">
                <wp:simplePos x="0" y="0"/>
                <wp:positionH relativeFrom="column">
                  <wp:posOffset>4262755</wp:posOffset>
                </wp:positionH>
                <wp:positionV relativeFrom="paragraph">
                  <wp:posOffset>1767840</wp:posOffset>
                </wp:positionV>
                <wp:extent cx="0" cy="280035"/>
                <wp:effectExtent l="52705" t="5715" r="61595" b="3810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6350">
                          <a:solidFill>
                            <a:schemeClr val="tx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60135D3" id="Прямая со стрелкой 96" o:spid="_x0000_s1026" type="#_x0000_t32" style="position:absolute;margin-left:335.65pt;margin-top:139.2pt;width:0;height:2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" strokecolor="black [3213]" strokeweight=".5pt">
                <v:stroke endarrow="block"/>
                <v:shadow on="t" color="black" opacity="24903f" origin=",.5" offset="0,.55556mm"/>
              </v:shape>
            </w:pict>
          </mc:Fallback>
        </mc:AlternateContent>
      </w:r>
      <w:r>
        <w:rPr>
          <w:noProof/>
          <w:sz w:val="28"/>
        </w:rPr>
        <mc:AlternateContent>
          <mc:Choice Requires="wps">
            <w:drawing>
              <wp:anchor distT="0" distB="0" distL="114300" distR="114300" simplePos="0" relativeHeight="251765760" behindDoc="0" locked="0" layoutInCell="1" allowOverlap="1" wp14:anchorId="66ECEFC8" wp14:editId="2AB7B036">
                <wp:simplePos x="0" y="0"/>
                <wp:positionH relativeFrom="column">
                  <wp:posOffset>2324735</wp:posOffset>
                </wp:positionH>
                <wp:positionV relativeFrom="paragraph">
                  <wp:posOffset>3178810</wp:posOffset>
                </wp:positionV>
                <wp:extent cx="1688465" cy="469265"/>
                <wp:effectExtent l="10160" t="6985" r="6350" b="190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Гидромеханический отдел</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ECEFC8" id="Прямоугольник 95" o:spid="_x0000_s1047" style="position:absolute;left:0;text-align:left;margin-left:183.05pt;margin-top:250.3pt;width:132.95pt;height:3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Гидромеханический отдел</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w:t>
                      </w:r>
                    </w:p>
                  </w:txbxContent>
                </v:textbox>
              </v:rect>
            </w:pict>
          </mc:Fallback>
        </mc:AlternateContent>
      </w:r>
      <w:r>
        <w:rPr>
          <w:noProof/>
          <w:sz w:val="28"/>
        </w:rPr>
        <mc:AlternateContent>
          <mc:Choice Requires="wps">
            <w:drawing>
              <wp:anchor distT="0" distB="0" distL="114300" distR="114300" simplePos="0" relativeHeight="251764736" behindDoc="0" locked="0" layoutInCell="1" allowOverlap="1" wp14:anchorId="63EFD850" wp14:editId="034A66F5">
                <wp:simplePos x="0" y="0"/>
                <wp:positionH relativeFrom="column">
                  <wp:posOffset>2324735</wp:posOffset>
                </wp:positionH>
                <wp:positionV relativeFrom="paragraph">
                  <wp:posOffset>4339590</wp:posOffset>
                </wp:positionV>
                <wp:extent cx="1688465" cy="469265"/>
                <wp:effectExtent l="10160" t="5715" r="6350" b="2032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Отдел гидроэлектростанций</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FD850" id="Прямоугольник 94" o:spid="_x0000_s1048" style="position:absolute;left:0;text-align:left;margin-left:183.05pt;margin-top:341.7pt;width:132.95pt;height:36.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Отдел гидроэлектростанций</w:t>
                      </w:r>
                    </w:p>
                  </w:txbxContent>
                </v:textbox>
              </v:rect>
            </w:pict>
          </mc:Fallback>
        </mc:AlternateContent>
      </w:r>
      <w:r>
        <w:rPr>
          <w:noProof/>
          <w:sz w:val="28"/>
        </w:rPr>
        <mc:AlternateContent>
          <mc:Choice Requires="wps">
            <w:drawing>
              <wp:anchor distT="0" distB="0" distL="114300" distR="114300" simplePos="0" relativeHeight="251763712" behindDoc="0" locked="0" layoutInCell="1" allowOverlap="1" wp14:anchorId="585C7C13" wp14:editId="6F10D226">
                <wp:simplePos x="0" y="0"/>
                <wp:positionH relativeFrom="column">
                  <wp:posOffset>2324735</wp:posOffset>
                </wp:positionH>
                <wp:positionV relativeFrom="paragraph">
                  <wp:posOffset>3754755</wp:posOffset>
                </wp:positionV>
                <wp:extent cx="1688465" cy="468630"/>
                <wp:effectExtent l="10160" t="11430" r="6350" b="1524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Электротехнический отдел</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5C7C13" id="Прямоугольник 93" o:spid="_x0000_s1049" style="position:absolute;left:0;text-align:left;margin-left:183.05pt;margin-top:295.65pt;width:132.95pt;height:3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Электротехнический отдел</w:t>
                      </w:r>
                    </w:p>
                  </w:txbxContent>
                </v:textbox>
              </v:rect>
            </w:pict>
          </mc:Fallback>
        </mc:AlternateContent>
      </w:r>
      <w:r>
        <w:rPr>
          <w:noProof/>
          <w:sz w:val="28"/>
        </w:rPr>
        <mc:AlternateContent>
          <mc:Choice Requires="wps">
            <w:drawing>
              <wp:anchor distT="0" distB="0" distL="114300" distR="114300" simplePos="0" relativeHeight="251762688" behindDoc="0" locked="0" layoutInCell="1" allowOverlap="1" wp14:anchorId="735AE633" wp14:editId="013E3009">
                <wp:simplePos x="0" y="0"/>
                <wp:positionH relativeFrom="column">
                  <wp:posOffset>3418840</wp:posOffset>
                </wp:positionH>
                <wp:positionV relativeFrom="paragraph">
                  <wp:posOffset>5549265</wp:posOffset>
                </wp:positionV>
                <wp:extent cx="1687830" cy="469265"/>
                <wp:effectExtent l="8890" t="5715" r="8255" b="2032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водно-энергетических расчетов </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5AE633" id="Прямоугольник 92" o:spid="_x0000_s1050" style="position:absolute;left:0;text-align:left;margin-left:269.2pt;margin-top:436.95pt;width:132.9pt;height:3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водно-энергетических расчетов </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w:t>
                      </w:r>
                    </w:p>
                  </w:txbxContent>
                </v:textbox>
              </v:rect>
            </w:pict>
          </mc:Fallback>
        </mc:AlternateContent>
      </w:r>
      <w:r>
        <w:rPr>
          <w:noProof/>
          <w:sz w:val="28"/>
        </w:rPr>
        <mc:AlternateContent>
          <mc:Choice Requires="wps">
            <w:drawing>
              <wp:anchor distT="0" distB="0" distL="114300" distR="114300" simplePos="0" relativeHeight="251761664" behindDoc="0" locked="0" layoutInCell="1" allowOverlap="1" wp14:anchorId="49C58656" wp14:editId="39BF6C82">
                <wp:simplePos x="0" y="0"/>
                <wp:positionH relativeFrom="column">
                  <wp:posOffset>2324735</wp:posOffset>
                </wp:positionH>
                <wp:positionV relativeFrom="paragraph">
                  <wp:posOffset>4937760</wp:posOffset>
                </wp:positionV>
                <wp:extent cx="1688465" cy="468630"/>
                <wp:effectExtent l="10160" t="13335" r="6350" b="2286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Отдел экономики строительства и производства работ</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C58656" id="Прямоугольник 91" o:spid="_x0000_s1051" style="position:absolute;left:0;text-align:left;margin-left:183.05pt;margin-top:388.8pt;width:132.95pt;height:3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Отдел экономики строительства и производства работ</w:t>
                      </w:r>
                    </w:p>
                  </w:txbxContent>
                </v:textbox>
              </v:rect>
            </w:pict>
          </mc:Fallback>
        </mc:AlternateContent>
      </w:r>
      <w:r>
        <w:rPr>
          <w:noProof/>
          <w:sz w:val="28"/>
        </w:rPr>
        <mc:AlternateContent>
          <mc:Choice Requires="wps">
            <w:drawing>
              <wp:anchor distT="0" distB="0" distL="114300" distR="114300" simplePos="0" relativeHeight="251760640" behindDoc="0" locked="0" layoutInCell="1" allowOverlap="1" wp14:anchorId="7FB27F4E" wp14:editId="7DCAC97F">
                <wp:simplePos x="0" y="0"/>
                <wp:positionH relativeFrom="column">
                  <wp:posOffset>8500745</wp:posOffset>
                </wp:positionH>
                <wp:positionV relativeFrom="paragraph">
                  <wp:posOffset>3296285</wp:posOffset>
                </wp:positionV>
                <wp:extent cx="1459230" cy="468630"/>
                <wp:effectExtent l="13970" t="10160" r="12700" b="1651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Экспертная группа</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B27F4E" id="Прямоугольник 90" o:spid="_x0000_s1052" style="position:absolute;left:0;text-align:left;margin-left:669.35pt;margin-top:259.55pt;width:114.9pt;height:36.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Экспертная группа</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w:t>
                      </w:r>
                    </w:p>
                  </w:txbxContent>
                </v:textbox>
              </v:rect>
            </w:pict>
          </mc:Fallback>
        </mc:AlternateContent>
      </w:r>
      <w:r>
        <w:rPr>
          <w:noProof/>
          <w:sz w:val="28"/>
        </w:rPr>
        <mc:AlternateContent>
          <mc:Choice Requires="wps">
            <w:drawing>
              <wp:anchor distT="0" distB="0" distL="114300" distR="114300" simplePos="0" relativeHeight="251759616" behindDoc="0" locked="0" layoutInCell="1" allowOverlap="1" wp14:anchorId="67A0F835" wp14:editId="255EF8D3">
                <wp:simplePos x="0" y="0"/>
                <wp:positionH relativeFrom="column">
                  <wp:posOffset>3368040</wp:posOffset>
                </wp:positionH>
                <wp:positionV relativeFrom="paragraph">
                  <wp:posOffset>2047875</wp:posOffset>
                </wp:positionV>
                <wp:extent cx="1790065" cy="433070"/>
                <wp:effectExtent l="5715" t="9525" r="13970" b="2413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065" cy="43307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Первый заместитель директора – главный инженер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0F835" id="Прямоугольник 89" o:spid="_x0000_s1053" style="position:absolute;left:0;text-align:left;margin-left:265.2pt;margin-top:161.25pt;width:140.95pt;height:3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Первый заместитель директора – главный инженер </w:t>
                      </w:r>
                    </w:p>
                  </w:txbxContent>
                </v:textbox>
              </v:rect>
            </w:pict>
          </mc:Fallback>
        </mc:AlternateContent>
      </w:r>
      <w:r>
        <w:rPr>
          <w:noProof/>
          <w:sz w:val="28"/>
        </w:rPr>
        <mc:AlternateContent>
          <mc:Choice Requires="wps">
            <w:drawing>
              <wp:anchor distT="0" distB="0" distL="114300" distR="114300" simplePos="0" relativeHeight="251758592" behindDoc="0" locked="0" layoutInCell="1" allowOverlap="1" wp14:anchorId="477C7BE3" wp14:editId="0DA98703">
                <wp:simplePos x="0" y="0"/>
                <wp:positionH relativeFrom="column">
                  <wp:posOffset>4262755</wp:posOffset>
                </wp:positionH>
                <wp:positionV relativeFrom="paragraph">
                  <wp:posOffset>1273175</wp:posOffset>
                </wp:positionV>
                <wp:extent cx="0" cy="88265"/>
                <wp:effectExtent l="62230" t="15875" r="61595" b="2921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25400">
                          <a:solidFill>
                            <a:schemeClr val="accent3">
                              <a:lumMod val="5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607961C" id="Прямая со стрелкой 88" o:spid="_x0000_s1026" type="#_x0000_t32" style="position:absolute;margin-left:335.65pt;margin-top:100.25pt;width:0;height:6.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" strokecolor="#4e6128 [1606]" strokeweight="2pt">
                <v:stroke endarrow="block"/>
              </v:shape>
            </w:pict>
          </mc:Fallback>
        </mc:AlternateContent>
      </w:r>
      <w:r>
        <w:rPr>
          <w:noProof/>
          <w:sz w:val="28"/>
        </w:rPr>
        <mc:AlternateContent>
          <mc:Choice Requires="wps">
            <w:drawing>
              <wp:anchor distT="0" distB="0" distL="114300" distR="114300" simplePos="0" relativeHeight="251757568" behindDoc="0" locked="0" layoutInCell="1" allowOverlap="1" wp14:anchorId="3BAD45DF" wp14:editId="015E564E">
                <wp:simplePos x="0" y="0"/>
                <wp:positionH relativeFrom="column">
                  <wp:posOffset>4262755</wp:posOffset>
                </wp:positionH>
                <wp:positionV relativeFrom="paragraph">
                  <wp:posOffset>862330</wp:posOffset>
                </wp:positionV>
                <wp:extent cx="635" cy="159385"/>
                <wp:effectExtent l="62230" t="14605" r="60960" b="2603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9385"/>
                        </a:xfrm>
                        <a:prstGeom prst="straightConnector1">
                          <a:avLst/>
                        </a:prstGeom>
                        <a:noFill/>
                        <a:ln w="25400">
                          <a:solidFill>
                            <a:schemeClr val="accent3">
                              <a:lumMod val="50000"/>
                              <a:lumOff val="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6DA18EB" id="Прямая со стрелкой 87" o:spid="_x0000_s1026" type="#_x0000_t32" style="position:absolute;margin-left:335.65pt;margin-top:67.9pt;width:.05pt;height:1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" strokecolor="#4e6128 [1606]" strokeweight="2pt">
                <v:stroke endarrow="block"/>
              </v:shape>
            </w:pict>
          </mc:Fallback>
        </mc:AlternateContent>
      </w:r>
      <w:r>
        <w:rPr>
          <w:noProof/>
          <w:sz w:val="28"/>
        </w:rPr>
        <mc:AlternateContent>
          <mc:Choice Requires="wps">
            <w:drawing>
              <wp:anchor distT="0" distB="0" distL="114300" distR="114300" simplePos="0" relativeHeight="251756544" behindDoc="0" locked="0" layoutInCell="1" allowOverlap="1" wp14:anchorId="1B219D18" wp14:editId="73946261">
                <wp:simplePos x="0" y="0"/>
                <wp:positionH relativeFrom="column">
                  <wp:posOffset>6544310</wp:posOffset>
                </wp:positionH>
                <wp:positionV relativeFrom="paragraph">
                  <wp:posOffset>3924300</wp:posOffset>
                </wp:positionV>
                <wp:extent cx="1424305" cy="541020"/>
                <wp:effectExtent l="10160" t="9525" r="13335" b="2095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Первый отдел </w:t>
                            </w: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br/>
                              <w:t>ГО и ЧС</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219D18" id="Прямоугольник 86" o:spid="_x0000_s1054" style="position:absolute;left:0;text-align:left;margin-left:515.3pt;margin-top:309pt;width:112.15pt;height:4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Первый отдел </w:t>
                      </w: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br/>
                        <w:t>ГО и ЧС</w:t>
                      </w:r>
                    </w:p>
                  </w:txbxContent>
                </v:textbox>
              </v:rect>
            </w:pict>
          </mc:Fallback>
        </mc:AlternateContent>
      </w:r>
      <w:r>
        <w:rPr>
          <w:noProof/>
          <w:sz w:val="28"/>
        </w:rPr>
        <mc:AlternateContent>
          <mc:Choice Requires="wps">
            <w:drawing>
              <wp:anchor distT="0" distB="0" distL="114300" distR="114300" simplePos="0" relativeHeight="251755520" behindDoc="0" locked="0" layoutInCell="1" allowOverlap="1" wp14:anchorId="1E8F2594" wp14:editId="74A16412">
                <wp:simplePos x="0" y="0"/>
                <wp:positionH relativeFrom="column">
                  <wp:posOffset>6544310</wp:posOffset>
                </wp:positionH>
                <wp:positionV relativeFrom="paragraph">
                  <wp:posOffset>3260090</wp:posOffset>
                </wp:positionV>
                <wp:extent cx="1424305" cy="541020"/>
                <wp:effectExtent l="10160" t="12065" r="13335" b="1841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Служба корпоративных отношений с акционерами</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8F2594" id="Прямоугольник 85" o:spid="_x0000_s1055" style="position:absolute;left:0;text-align:left;margin-left:515.3pt;margin-top:256.7pt;width:112.15pt;height:4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Служба корпоративных отношений с акционерами</w:t>
                      </w:r>
                    </w:p>
                  </w:txbxContent>
                </v:textbox>
              </v:rect>
            </w:pict>
          </mc:Fallback>
        </mc:AlternateContent>
      </w:r>
      <w:r>
        <w:rPr>
          <w:noProof/>
          <w:sz w:val="28"/>
        </w:rPr>
        <mc:AlternateContent>
          <mc:Choice Requires="wps">
            <w:drawing>
              <wp:anchor distT="0" distB="0" distL="114300" distR="114300" simplePos="0" relativeHeight="251754496" behindDoc="0" locked="0" layoutInCell="1" allowOverlap="1" wp14:anchorId="6E89076A" wp14:editId="19EE5789">
                <wp:simplePos x="0" y="0"/>
                <wp:positionH relativeFrom="column">
                  <wp:posOffset>2758440</wp:posOffset>
                </wp:positionH>
                <wp:positionV relativeFrom="paragraph">
                  <wp:posOffset>561340</wp:posOffset>
                </wp:positionV>
                <wp:extent cx="3009265" cy="300990"/>
                <wp:effectExtent l="5715" t="8890" r="13970" b="2349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265" cy="30099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ОБЩЕЕ СОБРАНИЕ АКЦИОНЕРОВ</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89076A" id="Прямоугольник 84" o:spid="_x0000_s1056" style="position:absolute;left:0;text-align:left;margin-left:217.2pt;margin-top:44.2pt;width:236.95pt;height:23.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" fillcolor="#a3c4ff" strokecolor="#4579b8 [3044]">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ОБЩЕЕ СОБРАНИЕ АКЦИОНЕРОВ</w:t>
                      </w:r>
                    </w:p>
                  </w:txbxContent>
                </v:textbox>
              </v:rect>
            </w:pict>
          </mc:Fallback>
        </mc:AlternateContent>
      </w:r>
      <w:r>
        <w:rPr>
          <w:noProof/>
          <w:sz w:val="28"/>
        </w:rPr>
        <mc:AlternateContent>
          <mc:Choice Requires="wps">
            <w:drawing>
              <wp:anchor distT="0" distB="0" distL="114300" distR="114300" simplePos="0" relativeHeight="251753472" behindDoc="0" locked="0" layoutInCell="1" allowOverlap="1" wp14:anchorId="67A0D724" wp14:editId="206A7F02">
                <wp:simplePos x="0" y="0"/>
                <wp:positionH relativeFrom="column">
                  <wp:posOffset>4514215</wp:posOffset>
                </wp:positionH>
                <wp:positionV relativeFrom="paragraph">
                  <wp:posOffset>4339590</wp:posOffset>
                </wp:positionV>
                <wp:extent cx="1688465" cy="469265"/>
                <wp:effectExtent l="8890" t="5715" r="7620" b="2032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инженерных изысканий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0D724" id="Прямоугольник 83" o:spid="_x0000_s1057" style="position:absolute;left:0;text-align:left;margin-left:355.45pt;margin-top:341.7pt;width:132.95pt;height: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инженерных изысканий </w:t>
                      </w:r>
                    </w:p>
                  </w:txbxContent>
                </v:textbox>
              </v:rect>
            </w:pict>
          </mc:Fallback>
        </mc:AlternateContent>
      </w:r>
      <w:r>
        <w:rPr>
          <w:noProof/>
          <w:sz w:val="28"/>
        </w:rPr>
        <mc:AlternateContent>
          <mc:Choice Requires="wps">
            <w:drawing>
              <wp:anchor distT="0" distB="0" distL="114300" distR="114300" simplePos="0" relativeHeight="251752448" behindDoc="0" locked="0" layoutInCell="1" allowOverlap="1" wp14:anchorId="30973E07" wp14:editId="35336544">
                <wp:simplePos x="0" y="0"/>
                <wp:positionH relativeFrom="column">
                  <wp:posOffset>4514215</wp:posOffset>
                </wp:positionH>
                <wp:positionV relativeFrom="paragraph">
                  <wp:posOffset>4937760</wp:posOffset>
                </wp:positionV>
                <wp:extent cx="1688465" cy="468630"/>
                <wp:effectExtent l="8890" t="13335" r="7620" b="2286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опытно-лабораторных исследований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973E07" id="Прямоугольник 82" o:spid="_x0000_s1058" style="position:absolute;left:0;text-align:left;margin-left:355.45pt;margin-top:388.8pt;width:132.95pt;height:36.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опытно-лабораторных исследований </w:t>
                      </w:r>
                    </w:p>
                  </w:txbxContent>
                </v:textbox>
              </v:rect>
            </w:pict>
          </mc:Fallback>
        </mc:AlternateContent>
      </w:r>
      <w:r>
        <w:rPr>
          <w:noProof/>
          <w:sz w:val="28"/>
        </w:rPr>
        <mc:AlternateContent>
          <mc:Choice Requires="wps">
            <w:drawing>
              <wp:anchor distT="0" distB="0" distL="114300" distR="114300" simplePos="0" relativeHeight="251751424" behindDoc="0" locked="0" layoutInCell="1" allowOverlap="1" wp14:anchorId="0FC0A990" wp14:editId="6D35B434">
                <wp:simplePos x="0" y="0"/>
                <wp:positionH relativeFrom="column">
                  <wp:posOffset>2324735</wp:posOffset>
                </wp:positionH>
                <wp:positionV relativeFrom="paragraph">
                  <wp:posOffset>2606040</wp:posOffset>
                </wp:positionV>
                <wp:extent cx="1688465" cy="468630"/>
                <wp:effectExtent l="10160" t="5715" r="6350" b="2095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Гидротехнический отдел</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C0A990" id="Прямоугольник 81" o:spid="_x0000_s1059" style="position:absolute;left:0;text-align:left;margin-left:183.05pt;margin-top:205.2pt;width:132.95pt;height:3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Гидротехнический отдел</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w:t>
                      </w:r>
                    </w:p>
                  </w:txbxContent>
                </v:textbox>
              </v:rect>
            </w:pict>
          </mc:Fallback>
        </mc:AlternateContent>
      </w:r>
      <w:r>
        <w:rPr>
          <w:noProof/>
          <w:sz w:val="28"/>
        </w:rPr>
        <mc:AlternateContent>
          <mc:Choice Requires="wps">
            <w:drawing>
              <wp:anchor distT="0" distB="0" distL="114300" distR="114300" simplePos="0" relativeHeight="251750400" behindDoc="0" locked="0" layoutInCell="1" allowOverlap="1" wp14:anchorId="404F2640" wp14:editId="377B4CBA">
                <wp:simplePos x="0" y="0"/>
                <wp:positionH relativeFrom="column">
                  <wp:posOffset>4514215</wp:posOffset>
                </wp:positionH>
                <wp:positionV relativeFrom="paragraph">
                  <wp:posOffset>2606040</wp:posOffset>
                </wp:positionV>
                <wp:extent cx="1688465" cy="468630"/>
                <wp:effectExtent l="8890" t="5715" r="7620" b="2095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научно-технического обеспечения</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4F2640" id="Прямоугольник 80" o:spid="_x0000_s1060" style="position:absolute;left:0;text-align:left;margin-left:355.45pt;margin-top:205.2pt;width:132.95pt;height:3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научно-технического обеспечения</w:t>
                      </w:r>
                    </w:p>
                  </w:txbxContent>
                </v:textbox>
              </v:rect>
            </w:pict>
          </mc:Fallback>
        </mc:AlternateContent>
      </w:r>
      <w:r>
        <w:rPr>
          <w:noProof/>
          <w:sz w:val="28"/>
        </w:rPr>
        <mc:AlternateContent>
          <mc:Choice Requires="wps">
            <w:drawing>
              <wp:anchor distT="0" distB="0" distL="114300" distR="114300" simplePos="0" relativeHeight="251749376" behindDoc="0" locked="0" layoutInCell="1" allowOverlap="1" wp14:anchorId="103B4F7E" wp14:editId="4E655908">
                <wp:simplePos x="0" y="0"/>
                <wp:positionH relativeFrom="column">
                  <wp:posOffset>33020</wp:posOffset>
                </wp:positionH>
                <wp:positionV relativeFrom="paragraph">
                  <wp:posOffset>2611755</wp:posOffset>
                </wp:positionV>
                <wp:extent cx="1464945" cy="469265"/>
                <wp:effectExtent l="13970" t="11430" r="6985" b="2413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Главный бухгалтер Бухгалтерия</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3B4F7E" id="Прямоугольник 79" o:spid="_x0000_s1061" style="position:absolute;left:0;text-align:left;margin-left:2.6pt;margin-top:205.65pt;width:115.35pt;height: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Главный бухгалтер Бухгалтерия</w:t>
                      </w:r>
                    </w:p>
                  </w:txbxContent>
                </v:textbox>
              </v:rect>
            </w:pict>
          </mc:Fallback>
        </mc:AlternateContent>
      </w:r>
      <w:r>
        <w:rPr>
          <w:noProof/>
          <w:sz w:val="28"/>
        </w:rPr>
        <mc:AlternateContent>
          <mc:Choice Requires="wps">
            <w:drawing>
              <wp:anchor distT="0" distB="0" distL="114300" distR="114300" simplePos="0" relativeHeight="251748352" behindDoc="0" locked="0" layoutInCell="1" allowOverlap="1" wp14:anchorId="211573F4" wp14:editId="4F0E2EA2">
                <wp:simplePos x="0" y="0"/>
                <wp:positionH relativeFrom="column">
                  <wp:posOffset>33020</wp:posOffset>
                </wp:positionH>
                <wp:positionV relativeFrom="paragraph">
                  <wp:posOffset>3162300</wp:posOffset>
                </wp:positionV>
                <wp:extent cx="1464945" cy="468630"/>
                <wp:effectExtent l="13970" t="9525" r="6985" b="1714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планирования и развития бизнеса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1573F4" id="Прямоугольник 78" o:spid="_x0000_s1062" style="position:absolute;left:0;text-align:left;margin-left:2.6pt;margin-top:249pt;width:115.35pt;height:3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Отдел планирования и развития бизнеса </w:t>
                      </w:r>
                    </w:p>
                  </w:txbxContent>
                </v:textbox>
              </v:rect>
            </w:pict>
          </mc:Fallback>
        </mc:AlternateContent>
      </w:r>
      <w:r>
        <w:rPr>
          <w:noProof/>
          <w:sz w:val="28"/>
        </w:rPr>
        <mc:AlternateContent>
          <mc:Choice Requires="wps">
            <w:drawing>
              <wp:anchor distT="0" distB="0" distL="114300" distR="114300" simplePos="0" relativeHeight="251747328" behindDoc="0" locked="0" layoutInCell="1" allowOverlap="1" wp14:anchorId="6E1FD244" wp14:editId="55D27D9A">
                <wp:simplePos x="0" y="0"/>
                <wp:positionH relativeFrom="column">
                  <wp:posOffset>6350</wp:posOffset>
                </wp:positionH>
                <wp:positionV relativeFrom="paragraph">
                  <wp:posOffset>2065020</wp:posOffset>
                </wp:positionV>
                <wp:extent cx="1790065" cy="433070"/>
                <wp:effectExtent l="6350" t="7620" r="13335" b="1651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065" cy="43307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Заместитель директора </w:t>
                            </w: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br/>
                              <w:t xml:space="preserve">по финансам и общим вопросам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1FD244" id="Прямоугольник 77" o:spid="_x0000_s1063" style="position:absolute;left:0;text-align:left;margin-left:.5pt;margin-top:162.6pt;width:140.95pt;height:3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jc w:val="center"/>
                      </w:pP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t xml:space="preserve">Заместитель директора </w:t>
                      </w:r>
                      <w:r w:rsidRPr="00121B81">
                        <w:rPr>
                          <w:rFonts w:asciiTheme="minorHAnsi" w:eastAsia="Calibri" w:hAnsi="Calibri" w:cstheme="minorBidi"/>
                          <w:b/>
                          <w:bCs/>
                          <w:color w:val="000000"/>
                          <w:kern w:val="24"/>
                          <w:sz w:val="16"/>
                          <w:szCs w:val="16"/>
                          <w14:shadow w14:blurRad="50800" w14:dist="38100" w14:dir="2700000" w14:sx="100000" w14:sy="100000" w14:kx="0" w14:ky="0" w14:algn="tl">
                            <w14:srgbClr w14:val="000000">
                              <w14:alpha w14:val="60000"/>
                            </w14:srgbClr>
                          </w14:shadow>
                        </w:rPr>
                        <w:br/>
                        <w:t xml:space="preserve">по финансам и общим вопросам </w:t>
                      </w:r>
                    </w:p>
                  </w:txbxContent>
                </v:textbox>
              </v:rect>
            </w:pict>
          </mc:Fallback>
        </mc:AlternateContent>
      </w:r>
      <w:r>
        <w:rPr>
          <w:noProof/>
          <w:sz w:val="28"/>
        </w:rPr>
        <mc:AlternateContent>
          <mc:Choice Requires="wps">
            <w:drawing>
              <wp:anchor distT="0" distB="0" distL="114300" distR="114300" simplePos="0" relativeHeight="251746304" behindDoc="0" locked="0" layoutInCell="1" allowOverlap="1" wp14:anchorId="07296360" wp14:editId="59D618F7">
                <wp:simplePos x="0" y="0"/>
                <wp:positionH relativeFrom="column">
                  <wp:posOffset>26670</wp:posOffset>
                </wp:positionH>
                <wp:positionV relativeFrom="paragraph">
                  <wp:posOffset>4343400</wp:posOffset>
                </wp:positionV>
                <wp:extent cx="1464310" cy="468630"/>
                <wp:effectExtent l="7620" t="9525" r="13970" b="1714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46863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материального и транспортного обеспечения</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296360" id="Прямоугольник 76" o:spid="_x0000_s1064" style="position:absolute;left:0;text-align:left;margin-left:2.1pt;margin-top:342pt;width:115.3pt;height:36.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материального и транспортного обеспечения</w:t>
                      </w:r>
                    </w:p>
                  </w:txbxContent>
                </v:textbox>
              </v:rect>
            </w:pict>
          </mc:Fallback>
        </mc:AlternateContent>
      </w:r>
      <w:r>
        <w:rPr>
          <w:noProof/>
          <w:sz w:val="28"/>
        </w:rPr>
        <mc:AlternateContent>
          <mc:Choice Requires="wps">
            <w:drawing>
              <wp:anchor distT="0" distB="0" distL="114300" distR="114300" simplePos="0" relativeHeight="251745280" behindDoc="0" locked="0" layoutInCell="1" allowOverlap="1" wp14:anchorId="05889353" wp14:editId="63889797">
                <wp:simplePos x="0" y="0"/>
                <wp:positionH relativeFrom="column">
                  <wp:posOffset>8518525</wp:posOffset>
                </wp:positionH>
                <wp:positionV relativeFrom="paragraph">
                  <wp:posOffset>3924300</wp:posOffset>
                </wp:positionV>
                <wp:extent cx="1423670" cy="541020"/>
                <wp:effectExtent l="12700" t="9525" r="11430" b="2095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Канцелярия</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889353" id="Прямоугольник 75" o:spid="_x0000_s1065" style="position:absolute;left:0;text-align:left;margin-left:670.75pt;margin-top:309pt;width:112.1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Канцелярия</w:t>
                      </w:r>
                    </w:p>
                  </w:txbxContent>
                </v:textbox>
              </v:rect>
            </w:pict>
          </mc:Fallback>
        </mc:AlternateContent>
      </w:r>
      <w:r>
        <w:rPr>
          <w:noProof/>
          <w:sz w:val="28"/>
        </w:rPr>
        <mc:AlternateContent>
          <mc:Choice Requires="wps">
            <w:drawing>
              <wp:anchor distT="0" distB="0" distL="114300" distR="114300" simplePos="0" relativeHeight="251744256" behindDoc="0" locked="0" layoutInCell="1" allowOverlap="1" wp14:anchorId="0A2C5DCA" wp14:editId="6316D15E">
                <wp:simplePos x="0" y="0"/>
                <wp:positionH relativeFrom="column">
                  <wp:posOffset>8518525</wp:posOffset>
                </wp:positionH>
                <wp:positionV relativeFrom="paragraph">
                  <wp:posOffset>5243195</wp:posOffset>
                </wp:positionV>
                <wp:extent cx="1423670" cy="541020"/>
                <wp:effectExtent l="12700" t="13970" r="11430" b="1651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Юридическая служба</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2C5DCA" id="Прямоугольник 74" o:spid="_x0000_s1066" style="position:absolute;left:0;text-align:left;margin-left:670.75pt;margin-top:412.85pt;width:112.1pt;height:4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Юридическая служба</w:t>
                      </w:r>
                    </w:p>
                  </w:txbxContent>
                </v:textbox>
              </v:rect>
            </w:pict>
          </mc:Fallback>
        </mc:AlternateContent>
      </w:r>
      <w:r>
        <w:rPr>
          <w:noProof/>
          <w:sz w:val="28"/>
        </w:rPr>
        <mc:AlternateContent>
          <mc:Choice Requires="wps">
            <w:drawing>
              <wp:anchor distT="0" distB="0" distL="114300" distR="114300" simplePos="0" relativeHeight="251743232" behindDoc="0" locked="0" layoutInCell="1" allowOverlap="1" wp14:anchorId="7D6AEBD2" wp14:editId="09E5CDFB">
                <wp:simplePos x="0" y="0"/>
                <wp:positionH relativeFrom="column">
                  <wp:posOffset>1064260</wp:posOffset>
                </wp:positionH>
                <wp:positionV relativeFrom="paragraph">
                  <wp:posOffset>4635500</wp:posOffset>
                </wp:positionV>
                <wp:extent cx="1270" cy="1270"/>
                <wp:effectExtent l="6985" t="6350" r="10795" b="3048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70"/>
                        </a:xfrm>
                        <a:prstGeom prst="straightConnector1">
                          <a:avLst/>
                        </a:prstGeom>
                        <a:noFill/>
                        <a:ln w="6350">
                          <a:solidFill>
                            <a:schemeClr val="tx1">
                              <a:lumMod val="100000"/>
                              <a:lumOff val="0"/>
                            </a:schemeClr>
                          </a:solidFill>
                          <a:round/>
                          <a:headEnd/>
                          <a:tailEnd/>
                        </a:ln>
                        <a:effectLst>
                          <a:outerShdw dist="20000" dir="54000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1D02A52" id="Прямая со стрелкой 73" o:spid="_x0000_s1026" type="#_x0000_t32" style="position:absolute;margin-left:83.8pt;margin-top:365pt;width:.1pt;height:.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" strokecolor="black [3213]" strokeweight=".5pt">
                <v:shadow on="t" color="black" opacity="24903f" origin=",.5" offset="0,.55556mm"/>
              </v:shape>
            </w:pict>
          </mc:Fallback>
        </mc:AlternateContent>
      </w:r>
      <w:r>
        <w:rPr>
          <w:noProof/>
          <w:sz w:val="28"/>
        </w:rPr>
        <mc:AlternateContent>
          <mc:Choice Requires="wps">
            <w:drawing>
              <wp:anchor distT="0" distB="0" distL="114300" distR="114300" simplePos="0" relativeHeight="251742208" behindDoc="0" locked="0" layoutInCell="1" allowOverlap="1" wp14:anchorId="501BBEDE" wp14:editId="53763CB0">
                <wp:simplePos x="0" y="0"/>
                <wp:positionH relativeFrom="column">
                  <wp:posOffset>3049905</wp:posOffset>
                </wp:positionH>
                <wp:positionV relativeFrom="paragraph">
                  <wp:posOffset>1361440</wp:posOffset>
                </wp:positionV>
                <wp:extent cx="2426335" cy="406400"/>
                <wp:effectExtent l="11430" t="8890" r="10160" b="2286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335" cy="40640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8"/>
                                <w:szCs w:val="18"/>
                                <w14:shadow w14:blurRad="50800" w14:dist="38100" w14:dir="2700000" w14:sx="100000" w14:sy="100000" w14:kx="0" w14:ky="0" w14:algn="tl">
                                  <w14:srgbClr w14:val="000000">
                                    <w14:alpha w14:val="60000"/>
                                  </w14:srgbClr>
                                </w14:shadow>
                              </w:rPr>
                              <w:t>Исполнительный орган</w:t>
                            </w:r>
                            <w:r w:rsidRPr="00121B81">
                              <w:rPr>
                                <w:rFonts w:asciiTheme="minorHAnsi" w:eastAsia="Calibri" w:hAnsi="Calibri" w:cs="Calibri"/>
                                <w:b/>
                                <w:bCs/>
                                <w:color w:val="000000"/>
                                <w:kern w:val="24"/>
                                <w:sz w:val="18"/>
                                <w:szCs w:val="18"/>
                                <w14:shadow w14:blurRad="50800" w14:dist="38100" w14:dir="2700000" w14:sx="100000" w14:sy="100000" w14:kx="0" w14:ky="0" w14:algn="tl">
                                  <w14:srgbClr w14:val="000000">
                                    <w14:alpha w14:val="60000"/>
                                  </w14:srgbClr>
                                </w14:shadow>
                              </w:rPr>
                              <w:br/>
                              <w:t>Директор</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1BBEDE" id="Прямоугольник 72" o:spid="_x0000_s1067" style="position:absolute;left:0;text-align:left;margin-left:240.15pt;margin-top:107.2pt;width:191.05pt;height: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" fillcolor="#a3c4ff" strokecolor="#4579b8 [3044]">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8"/>
                          <w:szCs w:val="18"/>
                          <w14:shadow w14:blurRad="50800" w14:dist="38100" w14:dir="2700000" w14:sx="100000" w14:sy="100000" w14:kx="0" w14:ky="0" w14:algn="tl">
                            <w14:srgbClr w14:val="000000">
                              <w14:alpha w14:val="60000"/>
                            </w14:srgbClr>
                          </w14:shadow>
                        </w:rPr>
                        <w:t>Исполнительный орган</w:t>
                      </w:r>
                      <w:r w:rsidRPr="00121B81">
                        <w:rPr>
                          <w:rFonts w:asciiTheme="minorHAnsi" w:eastAsia="Calibri" w:hAnsi="Calibri" w:cs="Calibri"/>
                          <w:b/>
                          <w:bCs/>
                          <w:color w:val="000000"/>
                          <w:kern w:val="24"/>
                          <w:sz w:val="18"/>
                          <w:szCs w:val="18"/>
                          <w14:shadow w14:blurRad="50800" w14:dist="38100" w14:dir="2700000" w14:sx="100000" w14:sy="100000" w14:kx="0" w14:ky="0" w14:algn="tl">
                            <w14:srgbClr w14:val="000000">
                              <w14:alpha w14:val="60000"/>
                            </w14:srgbClr>
                          </w14:shadow>
                        </w:rPr>
                        <w:br/>
                        <w:t>Директор</w:t>
                      </w:r>
                    </w:p>
                  </w:txbxContent>
                </v:textbox>
              </v:rect>
            </w:pict>
          </mc:Fallback>
        </mc:AlternateContent>
      </w:r>
      <w:r>
        <w:rPr>
          <w:noProof/>
          <w:sz w:val="28"/>
        </w:rPr>
        <mc:AlternateContent>
          <mc:Choice Requires="wps">
            <w:drawing>
              <wp:anchor distT="0" distB="0" distL="114300" distR="114300" simplePos="0" relativeHeight="251741184" behindDoc="0" locked="0" layoutInCell="1" allowOverlap="1" wp14:anchorId="7A03174E" wp14:editId="63A216B3">
                <wp:simplePos x="0" y="0"/>
                <wp:positionH relativeFrom="column">
                  <wp:posOffset>3046730</wp:posOffset>
                </wp:positionH>
                <wp:positionV relativeFrom="paragraph">
                  <wp:posOffset>1021715</wp:posOffset>
                </wp:positionV>
                <wp:extent cx="2432050" cy="251460"/>
                <wp:effectExtent l="8255" t="12065" r="7620" b="2222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25146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НАБЛЮДАТЕЛЬНЫЙ СОВЕТ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03174E" id="Прямоугольник 71" o:spid="_x0000_s1068" style="position:absolute;left:0;text-align:left;margin-left:239.9pt;margin-top:80.45pt;width:191.5pt;height: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" fillcolor="#a3c4ff" strokecolor="#4579b8 [3044]">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НАБЛЮДАТЕЛЬНЫЙ СОВЕТ </w:t>
                      </w:r>
                    </w:p>
                  </w:txbxContent>
                </v:textbox>
              </v:rect>
            </w:pict>
          </mc:Fallback>
        </mc:AlternateContent>
      </w:r>
      <w:r>
        <w:rPr>
          <w:noProof/>
          <w:sz w:val="28"/>
        </w:rPr>
        <mc:AlternateContent>
          <mc:Choice Requires="wps">
            <w:drawing>
              <wp:anchor distT="0" distB="0" distL="114300" distR="114300" simplePos="0" relativeHeight="251740160" behindDoc="0" locked="0" layoutInCell="1" allowOverlap="1" wp14:anchorId="5C4DCB89" wp14:editId="2F861FEF">
                <wp:simplePos x="0" y="0"/>
                <wp:positionH relativeFrom="column">
                  <wp:posOffset>6544310</wp:posOffset>
                </wp:positionH>
                <wp:positionV relativeFrom="paragraph">
                  <wp:posOffset>4587875</wp:posOffset>
                </wp:positionV>
                <wp:extent cx="1424305" cy="541020"/>
                <wp:effectExtent l="10160" t="6350" r="13335" b="2413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информационно коммуникационных технологий</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4DCB89" id="Прямоугольник 70" o:spid="_x0000_s1069" style="position:absolute;left:0;text-align:left;margin-left:515.3pt;margin-top:361.25pt;width:112.15pt;height:4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Отдел информационно коммуникационных технологий</w:t>
                      </w:r>
                    </w:p>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w:t>
                      </w:r>
                    </w:p>
                  </w:txbxContent>
                </v:textbox>
              </v:rect>
            </w:pict>
          </mc:Fallback>
        </mc:AlternateContent>
      </w:r>
      <w:r>
        <w:rPr>
          <w:noProof/>
          <w:sz w:val="28"/>
        </w:rPr>
        <mc:AlternateContent>
          <mc:Choice Requires="wps">
            <w:drawing>
              <wp:anchor distT="0" distB="0" distL="114300" distR="114300" simplePos="0" relativeHeight="251738112" behindDoc="0" locked="0" layoutInCell="1" allowOverlap="1" wp14:anchorId="4783F382" wp14:editId="2C219A58">
                <wp:simplePos x="0" y="0"/>
                <wp:positionH relativeFrom="column">
                  <wp:posOffset>26670</wp:posOffset>
                </wp:positionH>
                <wp:positionV relativeFrom="paragraph">
                  <wp:posOffset>4944110</wp:posOffset>
                </wp:positionV>
                <wp:extent cx="1464310" cy="469265"/>
                <wp:effectExtent l="7620" t="10160" r="13970" b="158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СОЛ «Гидроэнергетик»</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83F382" id="Прямоугольник 68" o:spid="_x0000_s1070" style="position:absolute;left:0;text-align:left;margin-left:2.1pt;margin-top:389.3pt;width:115.3pt;height:3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СОЛ «Гидроэнергетик»</w:t>
                      </w:r>
                    </w:p>
                  </w:txbxContent>
                </v:textbox>
              </v:rect>
            </w:pict>
          </mc:Fallback>
        </mc:AlternateContent>
      </w:r>
      <w:r>
        <w:rPr>
          <w:noProof/>
          <w:sz w:val="28"/>
        </w:rPr>
        <mc:AlternateContent>
          <mc:Choice Requires="wps">
            <w:drawing>
              <wp:anchor distT="0" distB="0" distL="114300" distR="114300" simplePos="0" relativeHeight="251737088" behindDoc="0" locked="0" layoutInCell="1" allowOverlap="1" wp14:anchorId="202AECD3" wp14:editId="29CC1FBD">
                <wp:simplePos x="0" y="0"/>
                <wp:positionH relativeFrom="column">
                  <wp:posOffset>26670</wp:posOffset>
                </wp:positionH>
                <wp:positionV relativeFrom="paragraph">
                  <wp:posOffset>3742055</wp:posOffset>
                </wp:positionV>
                <wp:extent cx="1464310" cy="469265"/>
                <wp:effectExtent l="7620" t="8255" r="13970" b="1778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469265"/>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Эксплуатационно-хозяйственный отдел </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AECD3" id="Прямоугольник 67" o:spid="_x0000_s1071" style="position:absolute;left:0;text-align:left;margin-left:2.1pt;margin-top:294.65pt;width:115.3pt;height:3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 xml:space="preserve">Эксплуатационно-хозяйственный отдел </w:t>
                      </w:r>
                    </w:p>
                  </w:txbxContent>
                </v:textbox>
              </v:rect>
            </w:pict>
          </mc:Fallback>
        </mc:AlternateContent>
      </w:r>
      <w:r>
        <w:rPr>
          <w:noProof/>
          <w:sz w:val="28"/>
        </w:rPr>
        <mc:AlternateContent>
          <mc:Choice Requires="wps">
            <w:drawing>
              <wp:anchor distT="0" distB="0" distL="114300" distR="114300" simplePos="0" relativeHeight="251736064" behindDoc="0" locked="0" layoutInCell="1" allowOverlap="1" wp14:anchorId="16EA5B45" wp14:editId="37BC3617">
                <wp:simplePos x="0" y="0"/>
                <wp:positionH relativeFrom="column">
                  <wp:posOffset>6544310</wp:posOffset>
                </wp:positionH>
                <wp:positionV relativeFrom="paragraph">
                  <wp:posOffset>5243195</wp:posOffset>
                </wp:positionV>
                <wp:extent cx="1424305" cy="541020"/>
                <wp:effectExtent l="10160" t="13970" r="13335" b="1651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541020"/>
                        </a:xfrm>
                        <a:prstGeom prst="rect">
                          <a:avLst/>
                        </a:prstGeom>
                        <a:gradFill rotWithShape="1">
                          <a:gsLst>
                            <a:gs pos="0">
                              <a:srgbClr val="A3C4FF"/>
                            </a:gs>
                            <a:gs pos="35001">
                              <a:srgbClr val="BFD5FF"/>
                            </a:gs>
                            <a:gs pos="100000">
                              <a:srgbClr val="E5EEFF"/>
                            </a:gs>
                          </a:gsLst>
                          <a:lin ang="16200000" scaled="1"/>
                        </a:gradFill>
                        <a:ln w="6350">
                          <a:solidFill>
                            <a:schemeClr val="tx1">
                              <a:lumMod val="100000"/>
                              <a:lumOff val="0"/>
                            </a:schemeClr>
                          </a:solidFill>
                          <a:miter lim="800000"/>
                          <a:headEnd/>
                          <a:tailEnd/>
                        </a:ln>
                        <a:effectLst>
                          <a:outerShdw dist="20000" dir="5400000" rotWithShape="0">
                            <a:srgbClr val="000000">
                              <a:alpha val="37999"/>
                            </a:srgbClr>
                          </a:outerShdw>
                        </a:effectLst>
                      </wps:spPr>
                      <wps:txbx>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Главный консультант</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EA5B45" id="Прямоугольник 66" o:spid="_x0000_s1072" style="position:absolute;left:0;text-align:left;margin-left:515.3pt;margin-top:412.85pt;width:112.15pt;height:4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" fillcolor="#a3c4ff" strokecolor="black [3213]" strokeweight=".5pt">
                <v:fill color2="#e5eeff" rotate="t" angle="180" colors="0 #a3c4ff;22938f #bfd5ff;1 #e5eeff" focus="100%" type="gradient"/>
                <v:shadow on="t" color="black" opacity="24903f" origin=",.5" offset="0,.55556mm"/>
                <v:textbox inset="5.4pt,2.7pt,5.4pt,2.7pt">
                  <w:txbxContent>
                    <w:p w:rsidR="00A53BFB" w:rsidRDefault="00A53BFB" w:rsidP="00121B81">
                      <w:pPr>
                        <w:pStyle w:val="a5"/>
                        <w:spacing w:before="0" w:beforeAutospacing="0" w:after="0" w:afterAutospacing="0" w:line="276" w:lineRule="auto"/>
                        <w:jc w:val="center"/>
                      </w:pPr>
                      <w:r w:rsidRPr="00121B81">
                        <w:rPr>
                          <w:rFonts w:asciiTheme="minorHAnsi" w:eastAsia="Calibri" w:hAnsi="Calibri" w:cs="Calibri"/>
                          <w:b/>
                          <w:bCs/>
                          <w:color w:val="000000"/>
                          <w:kern w:val="24"/>
                          <w:sz w:val="16"/>
                          <w:szCs w:val="16"/>
                          <w14:shadow w14:blurRad="50800" w14:dist="38100" w14:dir="2700000" w14:sx="100000" w14:sy="100000" w14:kx="0" w14:ky="0" w14:algn="tl">
                            <w14:srgbClr w14:val="000000">
                              <w14:alpha w14:val="60000"/>
                            </w14:srgbClr>
                          </w14:shadow>
                        </w:rPr>
                        <w:t>Главный консультант</w:t>
                      </w:r>
                    </w:p>
                  </w:txbxContent>
                </v:textbox>
              </v:rect>
            </w:pict>
          </mc:Fallback>
        </mc:AlternateContent>
      </w:r>
    </w:p>
    <w:p w:rsidR="00121B81" w:rsidRDefault="00121B81" w:rsidP="00121B81">
      <w:pPr>
        <w:jc w:val="both"/>
        <w:sectPr w:rsidR="00121B81" w:rsidSect="00121B81">
          <w:pgSz w:w="16838" w:h="11906" w:orient="landscape"/>
          <w:pgMar w:top="851" w:right="567" w:bottom="567" w:left="540" w:header="709" w:footer="709" w:gutter="0"/>
          <w:cols w:space="708"/>
          <w:docGrid w:linePitch="360"/>
        </w:sectPr>
      </w:pPr>
    </w:p>
    <w:p w:rsidR="00F41A84" w:rsidRDefault="00BE1E37" w:rsidP="005F13C7">
      <w:pPr>
        <w:shd w:val="clear" w:color="auto" w:fill="FFFFFF"/>
        <w:spacing w:before="120" w:line="274" w:lineRule="exact"/>
        <w:ind w:firstLine="720"/>
        <w:jc w:val="center"/>
      </w:pPr>
      <w:r>
        <w:lastRenderedPageBreak/>
        <w:pict>
          <v:shape id="_x0000_i1026" type="#_x0000_t75" style="width:474.35pt;height:335.55pt">
            <v:imagedata r:id="rId46" o:title="Рисунок1"/>
          </v:shape>
        </w:pict>
      </w:r>
    </w:p>
    <w:p w:rsidR="005D28A5" w:rsidRPr="00771467" w:rsidRDefault="005D28A5" w:rsidP="006C35E3">
      <w:pPr>
        <w:pStyle w:val="30"/>
        <w:numPr>
          <w:ilvl w:val="1"/>
          <w:numId w:val="15"/>
        </w:numPr>
        <w:tabs>
          <w:tab w:val="num" w:pos="567"/>
        </w:tabs>
        <w:spacing w:before="120" w:after="0"/>
        <w:ind w:left="567" w:hanging="567"/>
        <w:jc w:val="center"/>
      </w:pPr>
      <w:bookmarkStart w:id="124" w:name="_Toc512265445"/>
      <w:r w:rsidRPr="00771467">
        <w:t xml:space="preserve">Опыт </w:t>
      </w:r>
      <w:r w:rsidR="007D50E2" w:rsidRPr="00771467">
        <w:t>о</w:t>
      </w:r>
      <w:r w:rsidRPr="00771467">
        <w:t>рганизации.</w:t>
      </w:r>
      <w:bookmarkEnd w:id="123"/>
      <w:bookmarkEnd w:id="124"/>
    </w:p>
    <w:p w:rsidR="005D28A5" w:rsidRDefault="000D3653" w:rsidP="00035F2A">
      <w:pPr>
        <w:spacing w:before="120"/>
        <w:ind w:firstLine="567"/>
        <w:jc w:val="both"/>
      </w:pPr>
      <w:r w:rsidRPr="00771467">
        <w:t xml:space="preserve">К концу 2017 года, впервые за </w:t>
      </w:r>
      <w:r w:rsidR="00342148" w:rsidRPr="00771467">
        <w:t>последни</w:t>
      </w:r>
      <w:r w:rsidRPr="00771467">
        <w:t>е</w:t>
      </w:r>
      <w:r w:rsidR="00DE7DA1" w:rsidRPr="00771467">
        <w:t xml:space="preserve"> </w:t>
      </w:r>
      <w:r w:rsidR="00342148" w:rsidRPr="00771467">
        <w:t>год</w:t>
      </w:r>
      <w:r w:rsidRPr="00771467">
        <w:t xml:space="preserve">ы, фактическая </w:t>
      </w:r>
      <w:r w:rsidR="00DE7DA1" w:rsidRPr="00771467">
        <w:t>численност</w:t>
      </w:r>
      <w:r w:rsidRPr="00771467">
        <w:t>ь</w:t>
      </w:r>
      <w:r w:rsidR="00DE7DA1" w:rsidRPr="00771467">
        <w:t xml:space="preserve"> </w:t>
      </w:r>
      <w:r w:rsidRPr="00771467">
        <w:t>спец</w:t>
      </w:r>
      <w:r w:rsidR="00342148" w:rsidRPr="00771467">
        <w:t>иалистов</w:t>
      </w:r>
      <w:r w:rsidR="00DE7DA1" w:rsidRPr="00771467">
        <w:t xml:space="preserve"> </w:t>
      </w:r>
      <w:r w:rsidR="00950235" w:rsidRPr="00771467">
        <w:t xml:space="preserve">увеличилась на </w:t>
      </w:r>
      <w:r w:rsidR="007A2952" w:rsidRPr="00771467">
        <w:t>24</w:t>
      </w:r>
      <w:r w:rsidR="00DE7DA1" w:rsidRPr="00771467">
        <w:t xml:space="preserve"> человек</w:t>
      </w:r>
      <w:r w:rsidR="007A2952" w:rsidRPr="00771467">
        <w:t>а</w:t>
      </w:r>
      <w:r w:rsidR="00DE7DA1" w:rsidRPr="00771467">
        <w:t>,</w:t>
      </w:r>
      <w:r w:rsidR="00950235" w:rsidRPr="00771467">
        <w:t xml:space="preserve"> в том числе</w:t>
      </w:r>
      <w:r w:rsidR="00DE7DA1" w:rsidRPr="00771467">
        <w:t xml:space="preserve"> </w:t>
      </w:r>
      <w:r w:rsidR="007A2952" w:rsidRPr="00771467">
        <w:t>15</w:t>
      </w:r>
      <w:r w:rsidR="00A81276" w:rsidRPr="00771467">
        <w:t xml:space="preserve"> человек -</w:t>
      </w:r>
      <w:r w:rsidR="00DE7DA1" w:rsidRPr="00771467">
        <w:t xml:space="preserve"> молоды</w:t>
      </w:r>
      <w:r w:rsidR="00BB0D9D" w:rsidRPr="00771467">
        <w:t>е</w:t>
      </w:r>
      <w:r w:rsidR="00342148" w:rsidRPr="00771467">
        <w:t xml:space="preserve"> специалист</w:t>
      </w:r>
      <w:r w:rsidR="00BB0D9D" w:rsidRPr="00771467">
        <w:t>ы</w:t>
      </w:r>
      <w:r w:rsidR="00A81276" w:rsidRPr="00771467">
        <w:t>.</w:t>
      </w:r>
      <w:r w:rsidR="00BB0D9D" w:rsidRPr="00771467">
        <w:t xml:space="preserve"> </w:t>
      </w:r>
      <w:r w:rsidR="00342148" w:rsidRPr="00771467">
        <w:t>Руководство общества заинтересовано в привлечении молодых кадров</w:t>
      </w:r>
      <w:r w:rsidR="00BA49E7" w:rsidRPr="00771467">
        <w:t>, осуществляет их обучение</w:t>
      </w:r>
      <w:r w:rsidR="00342148" w:rsidRPr="00771467">
        <w:t xml:space="preserve">, </w:t>
      </w:r>
      <w:r w:rsidR="00BA49E7" w:rsidRPr="00771467">
        <w:t>предоставляет социальные льготы, чтобы удержать их в штате.</w:t>
      </w:r>
      <w:r w:rsidR="00634CC0" w:rsidRPr="00771467">
        <w:t xml:space="preserve"> </w:t>
      </w:r>
      <w:r w:rsidR="001C45DC" w:rsidRPr="00771467">
        <w:t xml:space="preserve">Специалисты имеют достаточно </w:t>
      </w:r>
      <w:r w:rsidR="00BB0D9D" w:rsidRPr="00771467">
        <w:t xml:space="preserve"> выс</w:t>
      </w:r>
      <w:r w:rsidR="005D28A5" w:rsidRPr="00771467">
        <w:t>о</w:t>
      </w:r>
      <w:r w:rsidR="00BB0D9D" w:rsidRPr="00771467">
        <w:t>к</w:t>
      </w:r>
      <w:r w:rsidR="001C45DC" w:rsidRPr="00771467">
        <w:t xml:space="preserve">ую </w:t>
      </w:r>
      <w:r w:rsidR="005D28A5" w:rsidRPr="00771467">
        <w:t>квалиф</w:t>
      </w:r>
      <w:r w:rsidR="000A063B" w:rsidRPr="00771467">
        <w:t>и</w:t>
      </w:r>
      <w:r w:rsidR="001C45DC" w:rsidRPr="00771467">
        <w:t>кацию</w:t>
      </w:r>
      <w:r w:rsidR="00E5427B" w:rsidRPr="00771467">
        <w:t>,</w:t>
      </w:r>
      <w:r w:rsidR="000A063B" w:rsidRPr="00771467">
        <w:t xml:space="preserve"> </w:t>
      </w:r>
      <w:r w:rsidR="001C45DC" w:rsidRPr="00771467">
        <w:t>стаж</w:t>
      </w:r>
      <w:r w:rsidR="000A063B" w:rsidRPr="00771467">
        <w:t xml:space="preserve"> работы, </w:t>
      </w:r>
      <w:r w:rsidR="00E13DDD" w:rsidRPr="00771467">
        <w:t xml:space="preserve">в </w:t>
      </w:r>
      <w:r w:rsidR="000A063B" w:rsidRPr="00771467">
        <w:t>средн</w:t>
      </w:r>
      <w:r w:rsidR="00E13DDD" w:rsidRPr="00771467">
        <w:t>ем</w:t>
      </w:r>
      <w:r w:rsidR="00E5427B" w:rsidRPr="00771467">
        <w:t>, составляет</w:t>
      </w:r>
      <w:r w:rsidR="000A063B" w:rsidRPr="00771467">
        <w:t xml:space="preserve"> 3</w:t>
      </w:r>
      <w:r w:rsidR="0094312D" w:rsidRPr="00771467">
        <w:t>0</w:t>
      </w:r>
      <w:r w:rsidR="000A063B" w:rsidRPr="00771467">
        <w:t xml:space="preserve"> лет</w:t>
      </w:r>
      <w:r w:rsidR="005D28A5" w:rsidRPr="00771467">
        <w:t>.</w:t>
      </w:r>
    </w:p>
    <w:p w:rsidR="00875EB2" w:rsidRDefault="00875EB2" w:rsidP="000D3653">
      <w:pPr>
        <w:spacing w:before="120"/>
        <w:ind w:left="567"/>
        <w:jc w:val="both"/>
      </w:pPr>
    </w:p>
    <w:p w:rsidR="005D28A5" w:rsidRPr="00771467" w:rsidRDefault="005D28A5" w:rsidP="00BA56D9">
      <w:pPr>
        <w:spacing w:before="120"/>
        <w:rPr>
          <w:b/>
        </w:rPr>
      </w:pPr>
      <w:r w:rsidRPr="00771467">
        <w:rPr>
          <w:b/>
        </w:rPr>
        <w:t>Таблица</w:t>
      </w:r>
      <w:r w:rsidR="0001186E" w:rsidRPr="00771467">
        <w:rPr>
          <w:b/>
        </w:rPr>
        <w:t xml:space="preserve"> </w:t>
      </w:r>
      <w:r w:rsidR="002B18EA" w:rsidRPr="00771467">
        <w:rPr>
          <w:b/>
        </w:rPr>
        <w:t>1</w:t>
      </w:r>
      <w:r w:rsidR="00AF3774" w:rsidRPr="00771467">
        <w:rPr>
          <w:b/>
        </w:rPr>
        <w:t>4</w:t>
      </w:r>
      <w:r w:rsidR="00632C0A" w:rsidRPr="00771467">
        <w:rPr>
          <w:b/>
        </w:rPr>
        <w:t>.</w:t>
      </w:r>
      <w:r w:rsidRPr="00771467">
        <w:rPr>
          <w:b/>
        </w:rPr>
        <w:t xml:space="preserve"> Специалисты, выполняющие проектно-изыскательские работы (квалификация - ведущие инженеры и выше)</w:t>
      </w:r>
    </w:p>
    <w:p w:rsidR="00771467" w:rsidRPr="00771467" w:rsidRDefault="00771467" w:rsidP="00BA56D9">
      <w:pPr>
        <w:spacing w:before="120"/>
        <w:rPr>
          <w:b/>
        </w:rPr>
      </w:pPr>
    </w:p>
    <w:p w:rsidR="006952B2" w:rsidRPr="00771467" w:rsidRDefault="006952B2" w:rsidP="005D28A5">
      <w:pPr>
        <w:spacing w:before="120"/>
        <w:ind w:firstLine="720"/>
        <w:jc w:val="center"/>
        <w:rPr>
          <w:b/>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416"/>
        <w:gridCol w:w="1586"/>
        <w:gridCol w:w="2459"/>
      </w:tblGrid>
      <w:tr w:rsidR="005D28A5" w:rsidRPr="00771467">
        <w:tc>
          <w:tcPr>
            <w:tcW w:w="1179" w:type="dxa"/>
          </w:tcPr>
          <w:p w:rsidR="005D28A5" w:rsidRPr="00771467" w:rsidRDefault="005D28A5" w:rsidP="001D6538">
            <w:pPr>
              <w:jc w:val="center"/>
              <w:rPr>
                <w:b/>
              </w:rPr>
            </w:pPr>
            <w:r w:rsidRPr="00771467">
              <w:rPr>
                <w:b/>
              </w:rPr>
              <w:t>№</w:t>
            </w:r>
            <w:r w:rsidR="0001186E" w:rsidRPr="00771467">
              <w:rPr>
                <w:b/>
              </w:rPr>
              <w:t xml:space="preserve"> </w:t>
            </w:r>
          </w:p>
        </w:tc>
        <w:tc>
          <w:tcPr>
            <w:tcW w:w="3416" w:type="dxa"/>
          </w:tcPr>
          <w:p w:rsidR="005D28A5" w:rsidRPr="00771467" w:rsidRDefault="005D28A5" w:rsidP="001D6538">
            <w:pPr>
              <w:jc w:val="center"/>
              <w:rPr>
                <w:b/>
              </w:rPr>
            </w:pPr>
            <w:r w:rsidRPr="00771467">
              <w:rPr>
                <w:b/>
              </w:rPr>
              <w:t>Специальность</w:t>
            </w:r>
          </w:p>
        </w:tc>
        <w:tc>
          <w:tcPr>
            <w:tcW w:w="1586" w:type="dxa"/>
          </w:tcPr>
          <w:p w:rsidR="005D28A5" w:rsidRPr="00771467" w:rsidRDefault="005D28A5" w:rsidP="001D6538">
            <w:pPr>
              <w:jc w:val="center"/>
              <w:rPr>
                <w:b/>
              </w:rPr>
            </w:pPr>
            <w:r w:rsidRPr="00771467">
              <w:rPr>
                <w:b/>
              </w:rPr>
              <w:t>Кол-во, чел.</w:t>
            </w:r>
          </w:p>
        </w:tc>
        <w:tc>
          <w:tcPr>
            <w:tcW w:w="2459" w:type="dxa"/>
          </w:tcPr>
          <w:p w:rsidR="005D28A5" w:rsidRPr="00771467" w:rsidRDefault="005D28A5" w:rsidP="001D6538">
            <w:pPr>
              <w:jc w:val="center"/>
              <w:rPr>
                <w:b/>
              </w:rPr>
            </w:pPr>
            <w:r w:rsidRPr="00771467">
              <w:rPr>
                <w:b/>
              </w:rPr>
              <w:t>Стаж работы по специальностям</w:t>
            </w:r>
          </w:p>
        </w:tc>
      </w:tr>
      <w:tr w:rsidR="005D28A5" w:rsidRPr="00771467">
        <w:tc>
          <w:tcPr>
            <w:tcW w:w="1179" w:type="dxa"/>
          </w:tcPr>
          <w:p w:rsidR="005D28A5" w:rsidRPr="00771467" w:rsidRDefault="005D28A5" w:rsidP="001D6538">
            <w:pPr>
              <w:jc w:val="center"/>
            </w:pPr>
            <w:r w:rsidRPr="00771467">
              <w:t>1</w:t>
            </w:r>
          </w:p>
        </w:tc>
        <w:tc>
          <w:tcPr>
            <w:tcW w:w="3416" w:type="dxa"/>
          </w:tcPr>
          <w:p w:rsidR="005D28A5" w:rsidRPr="00771467" w:rsidRDefault="005D28A5" w:rsidP="00EB78BB">
            <w:r w:rsidRPr="00771467">
              <w:t>Инженеры-гидротехники</w:t>
            </w:r>
          </w:p>
        </w:tc>
        <w:tc>
          <w:tcPr>
            <w:tcW w:w="1586" w:type="dxa"/>
          </w:tcPr>
          <w:p w:rsidR="005D28A5" w:rsidRPr="00771467" w:rsidRDefault="007A2952" w:rsidP="007A2952">
            <w:pPr>
              <w:jc w:val="center"/>
            </w:pPr>
            <w:r w:rsidRPr="00771467">
              <w:t>40</w:t>
            </w:r>
          </w:p>
        </w:tc>
        <w:tc>
          <w:tcPr>
            <w:tcW w:w="2459" w:type="dxa"/>
          </w:tcPr>
          <w:p w:rsidR="005D28A5" w:rsidRPr="00771467" w:rsidRDefault="00B7728F" w:rsidP="001D6538">
            <w:pPr>
              <w:jc w:val="center"/>
            </w:pPr>
            <w:r w:rsidRPr="00771467">
              <w:t>5</w:t>
            </w:r>
            <w:r w:rsidR="005D28A5" w:rsidRPr="00771467">
              <w:t>-4</w:t>
            </w:r>
            <w:r w:rsidRPr="00771467">
              <w:t>5</w:t>
            </w:r>
            <w:r w:rsidR="005D28A5" w:rsidRPr="00771467">
              <w:t xml:space="preserve"> лет</w:t>
            </w:r>
          </w:p>
        </w:tc>
      </w:tr>
      <w:tr w:rsidR="005D28A5" w:rsidRPr="00771467">
        <w:tc>
          <w:tcPr>
            <w:tcW w:w="1179" w:type="dxa"/>
          </w:tcPr>
          <w:p w:rsidR="005D28A5" w:rsidRPr="00771467" w:rsidRDefault="005D28A5" w:rsidP="001D6538">
            <w:pPr>
              <w:jc w:val="center"/>
            </w:pPr>
            <w:r w:rsidRPr="00771467">
              <w:t>2</w:t>
            </w:r>
          </w:p>
        </w:tc>
        <w:tc>
          <w:tcPr>
            <w:tcW w:w="3416" w:type="dxa"/>
          </w:tcPr>
          <w:p w:rsidR="005D28A5" w:rsidRPr="00771467" w:rsidRDefault="005D28A5" w:rsidP="00EB78BB">
            <w:r w:rsidRPr="00771467">
              <w:t>Инженеры-строители</w:t>
            </w:r>
          </w:p>
        </w:tc>
        <w:tc>
          <w:tcPr>
            <w:tcW w:w="1586" w:type="dxa"/>
          </w:tcPr>
          <w:p w:rsidR="005D28A5" w:rsidRPr="00771467" w:rsidRDefault="007A2952" w:rsidP="007A2952">
            <w:pPr>
              <w:jc w:val="center"/>
            </w:pPr>
            <w:r w:rsidRPr="00771467">
              <w:t>1</w:t>
            </w:r>
            <w:r w:rsidR="005D28A5" w:rsidRPr="00771467">
              <w:t>2</w:t>
            </w:r>
          </w:p>
        </w:tc>
        <w:tc>
          <w:tcPr>
            <w:tcW w:w="2459" w:type="dxa"/>
          </w:tcPr>
          <w:p w:rsidR="005D28A5" w:rsidRPr="00771467" w:rsidRDefault="005D28A5" w:rsidP="001D6538">
            <w:pPr>
              <w:jc w:val="center"/>
            </w:pPr>
            <w:r w:rsidRPr="00771467">
              <w:t>5-4</w:t>
            </w:r>
            <w:r w:rsidR="00404CE4" w:rsidRPr="00771467">
              <w:t>7</w:t>
            </w:r>
            <w:r w:rsidRPr="00771467">
              <w:t xml:space="preserve"> лет</w:t>
            </w:r>
          </w:p>
        </w:tc>
      </w:tr>
      <w:tr w:rsidR="005D28A5" w:rsidRPr="00771467">
        <w:tc>
          <w:tcPr>
            <w:tcW w:w="1179" w:type="dxa"/>
          </w:tcPr>
          <w:p w:rsidR="005D28A5" w:rsidRPr="00771467" w:rsidRDefault="005D28A5" w:rsidP="001D6538">
            <w:pPr>
              <w:jc w:val="center"/>
            </w:pPr>
            <w:r w:rsidRPr="00771467">
              <w:t>3</w:t>
            </w:r>
          </w:p>
        </w:tc>
        <w:tc>
          <w:tcPr>
            <w:tcW w:w="3416" w:type="dxa"/>
          </w:tcPr>
          <w:p w:rsidR="005D28A5" w:rsidRPr="00771467" w:rsidRDefault="005D28A5" w:rsidP="00EB78BB">
            <w:r w:rsidRPr="00771467">
              <w:t>Инженеры-гидромеханики</w:t>
            </w:r>
          </w:p>
        </w:tc>
        <w:tc>
          <w:tcPr>
            <w:tcW w:w="1586" w:type="dxa"/>
          </w:tcPr>
          <w:p w:rsidR="005D28A5" w:rsidRPr="00771467" w:rsidRDefault="00404CE4" w:rsidP="001D6538">
            <w:pPr>
              <w:jc w:val="center"/>
            </w:pPr>
            <w:r w:rsidRPr="00771467">
              <w:t>5</w:t>
            </w:r>
          </w:p>
        </w:tc>
        <w:tc>
          <w:tcPr>
            <w:tcW w:w="2459" w:type="dxa"/>
          </w:tcPr>
          <w:p w:rsidR="005D28A5" w:rsidRPr="00771467" w:rsidRDefault="00404CE4" w:rsidP="001D6538">
            <w:pPr>
              <w:jc w:val="center"/>
            </w:pPr>
            <w:r w:rsidRPr="00771467">
              <w:t>7</w:t>
            </w:r>
            <w:r w:rsidR="005D28A5" w:rsidRPr="00771467">
              <w:t>-</w:t>
            </w:r>
            <w:r w:rsidRPr="00771467">
              <w:t>6</w:t>
            </w:r>
            <w:r w:rsidR="005D28A5" w:rsidRPr="00771467">
              <w:t xml:space="preserve">2 </w:t>
            </w:r>
            <w:r w:rsidRPr="00771467">
              <w:t>лет</w:t>
            </w:r>
          </w:p>
        </w:tc>
      </w:tr>
      <w:tr w:rsidR="005D28A5" w:rsidRPr="00771467">
        <w:tc>
          <w:tcPr>
            <w:tcW w:w="1179" w:type="dxa"/>
          </w:tcPr>
          <w:p w:rsidR="005D28A5" w:rsidRPr="00771467" w:rsidRDefault="005D28A5" w:rsidP="001D6538">
            <w:pPr>
              <w:jc w:val="center"/>
            </w:pPr>
            <w:r w:rsidRPr="00771467">
              <w:t>4</w:t>
            </w:r>
          </w:p>
        </w:tc>
        <w:tc>
          <w:tcPr>
            <w:tcW w:w="3416" w:type="dxa"/>
          </w:tcPr>
          <w:p w:rsidR="005D28A5" w:rsidRPr="00771467" w:rsidRDefault="005D28A5" w:rsidP="00027280">
            <w:r w:rsidRPr="00771467">
              <w:t>Инженеры-электрики</w:t>
            </w:r>
          </w:p>
        </w:tc>
        <w:tc>
          <w:tcPr>
            <w:tcW w:w="1586" w:type="dxa"/>
          </w:tcPr>
          <w:p w:rsidR="005D28A5" w:rsidRPr="00771467" w:rsidRDefault="00404CE4" w:rsidP="001D6538">
            <w:pPr>
              <w:jc w:val="center"/>
            </w:pPr>
            <w:r w:rsidRPr="00771467">
              <w:t>13</w:t>
            </w:r>
          </w:p>
        </w:tc>
        <w:tc>
          <w:tcPr>
            <w:tcW w:w="2459" w:type="dxa"/>
          </w:tcPr>
          <w:p w:rsidR="005D28A5" w:rsidRPr="00771467" w:rsidRDefault="00404CE4" w:rsidP="001D6538">
            <w:pPr>
              <w:jc w:val="center"/>
            </w:pPr>
            <w:r w:rsidRPr="00771467">
              <w:t>5</w:t>
            </w:r>
            <w:r w:rsidR="005D28A5" w:rsidRPr="00771467">
              <w:t>-</w:t>
            </w:r>
            <w:r w:rsidRPr="00771467">
              <w:t>45</w:t>
            </w:r>
            <w:r w:rsidR="005D28A5" w:rsidRPr="00771467">
              <w:t xml:space="preserve"> лет</w:t>
            </w:r>
          </w:p>
        </w:tc>
      </w:tr>
      <w:tr w:rsidR="005D28A5" w:rsidRPr="00771467">
        <w:tc>
          <w:tcPr>
            <w:tcW w:w="1179" w:type="dxa"/>
          </w:tcPr>
          <w:p w:rsidR="005D28A5" w:rsidRPr="00771467" w:rsidRDefault="005D28A5" w:rsidP="001D6538">
            <w:pPr>
              <w:jc w:val="center"/>
            </w:pPr>
            <w:r w:rsidRPr="00771467">
              <w:t>5</w:t>
            </w:r>
          </w:p>
        </w:tc>
        <w:tc>
          <w:tcPr>
            <w:tcW w:w="3416" w:type="dxa"/>
          </w:tcPr>
          <w:p w:rsidR="005D28A5" w:rsidRPr="00771467" w:rsidRDefault="005D28A5" w:rsidP="00027280">
            <w:r w:rsidRPr="00771467">
              <w:t>Инженеры-архитекторы</w:t>
            </w:r>
          </w:p>
        </w:tc>
        <w:tc>
          <w:tcPr>
            <w:tcW w:w="1586" w:type="dxa"/>
          </w:tcPr>
          <w:p w:rsidR="005D28A5" w:rsidRPr="00771467" w:rsidRDefault="007A2952" w:rsidP="007A2952">
            <w:pPr>
              <w:jc w:val="center"/>
            </w:pPr>
            <w:r w:rsidRPr="00771467">
              <w:t>2</w:t>
            </w:r>
          </w:p>
        </w:tc>
        <w:tc>
          <w:tcPr>
            <w:tcW w:w="2459" w:type="dxa"/>
          </w:tcPr>
          <w:p w:rsidR="005D28A5" w:rsidRPr="00771467" w:rsidRDefault="00CE31C5" w:rsidP="007A2952">
            <w:pPr>
              <w:ind w:left="646"/>
            </w:pPr>
            <w:r w:rsidRPr="00771467">
              <w:t xml:space="preserve"> </w:t>
            </w:r>
            <w:r w:rsidR="007A2952" w:rsidRPr="00771467">
              <w:t>30-</w:t>
            </w:r>
            <w:r w:rsidR="00404CE4" w:rsidRPr="00771467">
              <w:t>4</w:t>
            </w:r>
            <w:r w:rsidR="007A2952" w:rsidRPr="00771467">
              <w:t>5лет</w:t>
            </w:r>
          </w:p>
        </w:tc>
      </w:tr>
      <w:tr w:rsidR="005D28A5" w:rsidRPr="00771467">
        <w:tc>
          <w:tcPr>
            <w:tcW w:w="1179" w:type="dxa"/>
          </w:tcPr>
          <w:p w:rsidR="005D28A5" w:rsidRPr="00771467" w:rsidRDefault="005D28A5" w:rsidP="001D6538">
            <w:pPr>
              <w:jc w:val="center"/>
            </w:pPr>
            <w:r w:rsidRPr="00771467">
              <w:t>6</w:t>
            </w:r>
          </w:p>
        </w:tc>
        <w:tc>
          <w:tcPr>
            <w:tcW w:w="3416" w:type="dxa"/>
          </w:tcPr>
          <w:p w:rsidR="005D28A5" w:rsidRPr="00771467" w:rsidRDefault="005D28A5" w:rsidP="00027280">
            <w:r w:rsidRPr="00771467">
              <w:t>Инженеры-программисты, инженеры-электросвязи, математики и т.д.</w:t>
            </w:r>
          </w:p>
        </w:tc>
        <w:tc>
          <w:tcPr>
            <w:tcW w:w="1586" w:type="dxa"/>
          </w:tcPr>
          <w:p w:rsidR="005D28A5" w:rsidRPr="00771467" w:rsidRDefault="007A2952" w:rsidP="007A2952">
            <w:pPr>
              <w:jc w:val="center"/>
            </w:pPr>
            <w:r w:rsidRPr="00771467">
              <w:t>6</w:t>
            </w:r>
          </w:p>
        </w:tc>
        <w:tc>
          <w:tcPr>
            <w:tcW w:w="2459" w:type="dxa"/>
          </w:tcPr>
          <w:p w:rsidR="005D28A5" w:rsidRPr="00771467" w:rsidRDefault="00404CE4" w:rsidP="001D6538">
            <w:pPr>
              <w:jc w:val="center"/>
            </w:pPr>
            <w:r w:rsidRPr="00771467">
              <w:t>8</w:t>
            </w:r>
            <w:r w:rsidR="005D28A5" w:rsidRPr="00771467">
              <w:t>-</w:t>
            </w:r>
            <w:r w:rsidR="000A063B" w:rsidRPr="00771467">
              <w:t>40</w:t>
            </w:r>
            <w:r w:rsidR="005D28A5" w:rsidRPr="00771467">
              <w:t xml:space="preserve"> лет</w:t>
            </w:r>
          </w:p>
        </w:tc>
      </w:tr>
      <w:tr w:rsidR="005D28A5" w:rsidRPr="00771467">
        <w:tc>
          <w:tcPr>
            <w:tcW w:w="1179" w:type="dxa"/>
          </w:tcPr>
          <w:p w:rsidR="005D28A5" w:rsidRPr="00771467" w:rsidRDefault="005D28A5" w:rsidP="001D6538">
            <w:pPr>
              <w:jc w:val="center"/>
            </w:pPr>
            <w:r w:rsidRPr="00771467">
              <w:t>7</w:t>
            </w:r>
          </w:p>
        </w:tc>
        <w:tc>
          <w:tcPr>
            <w:tcW w:w="3416" w:type="dxa"/>
          </w:tcPr>
          <w:p w:rsidR="005D28A5" w:rsidRPr="00771467" w:rsidRDefault="005D28A5" w:rsidP="00EB78BB">
            <w:r w:rsidRPr="00771467">
              <w:t>И</w:t>
            </w:r>
            <w:r w:rsidR="000A063B" w:rsidRPr="00771467">
              <w:t>зыскатели</w:t>
            </w:r>
          </w:p>
        </w:tc>
        <w:tc>
          <w:tcPr>
            <w:tcW w:w="1586" w:type="dxa"/>
          </w:tcPr>
          <w:p w:rsidR="005D28A5" w:rsidRPr="00771467" w:rsidRDefault="005D28A5" w:rsidP="007A2952">
            <w:pPr>
              <w:jc w:val="center"/>
            </w:pPr>
            <w:r w:rsidRPr="00771467">
              <w:t>1</w:t>
            </w:r>
            <w:r w:rsidR="007A2952" w:rsidRPr="00771467">
              <w:t>4</w:t>
            </w:r>
          </w:p>
        </w:tc>
        <w:tc>
          <w:tcPr>
            <w:tcW w:w="2459" w:type="dxa"/>
          </w:tcPr>
          <w:p w:rsidR="005D28A5" w:rsidRPr="00771467" w:rsidRDefault="000A063B" w:rsidP="00A81276">
            <w:pPr>
              <w:jc w:val="center"/>
            </w:pPr>
            <w:r w:rsidRPr="00771467">
              <w:t>8</w:t>
            </w:r>
            <w:r w:rsidR="005D28A5" w:rsidRPr="00771467">
              <w:t>-</w:t>
            </w:r>
            <w:r w:rsidR="00A81276" w:rsidRPr="00771467">
              <w:t>35</w:t>
            </w:r>
            <w:r w:rsidR="005D28A5" w:rsidRPr="00771467">
              <w:t xml:space="preserve"> </w:t>
            </w:r>
            <w:r w:rsidRPr="00771467">
              <w:t>лет</w:t>
            </w:r>
          </w:p>
        </w:tc>
      </w:tr>
      <w:tr w:rsidR="005D28A5" w:rsidRPr="00771467">
        <w:tc>
          <w:tcPr>
            <w:tcW w:w="1179" w:type="dxa"/>
          </w:tcPr>
          <w:p w:rsidR="005D28A5" w:rsidRPr="00771467" w:rsidRDefault="005D28A5" w:rsidP="001D6538">
            <w:pPr>
              <w:jc w:val="center"/>
            </w:pPr>
          </w:p>
        </w:tc>
        <w:tc>
          <w:tcPr>
            <w:tcW w:w="3416" w:type="dxa"/>
          </w:tcPr>
          <w:p w:rsidR="005D28A5" w:rsidRPr="00771467" w:rsidRDefault="005D28A5" w:rsidP="00EB78BB">
            <w:r w:rsidRPr="00771467">
              <w:t xml:space="preserve">Всего: </w:t>
            </w:r>
          </w:p>
        </w:tc>
        <w:tc>
          <w:tcPr>
            <w:tcW w:w="1586" w:type="dxa"/>
          </w:tcPr>
          <w:p w:rsidR="005D28A5" w:rsidRPr="00771467" w:rsidRDefault="007A2952" w:rsidP="007A2952">
            <w:pPr>
              <w:jc w:val="center"/>
            </w:pPr>
            <w:r w:rsidRPr="00771467">
              <w:t>92</w:t>
            </w:r>
          </w:p>
        </w:tc>
        <w:tc>
          <w:tcPr>
            <w:tcW w:w="2459" w:type="dxa"/>
          </w:tcPr>
          <w:p w:rsidR="005D28A5" w:rsidRPr="00771467" w:rsidRDefault="005D28A5" w:rsidP="001D6538">
            <w:pPr>
              <w:jc w:val="center"/>
            </w:pPr>
          </w:p>
        </w:tc>
      </w:tr>
    </w:tbl>
    <w:p w:rsidR="00771467" w:rsidRDefault="00771467" w:rsidP="00771467"/>
    <w:p w:rsidR="00771467" w:rsidRDefault="005D28A5" w:rsidP="006C35E3">
      <w:pPr>
        <w:pStyle w:val="30"/>
        <w:numPr>
          <w:ilvl w:val="1"/>
          <w:numId w:val="15"/>
        </w:numPr>
        <w:tabs>
          <w:tab w:val="num" w:pos="567"/>
        </w:tabs>
        <w:spacing w:before="120" w:after="120"/>
        <w:ind w:left="567" w:hanging="567"/>
        <w:jc w:val="center"/>
      </w:pPr>
      <w:bookmarkStart w:id="125" w:name="_Toc512265446"/>
      <w:r w:rsidRPr="00771467">
        <w:t>Административные расходы</w:t>
      </w:r>
      <w:bookmarkEnd w:id="125"/>
    </w:p>
    <w:p w:rsidR="007B3799" w:rsidRDefault="007B3799" w:rsidP="007B3799">
      <w:pPr>
        <w:jc w:val="center"/>
        <w:rPr>
          <w:b/>
          <w:i/>
          <w:sz w:val="28"/>
          <w:szCs w:val="28"/>
        </w:rPr>
      </w:pPr>
      <w:r>
        <w:rPr>
          <w:b/>
          <w:i/>
          <w:sz w:val="28"/>
          <w:szCs w:val="28"/>
        </w:rPr>
        <w:t>Сравнительная д</w:t>
      </w:r>
      <w:r w:rsidRPr="007B3799">
        <w:rPr>
          <w:b/>
          <w:i/>
          <w:sz w:val="28"/>
          <w:szCs w:val="28"/>
        </w:rPr>
        <w:t>и</w:t>
      </w:r>
      <w:r>
        <w:rPr>
          <w:b/>
          <w:i/>
          <w:sz w:val="28"/>
          <w:szCs w:val="28"/>
        </w:rPr>
        <w:t>а</w:t>
      </w:r>
      <w:r w:rsidRPr="007B3799">
        <w:rPr>
          <w:b/>
          <w:i/>
          <w:sz w:val="28"/>
          <w:szCs w:val="28"/>
        </w:rPr>
        <w:t>грамма административных расходов с 2015 года по 2018 год.</w:t>
      </w:r>
    </w:p>
    <w:p w:rsidR="007B3799" w:rsidRDefault="007B3799" w:rsidP="007B3799">
      <w:pPr>
        <w:jc w:val="center"/>
        <w:rPr>
          <w:b/>
          <w:i/>
          <w:sz w:val="28"/>
          <w:szCs w:val="28"/>
        </w:rPr>
      </w:pPr>
    </w:p>
    <w:p w:rsidR="007B3799" w:rsidRDefault="00DC5530" w:rsidP="007B3799">
      <w:pPr>
        <w:jc w:val="center"/>
        <w:rPr>
          <w:b/>
          <w:i/>
          <w:sz w:val="28"/>
          <w:szCs w:val="28"/>
        </w:rPr>
      </w:pPr>
      <w:r>
        <w:rPr>
          <w:noProof/>
        </w:rPr>
        <w:drawing>
          <wp:inline distT="0" distB="0" distL="0" distR="0" wp14:anchorId="62F634E1" wp14:editId="1A5789F6">
            <wp:extent cx="3735238" cy="2173856"/>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B3799" w:rsidRPr="007B3799" w:rsidRDefault="007B3799" w:rsidP="007B3799"/>
    <w:p w:rsidR="006C35E3" w:rsidRDefault="006C35E3" w:rsidP="005D28A5">
      <w:pPr>
        <w:ind w:firstLine="720"/>
        <w:jc w:val="both"/>
        <w:rPr>
          <w:color w:val="000000"/>
        </w:rPr>
      </w:pPr>
    </w:p>
    <w:p w:rsidR="005D28A5" w:rsidRPr="00771467" w:rsidRDefault="005D28A5" w:rsidP="005D28A5">
      <w:pPr>
        <w:ind w:firstLine="720"/>
        <w:jc w:val="both"/>
      </w:pPr>
      <w:r w:rsidRPr="00771467">
        <w:rPr>
          <w:color w:val="000000"/>
        </w:rPr>
        <w:t xml:space="preserve">«Административные расходы» включают в себя </w:t>
      </w:r>
      <w:r w:rsidR="00344743" w:rsidRPr="00771467">
        <w:rPr>
          <w:color w:val="000000"/>
        </w:rPr>
        <w:t xml:space="preserve">заработную плату АУП с ЕСП, </w:t>
      </w:r>
      <w:r w:rsidRPr="00771467">
        <w:rPr>
          <w:color w:val="000000"/>
        </w:rPr>
        <w:t>затраты по содержанию помещений для АУП</w:t>
      </w:r>
      <w:r w:rsidR="00582E49" w:rsidRPr="00771467">
        <w:rPr>
          <w:color w:val="000000"/>
        </w:rPr>
        <w:t xml:space="preserve"> </w:t>
      </w:r>
      <w:r w:rsidR="00344743" w:rsidRPr="00771467">
        <w:rPr>
          <w:color w:val="000000"/>
        </w:rPr>
        <w:t>(амортизация,</w:t>
      </w:r>
      <w:r w:rsidR="00344743" w:rsidRPr="00771467">
        <w:t xml:space="preserve"> коммунальные услуги),</w:t>
      </w:r>
      <w:r w:rsidRPr="00771467">
        <w:t xml:space="preserve"> </w:t>
      </w:r>
      <w:r w:rsidR="00344743" w:rsidRPr="00771467">
        <w:t xml:space="preserve">бумага, канцтовары и </w:t>
      </w:r>
      <w:r w:rsidRPr="00771467">
        <w:t xml:space="preserve">компьютерное оборудование, </w:t>
      </w:r>
      <w:r w:rsidR="00344743" w:rsidRPr="00771467">
        <w:t>затраты на содержание легкового автотранспорта,</w:t>
      </w:r>
      <w:r w:rsidRPr="00771467">
        <w:t xml:space="preserve"> средства связи, затраты на страхование и т.д.</w:t>
      </w:r>
      <w:bookmarkStart w:id="126" w:name="_Toc223944080"/>
      <w:bookmarkStart w:id="127" w:name="_Toc326050881"/>
    </w:p>
    <w:bookmarkEnd w:id="126"/>
    <w:bookmarkEnd w:id="127"/>
    <w:tbl>
      <w:tblPr>
        <w:tblW w:w="13608" w:type="dxa"/>
        <w:tblInd w:w="108" w:type="dxa"/>
        <w:tblLook w:val="04A0" w:firstRow="1" w:lastRow="0" w:firstColumn="1" w:lastColumn="0" w:noHBand="0" w:noVBand="1"/>
      </w:tblPr>
      <w:tblGrid>
        <w:gridCol w:w="2552"/>
        <w:gridCol w:w="1276"/>
        <w:gridCol w:w="1134"/>
        <w:gridCol w:w="141"/>
        <w:gridCol w:w="1276"/>
        <w:gridCol w:w="142"/>
        <w:gridCol w:w="1134"/>
        <w:gridCol w:w="142"/>
        <w:gridCol w:w="1559"/>
        <w:gridCol w:w="1275"/>
        <w:gridCol w:w="1276"/>
        <w:gridCol w:w="1701"/>
      </w:tblGrid>
      <w:tr w:rsidR="00070682" w:rsidRPr="00771467" w:rsidTr="00771467">
        <w:trPr>
          <w:gridAfter w:val="3"/>
          <w:wAfter w:w="4252" w:type="dxa"/>
          <w:trHeight w:val="330"/>
        </w:trPr>
        <w:tc>
          <w:tcPr>
            <w:tcW w:w="4962" w:type="dxa"/>
            <w:gridSpan w:val="3"/>
            <w:tcBorders>
              <w:top w:val="nil"/>
              <w:left w:val="nil"/>
              <w:bottom w:val="nil"/>
              <w:right w:val="nil"/>
            </w:tcBorders>
            <w:shd w:val="clear" w:color="auto" w:fill="auto"/>
            <w:noWrap/>
            <w:vAlign w:val="center"/>
          </w:tcPr>
          <w:p w:rsidR="00070682" w:rsidRPr="00771467" w:rsidRDefault="00070682" w:rsidP="00771467">
            <w:pPr>
              <w:rPr>
                <w:b/>
                <w:bCs/>
                <w:color w:val="000000"/>
              </w:rPr>
            </w:pPr>
          </w:p>
        </w:tc>
        <w:tc>
          <w:tcPr>
            <w:tcW w:w="1417" w:type="dxa"/>
            <w:gridSpan w:val="2"/>
            <w:tcBorders>
              <w:top w:val="nil"/>
              <w:left w:val="nil"/>
              <w:bottom w:val="nil"/>
              <w:right w:val="nil"/>
            </w:tcBorders>
            <w:shd w:val="clear" w:color="auto" w:fill="auto"/>
            <w:noWrap/>
            <w:vAlign w:val="bottom"/>
          </w:tcPr>
          <w:p w:rsidR="00070682" w:rsidRPr="00771467" w:rsidRDefault="00070682">
            <w:pPr>
              <w:rPr>
                <w:b/>
                <w:bCs/>
                <w:color w:val="000000"/>
              </w:rPr>
            </w:pPr>
          </w:p>
        </w:tc>
        <w:tc>
          <w:tcPr>
            <w:tcW w:w="1276" w:type="dxa"/>
            <w:gridSpan w:val="2"/>
            <w:tcBorders>
              <w:top w:val="nil"/>
              <w:left w:val="nil"/>
              <w:bottom w:val="nil"/>
              <w:right w:val="nil"/>
            </w:tcBorders>
            <w:shd w:val="clear" w:color="auto" w:fill="auto"/>
            <w:noWrap/>
            <w:vAlign w:val="bottom"/>
          </w:tcPr>
          <w:p w:rsidR="00070682" w:rsidRPr="00771467" w:rsidRDefault="00070682">
            <w:pPr>
              <w:rPr>
                <w:sz w:val="20"/>
                <w:szCs w:val="20"/>
              </w:rPr>
            </w:pPr>
          </w:p>
        </w:tc>
        <w:tc>
          <w:tcPr>
            <w:tcW w:w="1701" w:type="dxa"/>
            <w:gridSpan w:val="2"/>
            <w:tcBorders>
              <w:top w:val="nil"/>
              <w:left w:val="nil"/>
              <w:bottom w:val="nil"/>
              <w:right w:val="nil"/>
            </w:tcBorders>
            <w:shd w:val="clear" w:color="auto" w:fill="auto"/>
            <w:noWrap/>
            <w:vAlign w:val="bottom"/>
          </w:tcPr>
          <w:p w:rsidR="00070682" w:rsidRPr="00771467" w:rsidRDefault="00070682">
            <w:pPr>
              <w:rPr>
                <w:sz w:val="20"/>
                <w:szCs w:val="20"/>
              </w:rPr>
            </w:pPr>
          </w:p>
        </w:tc>
      </w:tr>
      <w:tr w:rsidR="006246EA" w:rsidRPr="00771467" w:rsidTr="00771467">
        <w:trPr>
          <w:trHeight w:val="330"/>
        </w:trPr>
        <w:tc>
          <w:tcPr>
            <w:tcW w:w="9356" w:type="dxa"/>
            <w:gridSpan w:val="9"/>
            <w:tcBorders>
              <w:top w:val="nil"/>
              <w:left w:val="nil"/>
              <w:bottom w:val="nil"/>
              <w:right w:val="nil"/>
            </w:tcBorders>
            <w:shd w:val="clear" w:color="auto" w:fill="auto"/>
            <w:noWrap/>
            <w:vAlign w:val="center"/>
            <w:hideMark/>
          </w:tcPr>
          <w:p w:rsidR="006246EA" w:rsidRPr="00771467" w:rsidRDefault="006246EA" w:rsidP="00070682">
            <w:pPr>
              <w:rPr>
                <w:b/>
                <w:bCs/>
                <w:color w:val="000000"/>
              </w:rPr>
            </w:pPr>
            <w:r w:rsidRPr="00771467">
              <w:rPr>
                <w:b/>
                <w:bCs/>
                <w:color w:val="000000"/>
              </w:rPr>
              <w:t xml:space="preserve">Таблица 15. Административные расходы </w:t>
            </w:r>
            <w:r w:rsidR="00070682" w:rsidRPr="00771467">
              <w:rPr>
                <w:b/>
                <w:bCs/>
                <w:color w:val="000000"/>
              </w:rPr>
              <w:t>н</w:t>
            </w:r>
            <w:r w:rsidRPr="00771467">
              <w:rPr>
                <w:b/>
                <w:bCs/>
                <w:color w:val="000000"/>
              </w:rPr>
              <w:t xml:space="preserve">а 2018 год (тыс. </w:t>
            </w:r>
            <w:proofErr w:type="spellStart"/>
            <w:r w:rsidRPr="00771467">
              <w:rPr>
                <w:b/>
                <w:bCs/>
                <w:color w:val="000000"/>
              </w:rPr>
              <w:t>сум</w:t>
            </w:r>
            <w:proofErr w:type="spellEnd"/>
            <w:r w:rsidRPr="00771467">
              <w:rPr>
                <w:b/>
                <w:bCs/>
                <w:color w:val="000000"/>
              </w:rPr>
              <w:t>).</w:t>
            </w:r>
          </w:p>
          <w:p w:rsidR="00070682" w:rsidRPr="00771467" w:rsidRDefault="00070682" w:rsidP="00070682">
            <w:pPr>
              <w:rPr>
                <w:b/>
                <w:bCs/>
                <w:color w:val="000000"/>
              </w:rPr>
            </w:pPr>
          </w:p>
        </w:tc>
        <w:tc>
          <w:tcPr>
            <w:tcW w:w="1275" w:type="dxa"/>
            <w:tcBorders>
              <w:top w:val="nil"/>
              <w:left w:val="nil"/>
              <w:bottom w:val="nil"/>
              <w:right w:val="nil"/>
            </w:tcBorders>
            <w:shd w:val="clear" w:color="auto" w:fill="auto"/>
            <w:noWrap/>
            <w:vAlign w:val="bottom"/>
            <w:hideMark/>
          </w:tcPr>
          <w:p w:rsidR="006246EA" w:rsidRPr="00771467" w:rsidRDefault="006246EA">
            <w:pPr>
              <w:rPr>
                <w:b/>
                <w:bCs/>
                <w:color w:val="000000"/>
              </w:rPr>
            </w:pPr>
          </w:p>
        </w:tc>
        <w:tc>
          <w:tcPr>
            <w:tcW w:w="1276" w:type="dxa"/>
            <w:tcBorders>
              <w:top w:val="nil"/>
              <w:left w:val="nil"/>
              <w:bottom w:val="nil"/>
              <w:right w:val="nil"/>
            </w:tcBorders>
            <w:shd w:val="clear" w:color="auto" w:fill="auto"/>
            <w:noWrap/>
            <w:vAlign w:val="bottom"/>
            <w:hideMark/>
          </w:tcPr>
          <w:p w:rsidR="006246EA" w:rsidRPr="00771467" w:rsidRDefault="006246EA">
            <w:pPr>
              <w:rPr>
                <w:sz w:val="20"/>
                <w:szCs w:val="20"/>
              </w:rPr>
            </w:pPr>
          </w:p>
        </w:tc>
        <w:tc>
          <w:tcPr>
            <w:tcW w:w="1701" w:type="dxa"/>
            <w:tcBorders>
              <w:top w:val="nil"/>
              <w:left w:val="nil"/>
              <w:bottom w:val="nil"/>
              <w:right w:val="nil"/>
            </w:tcBorders>
            <w:shd w:val="clear" w:color="auto" w:fill="auto"/>
            <w:noWrap/>
            <w:vAlign w:val="bottom"/>
            <w:hideMark/>
          </w:tcPr>
          <w:p w:rsidR="006246EA" w:rsidRPr="00771467" w:rsidRDefault="006246EA">
            <w:pPr>
              <w:rPr>
                <w:sz w:val="20"/>
                <w:szCs w:val="20"/>
              </w:rPr>
            </w:pPr>
          </w:p>
        </w:tc>
      </w:tr>
      <w:tr w:rsidR="006246EA" w:rsidRPr="00771467" w:rsidTr="00771467">
        <w:trPr>
          <w:gridAfter w:val="3"/>
          <w:wAfter w:w="4252" w:type="dxa"/>
          <w:trHeight w:val="315"/>
        </w:trPr>
        <w:tc>
          <w:tcPr>
            <w:tcW w:w="25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46EA" w:rsidRPr="00771467" w:rsidRDefault="006246EA">
            <w:pPr>
              <w:jc w:val="center"/>
              <w:rPr>
                <w:b/>
                <w:bCs/>
                <w:color w:val="000000"/>
                <w:sz w:val="22"/>
                <w:szCs w:val="22"/>
              </w:rPr>
            </w:pPr>
            <w:r w:rsidRPr="00771467">
              <w:rPr>
                <w:b/>
                <w:bCs/>
                <w:color w:val="000000"/>
                <w:sz w:val="22"/>
                <w:szCs w:val="22"/>
              </w:rPr>
              <w:t>Статьи затрат</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246EA" w:rsidRPr="00771467" w:rsidRDefault="006246EA">
            <w:pPr>
              <w:jc w:val="center"/>
              <w:rPr>
                <w:b/>
                <w:bCs/>
                <w:color w:val="000000"/>
                <w:sz w:val="22"/>
                <w:szCs w:val="22"/>
              </w:rPr>
            </w:pPr>
            <w:r w:rsidRPr="00771467">
              <w:rPr>
                <w:b/>
                <w:bCs/>
                <w:color w:val="000000"/>
                <w:sz w:val="22"/>
                <w:szCs w:val="22"/>
              </w:rPr>
              <w:t xml:space="preserve"> 1 квартал</w:t>
            </w:r>
          </w:p>
        </w:tc>
        <w:tc>
          <w:tcPr>
            <w:tcW w:w="1275" w:type="dxa"/>
            <w:gridSpan w:val="2"/>
            <w:tcBorders>
              <w:top w:val="single" w:sz="8" w:space="0" w:color="auto"/>
              <w:left w:val="nil"/>
              <w:bottom w:val="single" w:sz="8" w:space="0" w:color="auto"/>
              <w:right w:val="single" w:sz="8" w:space="0" w:color="auto"/>
            </w:tcBorders>
            <w:shd w:val="clear" w:color="auto" w:fill="auto"/>
            <w:vAlign w:val="center"/>
            <w:hideMark/>
          </w:tcPr>
          <w:p w:rsidR="006246EA" w:rsidRPr="00771467" w:rsidRDefault="006246EA">
            <w:pPr>
              <w:jc w:val="center"/>
              <w:rPr>
                <w:b/>
                <w:bCs/>
                <w:color w:val="000000"/>
                <w:sz w:val="22"/>
                <w:szCs w:val="22"/>
              </w:rPr>
            </w:pPr>
            <w:r w:rsidRPr="00771467">
              <w:rPr>
                <w:b/>
                <w:bCs/>
                <w:color w:val="000000"/>
                <w:sz w:val="22"/>
                <w:szCs w:val="22"/>
              </w:rPr>
              <w:t>2 квартал</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rsidR="006246EA" w:rsidRPr="00771467" w:rsidRDefault="006246EA">
            <w:pPr>
              <w:jc w:val="center"/>
              <w:rPr>
                <w:b/>
                <w:bCs/>
                <w:color w:val="000000"/>
                <w:sz w:val="22"/>
                <w:szCs w:val="22"/>
              </w:rPr>
            </w:pPr>
            <w:r w:rsidRPr="00771467">
              <w:rPr>
                <w:b/>
                <w:bCs/>
                <w:color w:val="000000"/>
                <w:sz w:val="22"/>
                <w:szCs w:val="22"/>
              </w:rPr>
              <w:t>3 квартал</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rsidR="006246EA" w:rsidRPr="00771467" w:rsidRDefault="006246EA">
            <w:pPr>
              <w:jc w:val="center"/>
              <w:rPr>
                <w:b/>
                <w:bCs/>
                <w:color w:val="000000"/>
                <w:sz w:val="22"/>
                <w:szCs w:val="22"/>
              </w:rPr>
            </w:pPr>
            <w:r w:rsidRPr="00771467">
              <w:rPr>
                <w:b/>
                <w:bCs/>
                <w:color w:val="000000"/>
                <w:sz w:val="22"/>
                <w:szCs w:val="22"/>
              </w:rPr>
              <w:t>4 квартал</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46EA" w:rsidRPr="00771467" w:rsidRDefault="006246EA">
            <w:pPr>
              <w:jc w:val="center"/>
              <w:rPr>
                <w:b/>
                <w:bCs/>
                <w:color w:val="000000"/>
                <w:sz w:val="22"/>
                <w:szCs w:val="22"/>
              </w:rPr>
            </w:pPr>
            <w:r w:rsidRPr="00771467">
              <w:rPr>
                <w:b/>
                <w:bCs/>
                <w:color w:val="000000"/>
                <w:sz w:val="22"/>
                <w:szCs w:val="22"/>
              </w:rPr>
              <w:t>Всего за год</w:t>
            </w:r>
          </w:p>
        </w:tc>
      </w:tr>
      <w:tr w:rsidR="00C87E9C" w:rsidRPr="00771467" w:rsidTr="00771467">
        <w:trPr>
          <w:gridAfter w:val="3"/>
          <w:wAfter w:w="4252" w:type="dxa"/>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87E9C" w:rsidRPr="00771467" w:rsidRDefault="00C87E9C" w:rsidP="00C87E9C">
            <w:pPr>
              <w:rPr>
                <w:color w:val="000000"/>
                <w:sz w:val="22"/>
                <w:szCs w:val="22"/>
              </w:rPr>
            </w:pPr>
            <w:r w:rsidRPr="00771467">
              <w:rPr>
                <w:color w:val="000000"/>
                <w:sz w:val="22"/>
                <w:szCs w:val="22"/>
              </w:rPr>
              <w:t>Заработная плата АУП</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220 000,0</w:t>
            </w:r>
          </w:p>
        </w:tc>
        <w:tc>
          <w:tcPr>
            <w:tcW w:w="1275" w:type="dxa"/>
            <w:gridSpan w:val="2"/>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280 000,0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250 000,0</w:t>
            </w:r>
          </w:p>
        </w:tc>
        <w:tc>
          <w:tcPr>
            <w:tcW w:w="1418" w:type="dxa"/>
            <w:gridSpan w:val="3"/>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250 000,0</w:t>
            </w:r>
          </w:p>
        </w:tc>
        <w:tc>
          <w:tcPr>
            <w:tcW w:w="1559"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rPr>
            </w:pPr>
            <w:r>
              <w:rPr>
                <w:b/>
                <w:bCs/>
                <w:color w:val="000000"/>
              </w:rPr>
              <w:t>1 000 000,0</w:t>
            </w:r>
          </w:p>
        </w:tc>
      </w:tr>
      <w:tr w:rsidR="00C87E9C" w:rsidRPr="00771467" w:rsidTr="00771467">
        <w:trPr>
          <w:gridAfter w:val="3"/>
          <w:wAfter w:w="4252" w:type="dxa"/>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87E9C" w:rsidRPr="00771467" w:rsidRDefault="00C87E9C" w:rsidP="00C87E9C">
            <w:pPr>
              <w:rPr>
                <w:color w:val="000000"/>
                <w:sz w:val="22"/>
                <w:szCs w:val="22"/>
              </w:rPr>
            </w:pPr>
            <w:r w:rsidRPr="00771467">
              <w:rPr>
                <w:color w:val="000000"/>
                <w:sz w:val="22"/>
                <w:szCs w:val="22"/>
              </w:rPr>
              <w:t>Отчисления ЕСП</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55 000,0</w:t>
            </w:r>
          </w:p>
        </w:tc>
        <w:tc>
          <w:tcPr>
            <w:tcW w:w="1275" w:type="dxa"/>
            <w:gridSpan w:val="2"/>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70 000,0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62 500,0</w:t>
            </w:r>
          </w:p>
        </w:tc>
        <w:tc>
          <w:tcPr>
            <w:tcW w:w="1418" w:type="dxa"/>
            <w:gridSpan w:val="3"/>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62 500,0</w:t>
            </w:r>
          </w:p>
        </w:tc>
        <w:tc>
          <w:tcPr>
            <w:tcW w:w="1559"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rPr>
            </w:pPr>
            <w:r>
              <w:rPr>
                <w:b/>
                <w:bCs/>
                <w:color w:val="000000"/>
              </w:rPr>
              <w:t>250 000,0</w:t>
            </w:r>
          </w:p>
        </w:tc>
      </w:tr>
      <w:tr w:rsidR="00C87E9C" w:rsidRPr="00771467" w:rsidTr="00771467">
        <w:trPr>
          <w:gridAfter w:val="3"/>
          <w:wAfter w:w="4252" w:type="dxa"/>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tcPr>
          <w:p w:rsidR="00C87E9C" w:rsidRPr="00771467" w:rsidRDefault="00C87E9C" w:rsidP="00C87E9C">
            <w:pPr>
              <w:rPr>
                <w:color w:val="000000"/>
                <w:sz w:val="22"/>
                <w:szCs w:val="22"/>
              </w:rPr>
            </w:pPr>
            <w:r>
              <w:rPr>
                <w:color w:val="000000"/>
                <w:sz w:val="22"/>
                <w:szCs w:val="22"/>
              </w:rPr>
              <w:t>Материалы</w:t>
            </w:r>
          </w:p>
        </w:tc>
        <w:tc>
          <w:tcPr>
            <w:tcW w:w="1276" w:type="dxa"/>
            <w:tcBorders>
              <w:top w:val="nil"/>
              <w:left w:val="nil"/>
              <w:bottom w:val="single" w:sz="8" w:space="0" w:color="auto"/>
              <w:right w:val="single" w:sz="8" w:space="0" w:color="auto"/>
            </w:tcBorders>
            <w:shd w:val="clear" w:color="auto" w:fill="auto"/>
            <w:vAlign w:val="center"/>
          </w:tcPr>
          <w:p w:rsidR="00C87E9C" w:rsidRDefault="00C87E9C" w:rsidP="00C87E9C">
            <w:pPr>
              <w:jc w:val="center"/>
              <w:rPr>
                <w:color w:val="000000"/>
              </w:rPr>
            </w:pPr>
            <w:r>
              <w:rPr>
                <w:color w:val="000000"/>
              </w:rPr>
              <w:t>15 000,0</w:t>
            </w:r>
          </w:p>
        </w:tc>
        <w:tc>
          <w:tcPr>
            <w:tcW w:w="1275" w:type="dxa"/>
            <w:gridSpan w:val="2"/>
            <w:tcBorders>
              <w:top w:val="nil"/>
              <w:left w:val="nil"/>
              <w:bottom w:val="single" w:sz="8" w:space="0" w:color="auto"/>
              <w:right w:val="single" w:sz="8" w:space="0" w:color="auto"/>
            </w:tcBorders>
            <w:shd w:val="clear" w:color="auto" w:fill="auto"/>
            <w:vAlign w:val="center"/>
          </w:tcPr>
          <w:p w:rsidR="00C87E9C" w:rsidRDefault="00C87E9C" w:rsidP="00C87E9C">
            <w:pPr>
              <w:jc w:val="center"/>
              <w:rPr>
                <w:color w:val="000000"/>
              </w:rPr>
            </w:pPr>
            <w:r>
              <w:rPr>
                <w:color w:val="000000"/>
              </w:rPr>
              <w:t>17 000,0</w:t>
            </w:r>
          </w:p>
        </w:tc>
        <w:tc>
          <w:tcPr>
            <w:tcW w:w="1276" w:type="dxa"/>
            <w:tcBorders>
              <w:top w:val="nil"/>
              <w:left w:val="nil"/>
              <w:bottom w:val="single" w:sz="8" w:space="0" w:color="auto"/>
              <w:right w:val="single" w:sz="8" w:space="0" w:color="auto"/>
            </w:tcBorders>
            <w:shd w:val="clear" w:color="auto" w:fill="auto"/>
            <w:vAlign w:val="center"/>
          </w:tcPr>
          <w:p w:rsidR="00C87E9C" w:rsidRDefault="00C87E9C" w:rsidP="00C87E9C">
            <w:pPr>
              <w:jc w:val="center"/>
              <w:rPr>
                <w:color w:val="000000"/>
              </w:rPr>
            </w:pPr>
            <w:r>
              <w:rPr>
                <w:color w:val="000000"/>
              </w:rPr>
              <w:t>17 000,0</w:t>
            </w:r>
          </w:p>
        </w:tc>
        <w:tc>
          <w:tcPr>
            <w:tcW w:w="1418" w:type="dxa"/>
            <w:gridSpan w:val="3"/>
            <w:tcBorders>
              <w:top w:val="nil"/>
              <w:left w:val="nil"/>
              <w:bottom w:val="single" w:sz="8" w:space="0" w:color="auto"/>
              <w:right w:val="single" w:sz="8" w:space="0" w:color="auto"/>
            </w:tcBorders>
            <w:shd w:val="clear" w:color="auto" w:fill="auto"/>
            <w:vAlign w:val="center"/>
          </w:tcPr>
          <w:p w:rsidR="00C87E9C" w:rsidRDefault="00C87E9C" w:rsidP="00C87E9C">
            <w:pPr>
              <w:jc w:val="center"/>
              <w:rPr>
                <w:color w:val="000000"/>
              </w:rPr>
            </w:pPr>
            <w:r>
              <w:rPr>
                <w:color w:val="000000"/>
              </w:rPr>
              <w:t>26 000,0</w:t>
            </w:r>
          </w:p>
        </w:tc>
        <w:tc>
          <w:tcPr>
            <w:tcW w:w="1559" w:type="dxa"/>
            <w:tcBorders>
              <w:top w:val="nil"/>
              <w:left w:val="nil"/>
              <w:bottom w:val="single" w:sz="8" w:space="0" w:color="auto"/>
              <w:right w:val="single" w:sz="8" w:space="0" w:color="auto"/>
            </w:tcBorders>
            <w:shd w:val="clear" w:color="auto" w:fill="auto"/>
            <w:noWrap/>
            <w:vAlign w:val="center"/>
          </w:tcPr>
          <w:p w:rsidR="00C87E9C" w:rsidRDefault="00C87E9C" w:rsidP="00C87E9C">
            <w:pPr>
              <w:jc w:val="center"/>
              <w:rPr>
                <w:b/>
                <w:bCs/>
                <w:color w:val="000000"/>
              </w:rPr>
            </w:pPr>
            <w:r>
              <w:rPr>
                <w:b/>
                <w:bCs/>
                <w:color w:val="000000"/>
              </w:rPr>
              <w:t>75 000,0</w:t>
            </w:r>
          </w:p>
        </w:tc>
      </w:tr>
      <w:tr w:rsidR="00C87E9C" w:rsidRPr="00771467" w:rsidTr="00771467">
        <w:trPr>
          <w:gridAfter w:val="3"/>
          <w:wAfter w:w="4252" w:type="dxa"/>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87E9C" w:rsidRPr="00771467" w:rsidRDefault="00C87E9C" w:rsidP="00C87E9C">
            <w:pPr>
              <w:rPr>
                <w:color w:val="000000"/>
                <w:sz w:val="22"/>
                <w:szCs w:val="22"/>
              </w:rPr>
            </w:pPr>
            <w:r w:rsidRPr="00771467">
              <w:rPr>
                <w:color w:val="000000"/>
                <w:sz w:val="22"/>
                <w:szCs w:val="22"/>
              </w:rPr>
              <w:t>Амортизационные отчисления</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5 000,0</w:t>
            </w:r>
          </w:p>
        </w:tc>
        <w:tc>
          <w:tcPr>
            <w:tcW w:w="1275" w:type="dxa"/>
            <w:gridSpan w:val="2"/>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19 000,0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19 000,0</w:t>
            </w:r>
          </w:p>
        </w:tc>
        <w:tc>
          <w:tcPr>
            <w:tcW w:w="1418" w:type="dxa"/>
            <w:gridSpan w:val="3"/>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17 000,0</w:t>
            </w:r>
          </w:p>
        </w:tc>
        <w:tc>
          <w:tcPr>
            <w:tcW w:w="1559"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rPr>
            </w:pPr>
            <w:r>
              <w:rPr>
                <w:b/>
                <w:bCs/>
                <w:color w:val="000000"/>
              </w:rPr>
              <w:t>60 000,0</w:t>
            </w:r>
          </w:p>
        </w:tc>
      </w:tr>
      <w:tr w:rsidR="00C87E9C" w:rsidRPr="00771467" w:rsidTr="00771467">
        <w:trPr>
          <w:gridAfter w:val="3"/>
          <w:wAfter w:w="4252" w:type="dxa"/>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87E9C" w:rsidRPr="00771467" w:rsidRDefault="00C87E9C" w:rsidP="00C87E9C">
            <w:pPr>
              <w:rPr>
                <w:color w:val="000000"/>
                <w:sz w:val="22"/>
                <w:szCs w:val="22"/>
              </w:rPr>
            </w:pPr>
            <w:r w:rsidRPr="00771467">
              <w:rPr>
                <w:color w:val="000000"/>
                <w:sz w:val="22"/>
                <w:szCs w:val="22"/>
              </w:rPr>
              <w:t>Командировочные</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10 000,0</w:t>
            </w:r>
          </w:p>
        </w:tc>
        <w:tc>
          <w:tcPr>
            <w:tcW w:w="1275" w:type="dxa"/>
            <w:gridSpan w:val="2"/>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30 000,0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25 000,0</w:t>
            </w:r>
          </w:p>
        </w:tc>
        <w:tc>
          <w:tcPr>
            <w:tcW w:w="1418" w:type="dxa"/>
            <w:gridSpan w:val="3"/>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35 000,0</w:t>
            </w:r>
          </w:p>
        </w:tc>
        <w:tc>
          <w:tcPr>
            <w:tcW w:w="1559"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rPr>
            </w:pPr>
            <w:r>
              <w:rPr>
                <w:b/>
                <w:bCs/>
                <w:color w:val="000000"/>
              </w:rPr>
              <w:t>100 000,0</w:t>
            </w:r>
          </w:p>
        </w:tc>
      </w:tr>
      <w:tr w:rsidR="00C87E9C" w:rsidRPr="00771467" w:rsidTr="00771467">
        <w:trPr>
          <w:gridAfter w:val="3"/>
          <w:wAfter w:w="4252" w:type="dxa"/>
          <w:trHeight w:val="1515"/>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87E9C" w:rsidRPr="00771467" w:rsidRDefault="00C87E9C" w:rsidP="00C87E9C">
            <w:pPr>
              <w:rPr>
                <w:color w:val="000000"/>
                <w:sz w:val="22"/>
                <w:szCs w:val="22"/>
              </w:rPr>
            </w:pPr>
            <w:r w:rsidRPr="00771467">
              <w:rPr>
                <w:color w:val="000000"/>
                <w:sz w:val="22"/>
                <w:szCs w:val="22"/>
              </w:rPr>
              <w:t>Другие (содержание автотранспорта, сопровождающие и обучающие программы 1с и МСФО, услуги связи,  содержание административных помещений)</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48 000,0</w:t>
            </w:r>
          </w:p>
        </w:tc>
        <w:tc>
          <w:tcPr>
            <w:tcW w:w="1275" w:type="dxa"/>
            <w:gridSpan w:val="2"/>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107 000,0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107 000,0</w:t>
            </w:r>
          </w:p>
        </w:tc>
        <w:tc>
          <w:tcPr>
            <w:tcW w:w="1418" w:type="dxa"/>
            <w:gridSpan w:val="3"/>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rPr>
            </w:pPr>
            <w:r>
              <w:rPr>
                <w:color w:val="000000"/>
              </w:rPr>
              <w:t>113 000,0</w:t>
            </w:r>
          </w:p>
        </w:tc>
        <w:tc>
          <w:tcPr>
            <w:tcW w:w="1559"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rPr>
            </w:pPr>
            <w:r>
              <w:rPr>
                <w:b/>
                <w:bCs/>
                <w:color w:val="000000"/>
              </w:rPr>
              <w:t>375 000,0</w:t>
            </w:r>
          </w:p>
        </w:tc>
      </w:tr>
      <w:tr w:rsidR="00C87E9C" w:rsidRPr="00771467" w:rsidTr="00771467">
        <w:trPr>
          <w:gridAfter w:val="3"/>
          <w:wAfter w:w="4252" w:type="dxa"/>
          <w:trHeight w:val="330"/>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87E9C" w:rsidRPr="00771467" w:rsidRDefault="00C87E9C" w:rsidP="00C87E9C">
            <w:pPr>
              <w:rPr>
                <w:b/>
                <w:bCs/>
                <w:color w:val="000000"/>
                <w:sz w:val="22"/>
                <w:szCs w:val="22"/>
              </w:rPr>
            </w:pPr>
            <w:r w:rsidRPr="00771467">
              <w:rPr>
                <w:b/>
                <w:bCs/>
                <w:color w:val="000000"/>
                <w:sz w:val="22"/>
                <w:szCs w:val="22"/>
              </w:rPr>
              <w:t>ИТОГО</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rPr>
            </w:pPr>
            <w:r>
              <w:rPr>
                <w:b/>
                <w:bCs/>
                <w:color w:val="000000"/>
              </w:rPr>
              <w:t>353 000,0</w:t>
            </w:r>
          </w:p>
        </w:tc>
        <w:tc>
          <w:tcPr>
            <w:tcW w:w="1275" w:type="dxa"/>
            <w:gridSpan w:val="2"/>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rPr>
            </w:pPr>
            <w:r>
              <w:rPr>
                <w:b/>
                <w:bCs/>
                <w:color w:val="000000"/>
              </w:rPr>
              <w:t>523 000,0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rPr>
            </w:pPr>
            <w:r>
              <w:rPr>
                <w:b/>
                <w:bCs/>
                <w:color w:val="000000"/>
              </w:rPr>
              <w:t>480 500,0</w:t>
            </w:r>
          </w:p>
        </w:tc>
        <w:tc>
          <w:tcPr>
            <w:tcW w:w="1418" w:type="dxa"/>
            <w:gridSpan w:val="3"/>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rPr>
            </w:pPr>
            <w:r>
              <w:rPr>
                <w:b/>
                <w:bCs/>
                <w:color w:val="000000"/>
              </w:rPr>
              <w:t>503 500,0</w:t>
            </w:r>
          </w:p>
        </w:tc>
        <w:tc>
          <w:tcPr>
            <w:tcW w:w="1559"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rPr>
            </w:pPr>
            <w:r>
              <w:rPr>
                <w:b/>
                <w:bCs/>
                <w:color w:val="000000"/>
              </w:rPr>
              <w:t>1 860 000,0</w:t>
            </w:r>
          </w:p>
        </w:tc>
      </w:tr>
    </w:tbl>
    <w:p w:rsidR="006246EA" w:rsidRPr="00771467" w:rsidRDefault="006246EA" w:rsidP="00106D22">
      <w:pPr>
        <w:spacing w:before="120"/>
        <w:rPr>
          <w:b/>
        </w:rPr>
      </w:pPr>
    </w:p>
    <w:p w:rsidR="005B3840" w:rsidRDefault="004076B6" w:rsidP="00016FCE">
      <w:pPr>
        <w:spacing w:before="120" w:after="240"/>
        <w:ind w:firstLine="720"/>
        <w:jc w:val="both"/>
      </w:pPr>
      <w:r w:rsidRPr="00771467">
        <w:t xml:space="preserve">На общем собрании акционеров </w:t>
      </w:r>
      <w:r w:rsidR="007B3799">
        <w:t>7 декабря</w:t>
      </w:r>
      <w:r w:rsidRPr="00771467">
        <w:t xml:space="preserve"> 2017 </w:t>
      </w:r>
      <w:r w:rsidR="00C7739F" w:rsidRPr="00771467">
        <w:t>года была утверждена новая организационная структура общества. Ч</w:t>
      </w:r>
      <w:r w:rsidR="00AC68DD" w:rsidRPr="00771467">
        <w:t>исленность адми</w:t>
      </w:r>
      <w:r w:rsidR="00A22ADC" w:rsidRPr="00771467">
        <w:t xml:space="preserve">нистративного персонала  </w:t>
      </w:r>
      <w:r w:rsidR="00C7739F" w:rsidRPr="00771467">
        <w:t>утверждена</w:t>
      </w:r>
      <w:r w:rsidR="0094312D" w:rsidRPr="00771467">
        <w:t xml:space="preserve"> в составе </w:t>
      </w:r>
      <w:r w:rsidR="00A22ADC" w:rsidRPr="00771467">
        <w:t>1</w:t>
      </w:r>
      <w:r w:rsidR="00B64B05">
        <w:t>7</w:t>
      </w:r>
      <w:r w:rsidR="00A22ADC" w:rsidRPr="00771467">
        <w:t xml:space="preserve"> человек.</w:t>
      </w:r>
      <w:r w:rsidR="008F0C76">
        <w:t xml:space="preserve"> </w:t>
      </w:r>
    </w:p>
    <w:p w:rsidR="00771467" w:rsidRPr="00152BB6" w:rsidRDefault="00952D83" w:rsidP="001B5B2C">
      <w:pPr>
        <w:pStyle w:val="30"/>
        <w:numPr>
          <w:ilvl w:val="1"/>
          <w:numId w:val="15"/>
        </w:numPr>
        <w:tabs>
          <w:tab w:val="num" w:pos="567"/>
        </w:tabs>
        <w:spacing w:before="120" w:after="0"/>
        <w:ind w:left="567" w:hanging="567"/>
      </w:pPr>
      <w:bookmarkStart w:id="128" w:name="_Toc512265447"/>
      <w:r w:rsidRPr="00152BB6">
        <w:t>Прочие операционные расходы</w:t>
      </w:r>
      <w:bookmarkEnd w:id="128"/>
      <w:r w:rsidRPr="00152BB6">
        <w:t xml:space="preserve"> </w:t>
      </w:r>
    </w:p>
    <w:p w:rsidR="0098655D" w:rsidRDefault="00952D83" w:rsidP="00CE31C5">
      <w:pPr>
        <w:spacing w:before="120"/>
        <w:ind w:firstLine="720"/>
        <w:jc w:val="both"/>
      </w:pPr>
      <w:r w:rsidRPr="00152BB6">
        <w:t>Кроме затрат на производство и административны</w:t>
      </w:r>
      <w:r w:rsidR="00F811C9" w:rsidRPr="00152BB6">
        <w:t>е</w:t>
      </w:r>
      <w:r w:rsidRPr="00152BB6">
        <w:t xml:space="preserve"> расход</w:t>
      </w:r>
      <w:r w:rsidR="00F811C9" w:rsidRPr="00152BB6">
        <w:t>ы</w:t>
      </w:r>
      <w:r w:rsidRPr="00152BB6">
        <w:t xml:space="preserve"> предприятие несет расходы общехозяйственного назначения</w:t>
      </w:r>
      <w:r w:rsidR="003A0E14" w:rsidRPr="00152BB6">
        <w:t>. Состав данных расходов отражен в статье 145 Налогового кодекса РУ. Полная сумма затрат на «прочие операционные расходы»</w:t>
      </w:r>
      <w:r w:rsidR="001C7EA7" w:rsidRPr="00152BB6">
        <w:t xml:space="preserve"> по</w:t>
      </w:r>
      <w:r w:rsidR="004076B6" w:rsidRPr="00152BB6">
        <w:t xml:space="preserve">  </w:t>
      </w:r>
      <w:r w:rsidR="00C87E9C">
        <w:t xml:space="preserve">    </w:t>
      </w:r>
      <w:r w:rsidR="004076B6" w:rsidRPr="00152BB6">
        <w:t xml:space="preserve">      </w:t>
      </w:r>
      <w:r w:rsidR="00852E11" w:rsidRPr="00152BB6">
        <w:t xml:space="preserve"> </w:t>
      </w:r>
      <w:r w:rsidR="001C7EA7" w:rsidRPr="00152BB6">
        <w:t xml:space="preserve">АО </w:t>
      </w:r>
      <w:proofErr w:type="gramStart"/>
      <w:r w:rsidR="001C7EA7" w:rsidRPr="00152BB6">
        <w:t>« Гидропроект</w:t>
      </w:r>
      <w:proofErr w:type="gramEnd"/>
      <w:r w:rsidR="001C7EA7" w:rsidRPr="00152BB6">
        <w:t xml:space="preserve">» </w:t>
      </w:r>
      <w:r w:rsidR="00852E11" w:rsidRPr="00152BB6">
        <w:t>н</w:t>
      </w:r>
      <w:r w:rsidR="001C7EA7" w:rsidRPr="00152BB6">
        <w:t>а 201</w:t>
      </w:r>
      <w:r w:rsidR="004076B6" w:rsidRPr="00152BB6">
        <w:t>8</w:t>
      </w:r>
      <w:r w:rsidR="00B839E2" w:rsidRPr="00152BB6">
        <w:t xml:space="preserve"> </w:t>
      </w:r>
      <w:r w:rsidR="001C7EA7" w:rsidRPr="00152BB6">
        <w:t xml:space="preserve">год заложена в размере </w:t>
      </w:r>
      <w:r w:rsidR="00C87E9C">
        <w:t>5789</w:t>
      </w:r>
      <w:r w:rsidR="00B64B05">
        <w:t> 000,0</w:t>
      </w:r>
      <w:r w:rsidR="004076B6" w:rsidRPr="00152BB6">
        <w:t xml:space="preserve"> </w:t>
      </w:r>
      <w:proofErr w:type="spellStart"/>
      <w:r w:rsidR="001C7EA7" w:rsidRPr="00152BB6">
        <w:t>тыс.сум</w:t>
      </w:r>
      <w:proofErr w:type="spellEnd"/>
      <w:r w:rsidR="009D2C35" w:rsidRPr="00152BB6">
        <w:t xml:space="preserve"> </w:t>
      </w:r>
      <w:r w:rsidR="001C7EA7" w:rsidRPr="00152BB6">
        <w:t>(таблица</w:t>
      </w:r>
      <w:r w:rsidR="00A110B4" w:rsidRPr="00152BB6">
        <w:t xml:space="preserve"> </w:t>
      </w:r>
      <w:r w:rsidR="00013975" w:rsidRPr="00152BB6">
        <w:t>1</w:t>
      </w:r>
      <w:r w:rsidR="00AF3774" w:rsidRPr="00152BB6">
        <w:t>7</w:t>
      </w:r>
      <w:r w:rsidR="001C7EA7" w:rsidRPr="00152BB6">
        <w:t>).</w:t>
      </w:r>
      <w:r w:rsidR="007B3799">
        <w:t xml:space="preserve">  </w:t>
      </w:r>
    </w:p>
    <w:p w:rsidR="007B3799" w:rsidRDefault="007B3799" w:rsidP="007B3799">
      <w:pPr>
        <w:jc w:val="center"/>
        <w:rPr>
          <w:b/>
          <w:i/>
          <w:sz w:val="28"/>
          <w:szCs w:val="28"/>
        </w:rPr>
      </w:pPr>
    </w:p>
    <w:p w:rsidR="007B3799" w:rsidRDefault="007B3799" w:rsidP="007B3799">
      <w:pPr>
        <w:jc w:val="center"/>
        <w:rPr>
          <w:b/>
          <w:i/>
          <w:sz w:val="28"/>
          <w:szCs w:val="28"/>
        </w:rPr>
      </w:pPr>
      <w:r>
        <w:rPr>
          <w:b/>
          <w:i/>
          <w:sz w:val="28"/>
          <w:szCs w:val="28"/>
        </w:rPr>
        <w:t>Сравнительная д</w:t>
      </w:r>
      <w:r w:rsidRPr="007B3799">
        <w:rPr>
          <w:b/>
          <w:i/>
          <w:sz w:val="28"/>
          <w:szCs w:val="28"/>
        </w:rPr>
        <w:t xml:space="preserve">иаграмма </w:t>
      </w:r>
      <w:r>
        <w:rPr>
          <w:b/>
          <w:i/>
          <w:sz w:val="28"/>
          <w:szCs w:val="28"/>
        </w:rPr>
        <w:t>прочих операционных</w:t>
      </w:r>
      <w:r w:rsidRPr="007B3799">
        <w:rPr>
          <w:b/>
          <w:i/>
          <w:sz w:val="28"/>
          <w:szCs w:val="28"/>
        </w:rPr>
        <w:t xml:space="preserve"> расходов с 2015 года по 2018 год.</w:t>
      </w:r>
    </w:p>
    <w:p w:rsidR="007B3799" w:rsidRDefault="00DC5530" w:rsidP="007B3799">
      <w:pPr>
        <w:jc w:val="center"/>
        <w:rPr>
          <w:b/>
          <w:i/>
          <w:sz w:val="28"/>
          <w:szCs w:val="28"/>
        </w:rPr>
      </w:pPr>
      <w:r>
        <w:rPr>
          <w:noProof/>
        </w:rPr>
        <w:drawing>
          <wp:inline distT="0" distB="0" distL="0" distR="0" wp14:anchorId="2B545D43" wp14:editId="5E8AA456">
            <wp:extent cx="5391785" cy="27432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47D01" w:rsidRPr="00152BB6" w:rsidRDefault="00547D01" w:rsidP="00016FCE"/>
    <w:p w:rsidR="006C35E3" w:rsidRDefault="006C35E3" w:rsidP="00D80104">
      <w:pPr>
        <w:rPr>
          <w:b/>
          <w:bCs/>
          <w:color w:val="000000"/>
        </w:rPr>
      </w:pPr>
    </w:p>
    <w:p w:rsidR="006C35E3" w:rsidRDefault="006C35E3" w:rsidP="00D80104">
      <w:pPr>
        <w:rPr>
          <w:b/>
          <w:bCs/>
          <w:color w:val="000000"/>
        </w:rPr>
      </w:pPr>
    </w:p>
    <w:p w:rsidR="00D80104" w:rsidRPr="00152BB6" w:rsidRDefault="00D80104" w:rsidP="00D80104">
      <w:pPr>
        <w:rPr>
          <w:b/>
          <w:bCs/>
          <w:color w:val="000000"/>
        </w:rPr>
      </w:pPr>
      <w:r w:rsidRPr="00152BB6">
        <w:rPr>
          <w:b/>
          <w:bCs/>
          <w:color w:val="000000"/>
        </w:rPr>
        <w:t>Таблица 16. Прочие опера</w:t>
      </w:r>
      <w:r w:rsidR="007B3799">
        <w:rPr>
          <w:b/>
          <w:bCs/>
          <w:color w:val="000000"/>
        </w:rPr>
        <w:t>ционные расходы</w:t>
      </w:r>
      <w:r w:rsidR="006C35E3">
        <w:rPr>
          <w:b/>
          <w:bCs/>
          <w:color w:val="000000"/>
        </w:rPr>
        <w:t xml:space="preserve"> планируемые</w:t>
      </w:r>
      <w:r w:rsidR="007B3799">
        <w:rPr>
          <w:b/>
          <w:bCs/>
          <w:color w:val="000000"/>
        </w:rPr>
        <w:t xml:space="preserve"> на 2018 год.</w:t>
      </w:r>
      <w:r w:rsidRPr="00152BB6">
        <w:rPr>
          <w:b/>
          <w:bCs/>
          <w:color w:val="000000"/>
        </w:rPr>
        <w:t xml:space="preserve">                                </w:t>
      </w:r>
    </w:p>
    <w:p w:rsidR="00D80104" w:rsidRPr="00152BB6" w:rsidRDefault="00D80104" w:rsidP="00D80104">
      <w:pPr>
        <w:jc w:val="right"/>
        <w:rPr>
          <w:color w:val="000000"/>
        </w:rPr>
      </w:pPr>
      <w:r w:rsidRPr="00152BB6">
        <w:rPr>
          <w:color w:val="000000"/>
        </w:rPr>
        <w:t xml:space="preserve">тыс. </w:t>
      </w:r>
      <w:proofErr w:type="spellStart"/>
      <w:r w:rsidRPr="00152BB6">
        <w:rPr>
          <w:color w:val="000000"/>
        </w:rPr>
        <w:t>сум</w:t>
      </w:r>
      <w:proofErr w:type="spellEnd"/>
    </w:p>
    <w:p w:rsidR="00D80104" w:rsidRPr="00152BB6" w:rsidRDefault="00D80104" w:rsidP="00D80104">
      <w:pPr>
        <w:rPr>
          <w:b/>
          <w:bCs/>
          <w:color w:val="000000"/>
        </w:rPr>
      </w:pPr>
    </w:p>
    <w:tbl>
      <w:tblPr>
        <w:tblW w:w="9498" w:type="dxa"/>
        <w:tblInd w:w="108" w:type="dxa"/>
        <w:tblLook w:val="04A0" w:firstRow="1" w:lastRow="0" w:firstColumn="1" w:lastColumn="0" w:noHBand="0" w:noVBand="1"/>
      </w:tblPr>
      <w:tblGrid>
        <w:gridCol w:w="2977"/>
        <w:gridCol w:w="1276"/>
        <w:gridCol w:w="1276"/>
        <w:gridCol w:w="1275"/>
        <w:gridCol w:w="1276"/>
        <w:gridCol w:w="1418"/>
      </w:tblGrid>
      <w:tr w:rsidR="00D80104" w:rsidRPr="00152BB6" w:rsidTr="00D80104">
        <w:trPr>
          <w:trHeight w:val="585"/>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80104" w:rsidRPr="00152BB6" w:rsidRDefault="00D80104">
            <w:pPr>
              <w:jc w:val="center"/>
              <w:rPr>
                <w:b/>
                <w:bCs/>
                <w:color w:val="000000"/>
                <w:sz w:val="22"/>
                <w:szCs w:val="22"/>
              </w:rPr>
            </w:pPr>
            <w:r w:rsidRPr="00152BB6">
              <w:rPr>
                <w:b/>
                <w:bCs/>
                <w:color w:val="000000"/>
                <w:sz w:val="22"/>
                <w:szCs w:val="22"/>
              </w:rPr>
              <w:t>Статьи затрат</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D80104" w:rsidRPr="00152BB6" w:rsidRDefault="00D80104">
            <w:pPr>
              <w:jc w:val="center"/>
              <w:rPr>
                <w:b/>
                <w:bCs/>
                <w:color w:val="000000"/>
                <w:sz w:val="22"/>
                <w:szCs w:val="22"/>
              </w:rPr>
            </w:pPr>
            <w:r w:rsidRPr="00152BB6">
              <w:rPr>
                <w:b/>
                <w:bCs/>
                <w:color w:val="000000"/>
                <w:sz w:val="22"/>
                <w:szCs w:val="22"/>
              </w:rPr>
              <w:t xml:space="preserve"> 1 квартал</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D80104" w:rsidRPr="00152BB6" w:rsidRDefault="00D80104">
            <w:pPr>
              <w:jc w:val="center"/>
              <w:rPr>
                <w:b/>
                <w:bCs/>
                <w:color w:val="000000"/>
                <w:sz w:val="22"/>
                <w:szCs w:val="22"/>
              </w:rPr>
            </w:pPr>
            <w:r w:rsidRPr="00152BB6">
              <w:rPr>
                <w:b/>
                <w:bCs/>
                <w:color w:val="000000"/>
                <w:sz w:val="22"/>
                <w:szCs w:val="22"/>
              </w:rPr>
              <w:t>2 квартал</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D80104" w:rsidRPr="00152BB6" w:rsidRDefault="00D80104">
            <w:pPr>
              <w:jc w:val="center"/>
              <w:rPr>
                <w:b/>
                <w:bCs/>
                <w:color w:val="000000"/>
                <w:sz w:val="22"/>
                <w:szCs w:val="22"/>
              </w:rPr>
            </w:pPr>
            <w:r w:rsidRPr="00152BB6">
              <w:rPr>
                <w:b/>
                <w:bCs/>
                <w:color w:val="000000"/>
                <w:sz w:val="22"/>
                <w:szCs w:val="22"/>
              </w:rPr>
              <w:t>3 квартал</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D80104" w:rsidRPr="00152BB6" w:rsidRDefault="00D80104">
            <w:pPr>
              <w:jc w:val="center"/>
              <w:rPr>
                <w:b/>
                <w:bCs/>
                <w:color w:val="000000"/>
                <w:sz w:val="22"/>
                <w:szCs w:val="22"/>
              </w:rPr>
            </w:pPr>
            <w:r w:rsidRPr="00152BB6">
              <w:rPr>
                <w:b/>
                <w:bCs/>
                <w:color w:val="000000"/>
                <w:sz w:val="22"/>
                <w:szCs w:val="22"/>
              </w:rPr>
              <w:t>4 квартал</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80104" w:rsidRPr="00152BB6" w:rsidRDefault="00D80104" w:rsidP="00D80104">
            <w:pPr>
              <w:jc w:val="center"/>
              <w:rPr>
                <w:b/>
                <w:bCs/>
                <w:color w:val="000000"/>
                <w:sz w:val="22"/>
                <w:szCs w:val="22"/>
              </w:rPr>
            </w:pPr>
            <w:r w:rsidRPr="00152BB6">
              <w:rPr>
                <w:b/>
                <w:bCs/>
                <w:color w:val="000000"/>
                <w:sz w:val="22"/>
                <w:szCs w:val="22"/>
              </w:rPr>
              <w:t>Всего за год</w:t>
            </w:r>
          </w:p>
        </w:tc>
      </w:tr>
      <w:tr w:rsidR="00C87E9C" w:rsidRPr="00152BB6" w:rsidTr="00F139DD">
        <w:trPr>
          <w:trHeight w:val="300"/>
        </w:trPr>
        <w:tc>
          <w:tcPr>
            <w:tcW w:w="2977" w:type="dxa"/>
            <w:tcBorders>
              <w:top w:val="nil"/>
              <w:left w:val="single" w:sz="8" w:space="0" w:color="auto"/>
              <w:bottom w:val="nil"/>
              <w:right w:val="single" w:sz="8" w:space="0" w:color="auto"/>
            </w:tcBorders>
            <w:shd w:val="clear" w:color="auto" w:fill="auto"/>
            <w:noWrap/>
            <w:vAlign w:val="center"/>
            <w:hideMark/>
          </w:tcPr>
          <w:p w:rsidR="00C87E9C" w:rsidRPr="00152BB6" w:rsidRDefault="00C87E9C" w:rsidP="00C87E9C">
            <w:pPr>
              <w:rPr>
                <w:color w:val="000000"/>
                <w:sz w:val="22"/>
                <w:szCs w:val="22"/>
              </w:rPr>
            </w:pPr>
            <w:r w:rsidRPr="00152BB6">
              <w:rPr>
                <w:color w:val="000000"/>
                <w:sz w:val="22"/>
                <w:szCs w:val="22"/>
              </w:rPr>
              <w:t>Обязательные платежи в бюджет</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64 500</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64 500</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64 500</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64 500</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87E9C" w:rsidRDefault="00C87E9C" w:rsidP="00C87E9C">
            <w:pPr>
              <w:jc w:val="center"/>
              <w:rPr>
                <w:b/>
                <w:bCs/>
                <w:color w:val="000000"/>
                <w:sz w:val="22"/>
                <w:szCs w:val="22"/>
              </w:rPr>
            </w:pPr>
            <w:r>
              <w:rPr>
                <w:b/>
                <w:bCs/>
                <w:color w:val="000000"/>
                <w:sz w:val="22"/>
                <w:szCs w:val="22"/>
              </w:rPr>
              <w:t>258 000</w:t>
            </w:r>
          </w:p>
        </w:tc>
      </w:tr>
      <w:tr w:rsidR="00C87E9C" w:rsidRPr="00152BB6" w:rsidTr="00F139DD">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C87E9C" w:rsidRPr="00152BB6" w:rsidRDefault="00C87E9C" w:rsidP="00C87E9C">
            <w:pPr>
              <w:rPr>
                <w:color w:val="000000"/>
                <w:sz w:val="22"/>
                <w:szCs w:val="22"/>
              </w:rPr>
            </w:pPr>
            <w:r w:rsidRPr="00152BB6">
              <w:rPr>
                <w:color w:val="000000"/>
                <w:sz w:val="22"/>
                <w:szCs w:val="22"/>
              </w:rPr>
              <w:t>(имущество, земля, вода)</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87E9C" w:rsidRPr="00152BB6" w:rsidRDefault="00C87E9C" w:rsidP="00C87E9C">
            <w:pPr>
              <w:rPr>
                <w:b/>
                <w:bCs/>
                <w:color w:val="000000"/>
                <w:sz w:val="22"/>
                <w:szCs w:val="22"/>
              </w:rPr>
            </w:pPr>
          </w:p>
        </w:tc>
      </w:tr>
      <w:tr w:rsidR="00C87E9C" w:rsidRPr="00152BB6" w:rsidTr="00D80104">
        <w:trPr>
          <w:trHeight w:val="300"/>
        </w:trPr>
        <w:tc>
          <w:tcPr>
            <w:tcW w:w="2977" w:type="dxa"/>
            <w:tcBorders>
              <w:top w:val="nil"/>
              <w:left w:val="single" w:sz="8" w:space="0" w:color="auto"/>
              <w:bottom w:val="nil"/>
              <w:right w:val="single" w:sz="8" w:space="0" w:color="auto"/>
            </w:tcBorders>
            <w:shd w:val="clear" w:color="auto" w:fill="auto"/>
            <w:noWrap/>
            <w:vAlign w:val="center"/>
            <w:hideMark/>
          </w:tcPr>
          <w:p w:rsidR="00C87E9C" w:rsidRPr="00152BB6" w:rsidRDefault="00C87E9C" w:rsidP="00C87E9C">
            <w:pPr>
              <w:rPr>
                <w:color w:val="000000"/>
                <w:sz w:val="22"/>
                <w:szCs w:val="22"/>
              </w:rPr>
            </w:pPr>
            <w:r w:rsidRPr="00152BB6">
              <w:rPr>
                <w:color w:val="000000"/>
                <w:sz w:val="22"/>
                <w:szCs w:val="22"/>
              </w:rPr>
              <w:t>Отчисления в госуд</w:t>
            </w:r>
            <w:r>
              <w:rPr>
                <w:color w:val="000000"/>
                <w:sz w:val="22"/>
                <w:szCs w:val="22"/>
              </w:rPr>
              <w:t xml:space="preserve">арственные </w:t>
            </w:r>
            <w:r w:rsidRPr="00152BB6">
              <w:rPr>
                <w:color w:val="000000"/>
                <w:sz w:val="22"/>
                <w:szCs w:val="22"/>
              </w:rPr>
              <w:t>цел</w:t>
            </w:r>
            <w:r>
              <w:rPr>
                <w:color w:val="000000"/>
                <w:sz w:val="22"/>
                <w:szCs w:val="22"/>
              </w:rPr>
              <w:t xml:space="preserve">евые </w:t>
            </w:r>
            <w:r w:rsidRPr="00152BB6">
              <w:rPr>
                <w:color w:val="000000"/>
                <w:sz w:val="22"/>
                <w:szCs w:val="22"/>
              </w:rPr>
              <w:t>фонды</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144 000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289 000</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324 000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333 000</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87E9C" w:rsidRDefault="00C87E9C" w:rsidP="00C87E9C">
            <w:pPr>
              <w:jc w:val="center"/>
              <w:rPr>
                <w:b/>
                <w:bCs/>
                <w:color w:val="000000"/>
                <w:sz w:val="22"/>
                <w:szCs w:val="22"/>
              </w:rPr>
            </w:pPr>
            <w:r>
              <w:rPr>
                <w:b/>
                <w:bCs/>
                <w:color w:val="000000"/>
                <w:sz w:val="22"/>
                <w:szCs w:val="22"/>
              </w:rPr>
              <w:t>1 090 000</w:t>
            </w:r>
          </w:p>
        </w:tc>
      </w:tr>
      <w:tr w:rsidR="00C87E9C" w:rsidRPr="00152BB6" w:rsidTr="00D80104">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b/>
                <w:bCs/>
                <w:color w:val="000000"/>
                <w:sz w:val="22"/>
                <w:szCs w:val="22"/>
              </w:rPr>
            </w:pPr>
          </w:p>
        </w:tc>
      </w:tr>
      <w:tr w:rsidR="00C87E9C" w:rsidRPr="00152BB6" w:rsidTr="00D80104">
        <w:trPr>
          <w:trHeight w:val="300"/>
        </w:trPr>
        <w:tc>
          <w:tcPr>
            <w:tcW w:w="2977" w:type="dxa"/>
            <w:tcBorders>
              <w:top w:val="nil"/>
              <w:left w:val="single" w:sz="8" w:space="0" w:color="auto"/>
              <w:bottom w:val="nil"/>
              <w:right w:val="single" w:sz="8" w:space="0" w:color="auto"/>
            </w:tcBorders>
            <w:shd w:val="clear" w:color="auto" w:fill="auto"/>
            <w:noWrap/>
            <w:vAlign w:val="center"/>
            <w:hideMark/>
          </w:tcPr>
          <w:p w:rsidR="00C87E9C" w:rsidRPr="00152BB6" w:rsidRDefault="00C87E9C" w:rsidP="00C87E9C">
            <w:pPr>
              <w:rPr>
                <w:color w:val="000000"/>
                <w:sz w:val="22"/>
                <w:szCs w:val="22"/>
              </w:rPr>
            </w:pPr>
            <w:r w:rsidRPr="00152BB6">
              <w:rPr>
                <w:color w:val="000000"/>
                <w:sz w:val="22"/>
                <w:szCs w:val="22"/>
              </w:rPr>
              <w:t>Оплата нематериальных услуг</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30 000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140 000</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100 000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152 000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422 000</w:t>
            </w:r>
          </w:p>
        </w:tc>
      </w:tr>
      <w:tr w:rsidR="00C87E9C" w:rsidRPr="00152BB6" w:rsidTr="00D80104">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C87E9C" w:rsidRPr="00152BB6" w:rsidRDefault="00C87E9C" w:rsidP="00703250">
            <w:pPr>
              <w:rPr>
                <w:color w:val="000000"/>
                <w:sz w:val="22"/>
                <w:szCs w:val="22"/>
              </w:rPr>
            </w:pPr>
            <w:r w:rsidRPr="00152BB6">
              <w:rPr>
                <w:color w:val="000000"/>
                <w:sz w:val="22"/>
                <w:szCs w:val="22"/>
              </w:rPr>
              <w:t>(усл</w:t>
            </w:r>
            <w:r w:rsidR="00703250">
              <w:rPr>
                <w:color w:val="000000"/>
                <w:sz w:val="22"/>
                <w:szCs w:val="22"/>
              </w:rPr>
              <w:t xml:space="preserve">уги </w:t>
            </w:r>
            <w:r w:rsidRPr="00152BB6">
              <w:rPr>
                <w:color w:val="000000"/>
                <w:sz w:val="22"/>
                <w:szCs w:val="22"/>
              </w:rPr>
              <w:t>банка, консульт</w:t>
            </w:r>
            <w:r>
              <w:rPr>
                <w:color w:val="000000"/>
                <w:sz w:val="22"/>
                <w:szCs w:val="22"/>
              </w:rPr>
              <w:t>ационные</w:t>
            </w:r>
            <w:r w:rsidRPr="00152BB6">
              <w:rPr>
                <w:color w:val="000000"/>
                <w:sz w:val="22"/>
                <w:szCs w:val="22"/>
              </w:rPr>
              <w:t>, информац</w:t>
            </w:r>
            <w:r>
              <w:rPr>
                <w:color w:val="000000"/>
                <w:sz w:val="22"/>
                <w:szCs w:val="22"/>
              </w:rPr>
              <w:t>ионные</w:t>
            </w:r>
            <w:r w:rsidRPr="00152BB6">
              <w:rPr>
                <w:color w:val="000000"/>
                <w:sz w:val="22"/>
                <w:szCs w:val="22"/>
              </w:rPr>
              <w:t>, правовые усл</w:t>
            </w:r>
            <w:r>
              <w:rPr>
                <w:color w:val="000000"/>
                <w:sz w:val="22"/>
                <w:szCs w:val="22"/>
              </w:rPr>
              <w:t>уги</w:t>
            </w:r>
            <w:r w:rsidR="00703250">
              <w:rPr>
                <w:color w:val="000000"/>
                <w:sz w:val="22"/>
                <w:szCs w:val="22"/>
              </w:rPr>
              <w:t>, ЦД, аудиты</w:t>
            </w:r>
            <w:r w:rsidRPr="00152BB6">
              <w:rPr>
                <w:color w:val="000000"/>
                <w:sz w:val="22"/>
                <w:szCs w:val="22"/>
              </w:rPr>
              <w:t>)</w:t>
            </w: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b/>
                <w:bCs/>
                <w:color w:val="000000"/>
                <w:sz w:val="22"/>
                <w:szCs w:val="22"/>
              </w:rPr>
            </w:pPr>
          </w:p>
        </w:tc>
      </w:tr>
      <w:tr w:rsidR="00C87E9C" w:rsidRPr="00152BB6" w:rsidTr="00D80104">
        <w:trPr>
          <w:trHeight w:val="300"/>
        </w:trPr>
        <w:tc>
          <w:tcPr>
            <w:tcW w:w="2977" w:type="dxa"/>
            <w:tcBorders>
              <w:top w:val="nil"/>
              <w:left w:val="single" w:sz="8" w:space="0" w:color="auto"/>
              <w:bottom w:val="nil"/>
              <w:right w:val="single" w:sz="8" w:space="0" w:color="auto"/>
            </w:tcBorders>
            <w:shd w:val="clear" w:color="auto" w:fill="auto"/>
            <w:noWrap/>
            <w:vAlign w:val="center"/>
            <w:hideMark/>
          </w:tcPr>
          <w:p w:rsidR="00C87E9C" w:rsidRPr="00152BB6" w:rsidRDefault="00C87E9C" w:rsidP="00C87E9C">
            <w:pPr>
              <w:rPr>
                <w:color w:val="000000"/>
                <w:sz w:val="22"/>
                <w:szCs w:val="22"/>
              </w:rPr>
            </w:pPr>
            <w:r w:rsidRPr="00152BB6">
              <w:rPr>
                <w:color w:val="000000"/>
                <w:sz w:val="22"/>
                <w:szCs w:val="22"/>
              </w:rPr>
              <w:t>Социальные выплаты и пособия</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261 000</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87E9C" w:rsidRDefault="00C87E9C" w:rsidP="00C87E9C">
            <w:pPr>
              <w:jc w:val="center"/>
              <w:rPr>
                <w:color w:val="000000"/>
                <w:sz w:val="22"/>
                <w:szCs w:val="22"/>
              </w:rPr>
            </w:pPr>
            <w:r>
              <w:rPr>
                <w:color w:val="000000"/>
                <w:sz w:val="22"/>
                <w:szCs w:val="22"/>
              </w:rPr>
              <w:t>134 000</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674 000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651 000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1 720 000</w:t>
            </w:r>
          </w:p>
        </w:tc>
      </w:tr>
      <w:tr w:rsidR="00C87E9C" w:rsidRPr="00152BB6" w:rsidTr="00D80104">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C87E9C" w:rsidRPr="00152BB6" w:rsidRDefault="00C87E9C" w:rsidP="00703250">
            <w:pPr>
              <w:rPr>
                <w:color w:val="000000"/>
                <w:sz w:val="22"/>
                <w:szCs w:val="22"/>
              </w:rPr>
            </w:pPr>
            <w:r w:rsidRPr="00152BB6">
              <w:rPr>
                <w:color w:val="000000"/>
                <w:sz w:val="22"/>
                <w:szCs w:val="22"/>
              </w:rPr>
              <w:t>(</w:t>
            </w:r>
            <w:proofErr w:type="spellStart"/>
            <w:r w:rsidRPr="00152BB6">
              <w:rPr>
                <w:color w:val="000000"/>
                <w:sz w:val="22"/>
                <w:szCs w:val="22"/>
              </w:rPr>
              <w:t>ед</w:t>
            </w:r>
            <w:r w:rsidR="00703250">
              <w:rPr>
                <w:color w:val="000000"/>
                <w:sz w:val="22"/>
                <w:szCs w:val="22"/>
              </w:rPr>
              <w:t>иновр</w:t>
            </w:r>
            <w:proofErr w:type="spellEnd"/>
            <w:r w:rsidR="00703250">
              <w:rPr>
                <w:color w:val="000000"/>
                <w:sz w:val="22"/>
                <w:szCs w:val="22"/>
              </w:rPr>
              <w:t xml:space="preserve">. </w:t>
            </w:r>
            <w:r w:rsidRPr="00152BB6">
              <w:rPr>
                <w:color w:val="000000"/>
                <w:sz w:val="22"/>
                <w:szCs w:val="22"/>
              </w:rPr>
              <w:t>премии, лечение, проездные, мат</w:t>
            </w:r>
            <w:r w:rsidR="00703250">
              <w:rPr>
                <w:color w:val="000000"/>
                <w:sz w:val="22"/>
                <w:szCs w:val="22"/>
              </w:rPr>
              <w:t xml:space="preserve">ериальная </w:t>
            </w:r>
            <w:r w:rsidRPr="00152BB6">
              <w:rPr>
                <w:color w:val="000000"/>
                <w:sz w:val="22"/>
                <w:szCs w:val="22"/>
              </w:rPr>
              <w:t>помощь)</w:t>
            </w: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5"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b/>
                <w:bCs/>
                <w:color w:val="000000"/>
                <w:sz w:val="22"/>
                <w:szCs w:val="22"/>
              </w:rPr>
            </w:pPr>
          </w:p>
        </w:tc>
      </w:tr>
      <w:tr w:rsidR="00C87E9C" w:rsidRPr="00152BB6" w:rsidTr="00F139DD">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C87E9C" w:rsidRPr="00152BB6" w:rsidRDefault="00C87E9C" w:rsidP="00703250">
            <w:pPr>
              <w:rPr>
                <w:color w:val="000000"/>
                <w:sz w:val="22"/>
                <w:szCs w:val="22"/>
              </w:rPr>
            </w:pPr>
            <w:r w:rsidRPr="00152BB6">
              <w:rPr>
                <w:color w:val="000000"/>
                <w:sz w:val="22"/>
                <w:szCs w:val="22"/>
              </w:rPr>
              <w:t>Пособия по врем</w:t>
            </w:r>
            <w:r w:rsidR="00703250">
              <w:rPr>
                <w:color w:val="000000"/>
                <w:sz w:val="22"/>
                <w:szCs w:val="22"/>
              </w:rPr>
              <w:t xml:space="preserve">енной </w:t>
            </w:r>
            <w:r w:rsidRPr="00152BB6">
              <w:rPr>
                <w:color w:val="000000"/>
                <w:sz w:val="22"/>
                <w:szCs w:val="22"/>
              </w:rPr>
              <w:t>нетрудосп</w:t>
            </w:r>
            <w:r w:rsidR="00703250">
              <w:rPr>
                <w:color w:val="000000"/>
                <w:sz w:val="22"/>
                <w:szCs w:val="22"/>
              </w:rPr>
              <w:t>особности</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2 000</w:t>
            </w:r>
          </w:p>
        </w:tc>
        <w:tc>
          <w:tcPr>
            <w:tcW w:w="1276"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color w:val="000000"/>
                <w:sz w:val="22"/>
                <w:szCs w:val="22"/>
              </w:rPr>
            </w:pPr>
            <w:r>
              <w:rPr>
                <w:color w:val="000000"/>
                <w:sz w:val="22"/>
                <w:szCs w:val="22"/>
              </w:rPr>
              <w:t>5 000</w:t>
            </w:r>
          </w:p>
        </w:tc>
        <w:tc>
          <w:tcPr>
            <w:tcW w:w="1275"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5 000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3 000</w:t>
            </w:r>
          </w:p>
        </w:tc>
        <w:tc>
          <w:tcPr>
            <w:tcW w:w="1418" w:type="dxa"/>
            <w:tcBorders>
              <w:top w:val="nil"/>
              <w:left w:val="nil"/>
              <w:bottom w:val="single" w:sz="8" w:space="0" w:color="auto"/>
              <w:right w:val="single" w:sz="8" w:space="0" w:color="auto"/>
            </w:tcBorders>
            <w:shd w:val="clear" w:color="auto" w:fill="auto"/>
            <w:noWrap/>
            <w:vAlign w:val="center"/>
            <w:hideMark/>
          </w:tcPr>
          <w:p w:rsidR="00C87E9C" w:rsidRDefault="00C87E9C" w:rsidP="00C87E9C">
            <w:pPr>
              <w:jc w:val="center"/>
              <w:rPr>
                <w:b/>
                <w:bCs/>
                <w:color w:val="000000"/>
                <w:sz w:val="22"/>
                <w:szCs w:val="22"/>
              </w:rPr>
            </w:pPr>
            <w:r>
              <w:rPr>
                <w:b/>
                <w:bCs/>
                <w:color w:val="000000"/>
                <w:sz w:val="22"/>
                <w:szCs w:val="22"/>
              </w:rPr>
              <w:t xml:space="preserve">15 000 </w:t>
            </w:r>
          </w:p>
        </w:tc>
      </w:tr>
      <w:tr w:rsidR="00C87E9C" w:rsidRPr="00152BB6" w:rsidTr="00FE6A02">
        <w:trPr>
          <w:trHeight w:val="465"/>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C87E9C" w:rsidRPr="00152BB6" w:rsidRDefault="00C87E9C" w:rsidP="00C87E9C">
            <w:pPr>
              <w:rPr>
                <w:color w:val="000000"/>
                <w:sz w:val="22"/>
                <w:szCs w:val="22"/>
              </w:rPr>
            </w:pPr>
            <w:r w:rsidRPr="00152BB6">
              <w:rPr>
                <w:color w:val="000000"/>
                <w:sz w:val="22"/>
                <w:szCs w:val="22"/>
              </w:rPr>
              <w:t xml:space="preserve">Другие операционные расходы (охрана, помощь ВУЗу, страхование, СОЛ, </w:t>
            </w:r>
            <w:r>
              <w:rPr>
                <w:color w:val="000000"/>
                <w:sz w:val="22"/>
                <w:szCs w:val="22"/>
              </w:rPr>
              <w:t>на</w:t>
            </w:r>
            <w:r w:rsidRPr="00152BB6">
              <w:rPr>
                <w:color w:val="000000"/>
                <w:sz w:val="22"/>
                <w:szCs w:val="22"/>
              </w:rPr>
              <w:t>числ</w:t>
            </w:r>
            <w:r>
              <w:rPr>
                <w:color w:val="000000"/>
                <w:sz w:val="22"/>
                <w:szCs w:val="22"/>
              </w:rPr>
              <w:t>ения</w:t>
            </w:r>
            <w:r w:rsidRPr="00152BB6">
              <w:rPr>
                <w:color w:val="000000"/>
                <w:sz w:val="22"/>
                <w:szCs w:val="22"/>
              </w:rPr>
              <w:t xml:space="preserve"> профкому, благотв</w:t>
            </w:r>
            <w:r>
              <w:rPr>
                <w:color w:val="000000"/>
                <w:sz w:val="22"/>
                <w:szCs w:val="22"/>
              </w:rPr>
              <w:t>орительность</w:t>
            </w:r>
            <w:r w:rsidRPr="00152BB6">
              <w:rPr>
                <w:color w:val="000000"/>
                <w:sz w:val="22"/>
                <w:szCs w:val="22"/>
              </w:rPr>
              <w:t>, обучение,  прочие)</w:t>
            </w:r>
            <w:r>
              <w:rPr>
                <w:color w:val="000000"/>
                <w:sz w:val="22"/>
                <w:szCs w:val="22"/>
              </w:rPr>
              <w:t>.</w:t>
            </w:r>
          </w:p>
        </w:tc>
        <w:tc>
          <w:tcPr>
            <w:tcW w:w="1276" w:type="dxa"/>
            <w:vMerge w:val="restart"/>
            <w:tcBorders>
              <w:top w:val="nil"/>
              <w:left w:val="single" w:sz="8" w:space="0" w:color="auto"/>
              <w:bottom w:val="single" w:sz="8" w:space="0" w:color="auto"/>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216 500</w:t>
            </w:r>
          </w:p>
        </w:tc>
        <w:tc>
          <w:tcPr>
            <w:tcW w:w="1276"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87E9C" w:rsidRDefault="00C87E9C" w:rsidP="00C87E9C">
            <w:pPr>
              <w:jc w:val="center"/>
              <w:rPr>
                <w:color w:val="000000"/>
                <w:sz w:val="22"/>
                <w:szCs w:val="22"/>
              </w:rPr>
            </w:pPr>
            <w:r>
              <w:rPr>
                <w:color w:val="000000"/>
                <w:sz w:val="22"/>
                <w:szCs w:val="22"/>
              </w:rPr>
              <w:t>746 000</w:t>
            </w:r>
          </w:p>
        </w:tc>
        <w:tc>
          <w:tcPr>
            <w:tcW w:w="1275" w:type="dxa"/>
            <w:vMerge w:val="restart"/>
            <w:tcBorders>
              <w:top w:val="nil"/>
              <w:left w:val="single" w:sz="8" w:space="0" w:color="auto"/>
              <w:bottom w:val="single" w:sz="8" w:space="0" w:color="auto"/>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571 500</w:t>
            </w:r>
          </w:p>
        </w:tc>
        <w:tc>
          <w:tcPr>
            <w:tcW w:w="1276" w:type="dxa"/>
            <w:vMerge w:val="restart"/>
            <w:tcBorders>
              <w:top w:val="nil"/>
              <w:left w:val="single" w:sz="8" w:space="0" w:color="auto"/>
              <w:bottom w:val="single" w:sz="8" w:space="0" w:color="auto"/>
              <w:right w:val="single" w:sz="8" w:space="0" w:color="auto"/>
            </w:tcBorders>
            <w:shd w:val="clear" w:color="auto" w:fill="auto"/>
            <w:vAlign w:val="center"/>
            <w:hideMark/>
          </w:tcPr>
          <w:p w:rsidR="00C87E9C" w:rsidRDefault="00C87E9C" w:rsidP="00C87E9C">
            <w:pPr>
              <w:jc w:val="center"/>
              <w:rPr>
                <w:color w:val="000000"/>
                <w:sz w:val="22"/>
                <w:szCs w:val="22"/>
              </w:rPr>
            </w:pPr>
            <w:r>
              <w:rPr>
                <w:color w:val="000000"/>
                <w:sz w:val="22"/>
                <w:szCs w:val="22"/>
              </w:rPr>
              <w:t>750 000</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87E9C" w:rsidRDefault="00C87E9C" w:rsidP="00C87E9C">
            <w:pPr>
              <w:jc w:val="center"/>
              <w:rPr>
                <w:b/>
                <w:bCs/>
                <w:color w:val="000000"/>
                <w:sz w:val="22"/>
                <w:szCs w:val="22"/>
              </w:rPr>
            </w:pPr>
            <w:r>
              <w:rPr>
                <w:b/>
                <w:bCs/>
                <w:color w:val="000000"/>
                <w:sz w:val="22"/>
                <w:szCs w:val="22"/>
              </w:rPr>
              <w:t>2 284 000</w:t>
            </w:r>
          </w:p>
        </w:tc>
      </w:tr>
      <w:tr w:rsidR="00C87E9C" w:rsidRPr="00152BB6" w:rsidTr="00FE6A02">
        <w:trPr>
          <w:trHeight w:val="555"/>
        </w:trPr>
        <w:tc>
          <w:tcPr>
            <w:tcW w:w="2977"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auto"/>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auto"/>
              <w:right w:val="single" w:sz="8" w:space="0" w:color="auto"/>
            </w:tcBorders>
            <w:vAlign w:val="center"/>
            <w:hideMark/>
          </w:tcPr>
          <w:p w:rsidR="00C87E9C" w:rsidRPr="00152BB6" w:rsidRDefault="00C87E9C" w:rsidP="00C87E9C">
            <w:pPr>
              <w:rPr>
                <w:color w:val="000000"/>
                <w:sz w:val="22"/>
                <w:szCs w:val="22"/>
              </w:rPr>
            </w:pPr>
          </w:p>
        </w:tc>
        <w:tc>
          <w:tcPr>
            <w:tcW w:w="1275" w:type="dxa"/>
            <w:vMerge/>
            <w:tcBorders>
              <w:top w:val="nil"/>
              <w:left w:val="single" w:sz="8" w:space="0" w:color="auto"/>
              <w:bottom w:val="single" w:sz="8" w:space="0" w:color="auto"/>
              <w:right w:val="single" w:sz="8" w:space="0" w:color="auto"/>
            </w:tcBorders>
            <w:vAlign w:val="center"/>
            <w:hideMark/>
          </w:tcPr>
          <w:p w:rsidR="00C87E9C" w:rsidRPr="00152BB6" w:rsidRDefault="00C87E9C" w:rsidP="00C87E9C">
            <w:pPr>
              <w:rPr>
                <w:color w:val="000000"/>
                <w:sz w:val="22"/>
                <w:szCs w:val="22"/>
              </w:rPr>
            </w:pPr>
          </w:p>
        </w:tc>
        <w:tc>
          <w:tcPr>
            <w:tcW w:w="1276" w:type="dxa"/>
            <w:vMerge/>
            <w:tcBorders>
              <w:top w:val="nil"/>
              <w:left w:val="single" w:sz="8" w:space="0" w:color="auto"/>
              <w:bottom w:val="single" w:sz="8" w:space="0" w:color="auto"/>
              <w:right w:val="single" w:sz="8" w:space="0" w:color="auto"/>
            </w:tcBorders>
            <w:vAlign w:val="center"/>
            <w:hideMark/>
          </w:tcPr>
          <w:p w:rsidR="00C87E9C" w:rsidRPr="00152BB6" w:rsidRDefault="00C87E9C" w:rsidP="00C87E9C">
            <w:pPr>
              <w:rPr>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rsidR="00C87E9C" w:rsidRPr="00152BB6" w:rsidRDefault="00C87E9C" w:rsidP="00C87E9C">
            <w:pPr>
              <w:rPr>
                <w:b/>
                <w:bCs/>
                <w:color w:val="000000"/>
                <w:sz w:val="22"/>
                <w:szCs w:val="22"/>
              </w:rPr>
            </w:pPr>
          </w:p>
        </w:tc>
      </w:tr>
      <w:tr w:rsidR="00C87E9C" w:rsidRPr="00152BB6" w:rsidTr="00F139DD">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C87E9C" w:rsidRPr="00152BB6" w:rsidRDefault="00C87E9C" w:rsidP="00C87E9C">
            <w:pPr>
              <w:jc w:val="right"/>
              <w:rPr>
                <w:b/>
                <w:bCs/>
                <w:color w:val="000000"/>
                <w:sz w:val="22"/>
                <w:szCs w:val="22"/>
              </w:rPr>
            </w:pPr>
            <w:r w:rsidRPr="00152BB6">
              <w:rPr>
                <w:b/>
                <w:bCs/>
                <w:color w:val="000000"/>
                <w:sz w:val="22"/>
                <w:szCs w:val="22"/>
              </w:rPr>
              <w:t>ИТОГО</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718 000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1 378 500</w:t>
            </w:r>
          </w:p>
        </w:tc>
        <w:tc>
          <w:tcPr>
            <w:tcW w:w="1275"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1 739 000</w:t>
            </w:r>
          </w:p>
        </w:tc>
        <w:tc>
          <w:tcPr>
            <w:tcW w:w="1276"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1 953 500</w:t>
            </w:r>
          </w:p>
        </w:tc>
        <w:tc>
          <w:tcPr>
            <w:tcW w:w="1418" w:type="dxa"/>
            <w:tcBorders>
              <w:top w:val="nil"/>
              <w:left w:val="nil"/>
              <w:bottom w:val="single" w:sz="8" w:space="0" w:color="auto"/>
              <w:right w:val="single" w:sz="8" w:space="0" w:color="auto"/>
            </w:tcBorders>
            <w:shd w:val="clear" w:color="auto" w:fill="auto"/>
            <w:vAlign w:val="center"/>
            <w:hideMark/>
          </w:tcPr>
          <w:p w:rsidR="00C87E9C" w:rsidRDefault="00C87E9C" w:rsidP="00C87E9C">
            <w:pPr>
              <w:jc w:val="center"/>
              <w:rPr>
                <w:b/>
                <w:bCs/>
                <w:color w:val="000000"/>
                <w:sz w:val="22"/>
                <w:szCs w:val="22"/>
              </w:rPr>
            </w:pPr>
            <w:r>
              <w:rPr>
                <w:b/>
                <w:bCs/>
                <w:color w:val="000000"/>
                <w:sz w:val="22"/>
                <w:szCs w:val="22"/>
              </w:rPr>
              <w:t>5 789 000</w:t>
            </w:r>
          </w:p>
        </w:tc>
      </w:tr>
    </w:tbl>
    <w:p w:rsidR="00D80104" w:rsidRDefault="00D80104" w:rsidP="00016FCE"/>
    <w:p w:rsidR="006C35E3" w:rsidRPr="00152BB6" w:rsidRDefault="006C35E3" w:rsidP="00016FCE"/>
    <w:p w:rsidR="005D28A5" w:rsidRPr="00152BB6" w:rsidRDefault="00104B0D" w:rsidP="00104B0D">
      <w:pPr>
        <w:pStyle w:val="30"/>
        <w:numPr>
          <w:ilvl w:val="1"/>
          <w:numId w:val="15"/>
        </w:numPr>
        <w:tabs>
          <w:tab w:val="num" w:pos="567"/>
        </w:tabs>
        <w:spacing w:before="120" w:after="0"/>
        <w:ind w:left="567" w:hanging="567"/>
      </w:pPr>
      <w:bookmarkStart w:id="129" w:name="_Toc512265448"/>
      <w:r w:rsidRPr="00152BB6">
        <w:t>Прогноз финансовых результатов</w:t>
      </w:r>
      <w:bookmarkEnd w:id="129"/>
    </w:p>
    <w:p w:rsidR="00104B0D" w:rsidRPr="00152BB6" w:rsidRDefault="00104B0D" w:rsidP="00104B0D"/>
    <w:p w:rsidR="00D80104" w:rsidRPr="00152BB6" w:rsidRDefault="00653459" w:rsidP="00B171C6">
      <w:pPr>
        <w:ind w:right="-709"/>
      </w:pPr>
      <w:r w:rsidRPr="00152BB6">
        <w:rPr>
          <w:b/>
        </w:rPr>
        <w:t>Таблица 1</w:t>
      </w:r>
      <w:r w:rsidR="000B25E8" w:rsidRPr="00152BB6">
        <w:rPr>
          <w:b/>
        </w:rPr>
        <w:t>7</w:t>
      </w:r>
      <w:r w:rsidR="0044526A" w:rsidRPr="00152BB6">
        <w:rPr>
          <w:b/>
        </w:rPr>
        <w:t xml:space="preserve">. </w:t>
      </w:r>
      <w:r w:rsidR="00756249" w:rsidRPr="00152BB6">
        <w:rPr>
          <w:b/>
        </w:rPr>
        <w:t>Ф</w:t>
      </w:r>
      <w:r w:rsidR="0044526A" w:rsidRPr="00152BB6">
        <w:rPr>
          <w:b/>
        </w:rPr>
        <w:t>инансовы</w:t>
      </w:r>
      <w:r w:rsidR="00756249" w:rsidRPr="00152BB6">
        <w:rPr>
          <w:b/>
        </w:rPr>
        <w:t>е</w:t>
      </w:r>
      <w:r w:rsidR="0044526A" w:rsidRPr="00152BB6">
        <w:rPr>
          <w:b/>
        </w:rPr>
        <w:t xml:space="preserve"> результат</w:t>
      </w:r>
      <w:r w:rsidR="00756249" w:rsidRPr="00152BB6">
        <w:rPr>
          <w:b/>
        </w:rPr>
        <w:t>ы</w:t>
      </w:r>
      <w:r w:rsidR="00B35995" w:rsidRPr="00152BB6">
        <w:rPr>
          <w:b/>
        </w:rPr>
        <w:t xml:space="preserve"> </w:t>
      </w:r>
      <w:r w:rsidR="00756249" w:rsidRPr="00152BB6">
        <w:rPr>
          <w:b/>
        </w:rPr>
        <w:t>за</w:t>
      </w:r>
      <w:r w:rsidR="00B35995" w:rsidRPr="00152BB6">
        <w:rPr>
          <w:b/>
        </w:rPr>
        <w:t xml:space="preserve"> </w:t>
      </w:r>
      <w:smartTag w:uri="urn:schemas-microsoft-com:office:smarttags" w:element="metricconverter">
        <w:smartTagPr>
          <w:attr w:name="ProductID" w:val="2017 г"/>
        </w:smartTagPr>
        <w:r w:rsidR="00B35995" w:rsidRPr="00152BB6">
          <w:rPr>
            <w:b/>
          </w:rPr>
          <w:t>2017 г</w:t>
        </w:r>
      </w:smartTag>
      <w:r w:rsidR="00B35995" w:rsidRPr="00152BB6">
        <w:rPr>
          <w:b/>
        </w:rPr>
        <w:t xml:space="preserve">.   </w:t>
      </w:r>
      <w:r w:rsidR="00B35995" w:rsidRPr="00152BB6">
        <w:rPr>
          <w:b/>
        </w:rPr>
        <w:tab/>
      </w:r>
      <w:r w:rsidR="00B35995" w:rsidRPr="00152BB6">
        <w:rPr>
          <w:b/>
        </w:rPr>
        <w:tab/>
      </w:r>
      <w:r w:rsidR="00B35995" w:rsidRPr="00152BB6">
        <w:rPr>
          <w:b/>
        </w:rPr>
        <w:tab/>
      </w:r>
      <w:r w:rsidR="00B35995" w:rsidRPr="00152BB6">
        <w:rPr>
          <w:b/>
        </w:rPr>
        <w:tab/>
      </w:r>
      <w:r w:rsidR="00B35995" w:rsidRPr="00152BB6">
        <w:rPr>
          <w:b/>
        </w:rPr>
        <w:tab/>
      </w:r>
      <w:r w:rsidR="00B35995" w:rsidRPr="00152BB6">
        <w:rPr>
          <w:b/>
        </w:rPr>
        <w:tab/>
      </w:r>
      <w:r w:rsidR="00B35995" w:rsidRPr="00152BB6">
        <w:rPr>
          <w:b/>
        </w:rPr>
        <w:tab/>
      </w:r>
      <w:r w:rsidR="00B35995" w:rsidRPr="00152BB6">
        <w:rPr>
          <w:b/>
        </w:rPr>
        <w:tab/>
      </w:r>
      <w:r w:rsidR="00771467" w:rsidRPr="00152BB6">
        <w:rPr>
          <w:b/>
        </w:rPr>
        <w:t xml:space="preserve">                 </w:t>
      </w:r>
      <w:r w:rsidR="00B35995" w:rsidRPr="00152BB6">
        <w:rPr>
          <w:b/>
        </w:rPr>
        <w:t xml:space="preserve">          </w:t>
      </w:r>
    </w:p>
    <w:p w:rsidR="00D80104" w:rsidRPr="00152BB6" w:rsidRDefault="00D80104" w:rsidP="00B171C6">
      <w:pPr>
        <w:ind w:right="-709"/>
      </w:pPr>
    </w:p>
    <w:p w:rsidR="00D80104" w:rsidRPr="00152BB6" w:rsidRDefault="00CA22ED" w:rsidP="00CA22ED">
      <w:pPr>
        <w:ind w:left="7080" w:right="-709" w:firstLine="708"/>
      </w:pPr>
      <w:r w:rsidRPr="00B320E4">
        <w:t xml:space="preserve">       </w:t>
      </w:r>
      <w:r w:rsidRPr="00152BB6">
        <w:t xml:space="preserve">тыс. </w:t>
      </w:r>
      <w:proofErr w:type="spellStart"/>
      <w:r w:rsidRPr="00152BB6">
        <w:t>сум</w:t>
      </w:r>
      <w:proofErr w:type="spellEnd"/>
    </w:p>
    <w:tbl>
      <w:tblPr>
        <w:tblW w:w="9497" w:type="dxa"/>
        <w:tblInd w:w="108" w:type="dxa"/>
        <w:tblLook w:val="04A0" w:firstRow="1" w:lastRow="0" w:firstColumn="1" w:lastColumn="0" w:noHBand="0" w:noVBand="1"/>
      </w:tblPr>
      <w:tblGrid>
        <w:gridCol w:w="2410"/>
        <w:gridCol w:w="1418"/>
        <w:gridCol w:w="1417"/>
        <w:gridCol w:w="1560"/>
        <w:gridCol w:w="1275"/>
        <w:gridCol w:w="1417"/>
      </w:tblGrid>
      <w:tr w:rsidR="00311FC0" w:rsidRPr="00152BB6" w:rsidTr="00311FC0">
        <w:trPr>
          <w:trHeight w:val="28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Наименование показателей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1 квартал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2 квартал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3 квартал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4 квартал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2017 год</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Pr="00152BB6" w:rsidRDefault="00703250" w:rsidP="00703250">
            <w:pPr>
              <w:rPr>
                <w:sz w:val="22"/>
                <w:szCs w:val="22"/>
              </w:rPr>
            </w:pPr>
            <w:r w:rsidRPr="00152BB6">
              <w:rPr>
                <w:sz w:val="22"/>
                <w:szCs w:val="22"/>
              </w:rPr>
              <w:t>Чистая выручка от реализации услуг</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1 280 336</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2 014 563</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3 748 253</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5 466 015</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12 509 167</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Pr="00152BB6" w:rsidRDefault="00703250" w:rsidP="00703250">
            <w:pPr>
              <w:rPr>
                <w:sz w:val="22"/>
                <w:szCs w:val="22"/>
              </w:rPr>
            </w:pPr>
            <w:r w:rsidRPr="00152BB6">
              <w:rPr>
                <w:sz w:val="22"/>
                <w:szCs w:val="22"/>
              </w:rPr>
              <w:t xml:space="preserve">Себестоимость  реализованных услуг </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901 277</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1 435 635</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2 119 953</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3 981 528</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8 438 393</w:t>
            </w:r>
          </w:p>
        </w:tc>
      </w:tr>
      <w:tr w:rsidR="00703250" w:rsidRPr="00152BB6" w:rsidTr="00703250">
        <w:trPr>
          <w:trHeight w:val="615"/>
        </w:trPr>
        <w:tc>
          <w:tcPr>
            <w:tcW w:w="2410" w:type="dxa"/>
            <w:tcBorders>
              <w:top w:val="nil"/>
              <w:left w:val="single" w:sz="8" w:space="0" w:color="auto"/>
              <w:bottom w:val="single" w:sz="4" w:space="0" w:color="auto"/>
              <w:right w:val="single" w:sz="8" w:space="0" w:color="auto"/>
            </w:tcBorders>
            <w:shd w:val="clear" w:color="auto" w:fill="auto"/>
            <w:vAlign w:val="center"/>
            <w:hideMark/>
          </w:tcPr>
          <w:p w:rsidR="00703250" w:rsidRPr="00152BB6" w:rsidRDefault="00703250" w:rsidP="00703250">
            <w:pPr>
              <w:rPr>
                <w:sz w:val="22"/>
                <w:szCs w:val="22"/>
              </w:rPr>
            </w:pPr>
            <w:r w:rsidRPr="00152BB6">
              <w:rPr>
                <w:sz w:val="22"/>
                <w:szCs w:val="22"/>
              </w:rPr>
              <w:t>Валовая прибыль от реализованных услуг</w:t>
            </w:r>
          </w:p>
        </w:tc>
        <w:tc>
          <w:tcPr>
            <w:tcW w:w="1418" w:type="dxa"/>
            <w:tcBorders>
              <w:top w:val="nil"/>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379 059</w:t>
            </w:r>
          </w:p>
        </w:tc>
        <w:tc>
          <w:tcPr>
            <w:tcW w:w="1417" w:type="dxa"/>
            <w:tcBorders>
              <w:top w:val="nil"/>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578 928</w:t>
            </w:r>
          </w:p>
        </w:tc>
        <w:tc>
          <w:tcPr>
            <w:tcW w:w="1560" w:type="dxa"/>
            <w:tcBorders>
              <w:top w:val="nil"/>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1 628 300</w:t>
            </w:r>
          </w:p>
        </w:tc>
        <w:tc>
          <w:tcPr>
            <w:tcW w:w="1275" w:type="dxa"/>
            <w:tcBorders>
              <w:top w:val="nil"/>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1 484 487</w:t>
            </w:r>
          </w:p>
        </w:tc>
        <w:tc>
          <w:tcPr>
            <w:tcW w:w="1417" w:type="dxa"/>
            <w:tcBorders>
              <w:top w:val="nil"/>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4 070 774</w:t>
            </w:r>
          </w:p>
        </w:tc>
      </w:tr>
      <w:tr w:rsidR="00703250" w:rsidRPr="00152BB6" w:rsidTr="00703250">
        <w:trPr>
          <w:trHeight w:val="315"/>
        </w:trPr>
        <w:tc>
          <w:tcPr>
            <w:tcW w:w="241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lastRenderedPageBreak/>
              <w:t>Административные расходы</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106 952</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178 629</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278 417</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315 367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03250" w:rsidRDefault="00703250" w:rsidP="00703250">
            <w:pPr>
              <w:jc w:val="center"/>
              <w:rPr>
                <w:sz w:val="22"/>
                <w:szCs w:val="22"/>
              </w:rPr>
            </w:pPr>
            <w:r>
              <w:rPr>
                <w:sz w:val="22"/>
                <w:szCs w:val="22"/>
              </w:rPr>
              <w:t>879 365</w:t>
            </w:r>
          </w:p>
        </w:tc>
      </w:tr>
      <w:tr w:rsidR="00703250" w:rsidRPr="00152BB6" w:rsidTr="00703250">
        <w:trPr>
          <w:trHeight w:val="315"/>
        </w:trPr>
        <w:tc>
          <w:tcPr>
            <w:tcW w:w="241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Прочие операционные расходы</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262 924</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307 019</w:t>
            </w:r>
          </w:p>
        </w:tc>
        <w:tc>
          <w:tcPr>
            <w:tcW w:w="1560" w:type="dxa"/>
            <w:tcBorders>
              <w:top w:val="single" w:sz="4" w:space="0" w:color="auto"/>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721 105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825 146</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2 116 194</w:t>
            </w:r>
          </w:p>
        </w:tc>
      </w:tr>
      <w:tr w:rsidR="00703250" w:rsidRPr="00152BB6" w:rsidTr="00FE6A02">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Прочие доходы от основной деятельности</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95 022</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97 903</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105 758</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118 198</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416 881</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Прибыль от основной деятельности</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104 205</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191 183</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734 536</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462 172</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1 492 096</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Доходы от финансовой деятельности</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385</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3 943</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35 900</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7 731</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47 959</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Расходы от финансовой деятельности</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2 837</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2 837</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Прибыль до уплаты налога на прибыль</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104 590</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195 126</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770 436</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467 066</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1 537 218</w:t>
            </w:r>
          </w:p>
        </w:tc>
      </w:tr>
      <w:tr w:rsidR="00703250" w:rsidRPr="00152BB6" w:rsidTr="00CA22ED">
        <w:trPr>
          <w:trHeight w:val="3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Налог на доходы (прибыль)</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8 932</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15 245</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66 235</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43 444</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133 856</w:t>
            </w:r>
          </w:p>
        </w:tc>
      </w:tr>
      <w:tr w:rsidR="00703250" w:rsidRPr="00152BB6" w:rsidTr="00CA22ED">
        <w:trPr>
          <w:trHeight w:val="6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Прочие налоги и сборы от прибыли</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7 653</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14 390</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56 220</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33 890</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112 153</w:t>
            </w:r>
          </w:p>
        </w:tc>
      </w:tr>
      <w:tr w:rsidR="00703250" w:rsidRPr="00152BB6" w:rsidTr="00CA22ED">
        <w:trPr>
          <w:trHeight w:val="3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Чистая прибыль</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88 005</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165 491</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647 981</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389 732</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sz w:val="22"/>
                <w:szCs w:val="22"/>
              </w:rPr>
            </w:pPr>
            <w:r>
              <w:rPr>
                <w:sz w:val="22"/>
                <w:szCs w:val="22"/>
              </w:rPr>
              <w:t>1 291 209</w:t>
            </w:r>
          </w:p>
        </w:tc>
      </w:tr>
      <w:tr w:rsidR="00703250" w:rsidRPr="00152BB6" w:rsidTr="00CA22ED">
        <w:trPr>
          <w:trHeight w:val="315"/>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 xml:space="preserve"> Рентабельность продаж</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b/>
                <w:bCs/>
                <w:sz w:val="22"/>
                <w:szCs w:val="22"/>
              </w:rPr>
            </w:pPr>
            <w:r>
              <w:rPr>
                <w:b/>
                <w:bCs/>
                <w:sz w:val="22"/>
                <w:szCs w:val="22"/>
              </w:rPr>
              <w:t>7%</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b/>
                <w:bCs/>
                <w:sz w:val="22"/>
                <w:szCs w:val="22"/>
              </w:rPr>
            </w:pPr>
            <w:r>
              <w:rPr>
                <w:b/>
                <w:bCs/>
                <w:sz w:val="22"/>
                <w:szCs w:val="22"/>
              </w:rPr>
              <w:t>8%</w:t>
            </w:r>
          </w:p>
        </w:tc>
        <w:tc>
          <w:tcPr>
            <w:tcW w:w="1560"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b/>
                <w:bCs/>
                <w:sz w:val="22"/>
                <w:szCs w:val="22"/>
              </w:rPr>
            </w:pPr>
            <w:r>
              <w:rPr>
                <w:b/>
                <w:bCs/>
                <w:sz w:val="22"/>
                <w:szCs w:val="22"/>
              </w:rPr>
              <w:t>17%</w:t>
            </w:r>
          </w:p>
        </w:tc>
        <w:tc>
          <w:tcPr>
            <w:tcW w:w="1275"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b/>
                <w:bCs/>
                <w:sz w:val="22"/>
                <w:szCs w:val="22"/>
              </w:rPr>
            </w:pPr>
            <w:r>
              <w:rPr>
                <w:b/>
                <w:bCs/>
                <w:sz w:val="22"/>
                <w:szCs w:val="22"/>
              </w:rPr>
              <w:t>7%</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center"/>
              <w:rPr>
                <w:b/>
                <w:bCs/>
                <w:sz w:val="22"/>
                <w:szCs w:val="22"/>
              </w:rPr>
            </w:pPr>
            <w:r>
              <w:rPr>
                <w:b/>
                <w:bCs/>
                <w:sz w:val="22"/>
                <w:szCs w:val="22"/>
              </w:rPr>
              <w:t>10%</w:t>
            </w:r>
          </w:p>
        </w:tc>
      </w:tr>
    </w:tbl>
    <w:p w:rsidR="001677BF" w:rsidRPr="00152BB6" w:rsidRDefault="00756249" w:rsidP="00756249">
      <w:pPr>
        <w:ind w:right="-709"/>
        <w:rPr>
          <w:b/>
        </w:rPr>
      </w:pPr>
      <w:r w:rsidRPr="00152BB6">
        <w:rPr>
          <w:b/>
        </w:rPr>
        <w:t xml:space="preserve"> </w:t>
      </w:r>
    </w:p>
    <w:p w:rsidR="006C35E3" w:rsidRDefault="006C35E3" w:rsidP="00646FD6">
      <w:pPr>
        <w:spacing w:before="120"/>
      </w:pPr>
    </w:p>
    <w:p w:rsidR="00771467" w:rsidRPr="00152BB6" w:rsidRDefault="00771467" w:rsidP="00152BB6">
      <w:pPr>
        <w:ind w:right="-1" w:firstLine="708"/>
        <w:jc w:val="both"/>
      </w:pPr>
      <w:r w:rsidRPr="00152BB6">
        <w:t xml:space="preserve">Прогноз финансовых показателей на 2018 год составлялся исходя из </w:t>
      </w:r>
      <w:proofErr w:type="gramStart"/>
      <w:r w:rsidRPr="00152BB6">
        <w:t>анализа  фактических</w:t>
      </w:r>
      <w:proofErr w:type="gramEnd"/>
      <w:r w:rsidRPr="00152BB6">
        <w:t xml:space="preserve"> его показателей и конечного финансового результа</w:t>
      </w:r>
      <w:r w:rsidR="00703250">
        <w:t>та</w:t>
      </w:r>
      <w:r w:rsidRPr="00152BB6">
        <w:t xml:space="preserve"> за 2017 год, а также в  соотношении   от общего объема произв</w:t>
      </w:r>
      <w:r w:rsidR="00152BB6" w:rsidRPr="00152BB6">
        <w:t xml:space="preserve">еденной </w:t>
      </w:r>
      <w:r w:rsidRPr="00152BB6">
        <w:t xml:space="preserve"> продукции.</w:t>
      </w:r>
    </w:p>
    <w:p w:rsidR="006C35E3" w:rsidRPr="00152BB6" w:rsidRDefault="006C35E3" w:rsidP="00152BB6">
      <w:pPr>
        <w:ind w:right="-1"/>
        <w:jc w:val="both"/>
      </w:pPr>
    </w:p>
    <w:p w:rsidR="001677BF" w:rsidRDefault="001677BF" w:rsidP="001677BF">
      <w:pPr>
        <w:ind w:right="-709"/>
        <w:rPr>
          <w:b/>
        </w:rPr>
      </w:pPr>
    </w:p>
    <w:p w:rsidR="006C35E3" w:rsidRPr="00152BB6" w:rsidRDefault="006C35E3" w:rsidP="001677BF">
      <w:pPr>
        <w:ind w:right="-709"/>
        <w:rPr>
          <w:b/>
        </w:rPr>
      </w:pPr>
    </w:p>
    <w:p w:rsidR="001677BF" w:rsidRPr="00152BB6" w:rsidRDefault="001677BF" w:rsidP="001677BF">
      <w:pPr>
        <w:ind w:right="-709"/>
        <w:rPr>
          <w:b/>
        </w:rPr>
      </w:pPr>
      <w:r w:rsidRPr="00152BB6">
        <w:rPr>
          <w:b/>
        </w:rPr>
        <w:t>Таблица 17. Прогноз финансовых результатов на 201</w:t>
      </w:r>
      <w:r w:rsidR="00ED506B" w:rsidRPr="00152BB6">
        <w:rPr>
          <w:b/>
        </w:rPr>
        <w:t>8</w:t>
      </w:r>
      <w:r w:rsidRPr="00152BB6">
        <w:rPr>
          <w:b/>
        </w:rPr>
        <w:t xml:space="preserve"> г.   </w:t>
      </w:r>
      <w:r w:rsidRPr="00152BB6">
        <w:rPr>
          <w:b/>
        </w:rPr>
        <w:tab/>
      </w:r>
    </w:p>
    <w:p w:rsidR="001677BF" w:rsidRPr="00152BB6" w:rsidRDefault="001677BF" w:rsidP="001677BF">
      <w:pPr>
        <w:ind w:right="-709"/>
      </w:pPr>
      <w:r w:rsidRPr="00152BB6">
        <w:rPr>
          <w:b/>
        </w:rPr>
        <w:tab/>
      </w:r>
      <w:r w:rsidRPr="00152BB6">
        <w:rPr>
          <w:b/>
        </w:rPr>
        <w:tab/>
      </w:r>
      <w:r w:rsidRPr="00152BB6">
        <w:rPr>
          <w:b/>
        </w:rPr>
        <w:tab/>
      </w:r>
      <w:r w:rsidRPr="00152BB6">
        <w:rPr>
          <w:b/>
        </w:rPr>
        <w:tab/>
      </w:r>
      <w:r w:rsidRPr="00152BB6">
        <w:rPr>
          <w:b/>
        </w:rPr>
        <w:tab/>
      </w:r>
      <w:r w:rsidRPr="00152BB6">
        <w:rPr>
          <w:b/>
        </w:rPr>
        <w:tab/>
      </w:r>
      <w:r w:rsidRPr="00152BB6">
        <w:rPr>
          <w:b/>
        </w:rPr>
        <w:tab/>
      </w:r>
      <w:r w:rsidRPr="00152BB6">
        <w:rPr>
          <w:b/>
        </w:rPr>
        <w:tab/>
      </w:r>
      <w:r w:rsidRPr="00152BB6">
        <w:rPr>
          <w:b/>
        </w:rPr>
        <w:tab/>
        <w:t xml:space="preserve">            </w:t>
      </w:r>
      <w:r w:rsidR="00771467" w:rsidRPr="00152BB6">
        <w:rPr>
          <w:b/>
        </w:rPr>
        <w:t xml:space="preserve">                  </w:t>
      </w:r>
      <w:r w:rsidRPr="00152BB6">
        <w:t xml:space="preserve">тыс. </w:t>
      </w:r>
      <w:proofErr w:type="spellStart"/>
      <w:r w:rsidRPr="00152BB6">
        <w:t>сум</w:t>
      </w:r>
      <w:proofErr w:type="spellEnd"/>
    </w:p>
    <w:p w:rsidR="00311FC0" w:rsidRPr="00152BB6" w:rsidRDefault="00311FC0" w:rsidP="00E74273">
      <w:pPr>
        <w:ind w:firstLine="720"/>
        <w:rPr>
          <w:b/>
        </w:rPr>
      </w:pPr>
    </w:p>
    <w:tbl>
      <w:tblPr>
        <w:tblW w:w="9498" w:type="dxa"/>
        <w:tblInd w:w="113" w:type="dxa"/>
        <w:tblLayout w:type="fixed"/>
        <w:tblLook w:val="04A0" w:firstRow="1" w:lastRow="0" w:firstColumn="1" w:lastColumn="0" w:noHBand="0" w:noVBand="1"/>
      </w:tblPr>
      <w:tblGrid>
        <w:gridCol w:w="2297"/>
        <w:gridCol w:w="1531"/>
        <w:gridCol w:w="1417"/>
        <w:gridCol w:w="1559"/>
        <w:gridCol w:w="1276"/>
        <w:gridCol w:w="1418"/>
      </w:tblGrid>
      <w:tr w:rsidR="00311FC0" w:rsidRPr="00152BB6" w:rsidTr="00AB0CCD">
        <w:trPr>
          <w:trHeight w:val="285"/>
        </w:trPr>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Наименование показателей</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1 квартал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2 квартал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3 квартал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4 квартал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11FC0" w:rsidRPr="00152BB6" w:rsidRDefault="00311FC0">
            <w:pPr>
              <w:jc w:val="center"/>
              <w:rPr>
                <w:b/>
                <w:bCs/>
                <w:sz w:val="22"/>
                <w:szCs w:val="22"/>
              </w:rPr>
            </w:pPr>
            <w:r w:rsidRPr="00152BB6">
              <w:rPr>
                <w:b/>
                <w:bCs/>
                <w:sz w:val="22"/>
                <w:szCs w:val="22"/>
              </w:rPr>
              <w:t>2018 год</w:t>
            </w:r>
          </w:p>
        </w:tc>
      </w:tr>
      <w:tr w:rsidR="00703250" w:rsidRPr="00152BB6" w:rsidTr="00AB0CCD">
        <w:trPr>
          <w:trHeight w:val="6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703250" w:rsidRDefault="00703250" w:rsidP="00703250">
            <w:pPr>
              <w:rPr>
                <w:sz w:val="22"/>
                <w:szCs w:val="22"/>
              </w:rPr>
            </w:pPr>
            <w:r>
              <w:rPr>
                <w:sz w:val="22"/>
                <w:szCs w:val="22"/>
              </w:rPr>
              <w:t>Чистая выручка от реализации услуг</w:t>
            </w:r>
          </w:p>
        </w:tc>
        <w:tc>
          <w:tcPr>
            <w:tcW w:w="1531"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right"/>
              <w:rPr>
                <w:sz w:val="22"/>
                <w:szCs w:val="22"/>
              </w:rPr>
            </w:pPr>
            <w:r>
              <w:rPr>
                <w:sz w:val="22"/>
                <w:szCs w:val="22"/>
              </w:rPr>
              <w:t>4 500 000</w:t>
            </w:r>
          </w:p>
        </w:tc>
        <w:tc>
          <w:tcPr>
            <w:tcW w:w="1417"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right"/>
              <w:rPr>
                <w:sz w:val="22"/>
                <w:szCs w:val="22"/>
              </w:rPr>
            </w:pPr>
            <w:r>
              <w:rPr>
                <w:sz w:val="22"/>
                <w:szCs w:val="22"/>
              </w:rPr>
              <w:t>9 045 000</w:t>
            </w:r>
          </w:p>
        </w:tc>
        <w:tc>
          <w:tcPr>
            <w:tcW w:w="1559"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right"/>
              <w:rPr>
                <w:sz w:val="22"/>
                <w:szCs w:val="22"/>
              </w:rPr>
            </w:pPr>
            <w:r>
              <w:rPr>
                <w:sz w:val="22"/>
                <w:szCs w:val="22"/>
              </w:rPr>
              <w:t>10 115 000</w:t>
            </w:r>
          </w:p>
        </w:tc>
        <w:tc>
          <w:tcPr>
            <w:tcW w:w="1276"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right"/>
              <w:rPr>
                <w:sz w:val="22"/>
                <w:szCs w:val="22"/>
              </w:rPr>
            </w:pPr>
            <w:r>
              <w:rPr>
                <w:sz w:val="22"/>
                <w:szCs w:val="22"/>
              </w:rPr>
              <w:t>10 340 000</w:t>
            </w:r>
          </w:p>
        </w:tc>
        <w:tc>
          <w:tcPr>
            <w:tcW w:w="1418" w:type="dxa"/>
            <w:tcBorders>
              <w:top w:val="nil"/>
              <w:left w:val="nil"/>
              <w:bottom w:val="single" w:sz="8" w:space="0" w:color="auto"/>
              <w:right w:val="single" w:sz="8" w:space="0" w:color="auto"/>
            </w:tcBorders>
            <w:shd w:val="clear" w:color="auto" w:fill="auto"/>
            <w:vAlign w:val="center"/>
            <w:hideMark/>
          </w:tcPr>
          <w:p w:rsidR="00703250" w:rsidRDefault="00703250" w:rsidP="00703250">
            <w:pPr>
              <w:jc w:val="right"/>
              <w:rPr>
                <w:sz w:val="22"/>
                <w:szCs w:val="22"/>
              </w:rPr>
            </w:pPr>
            <w:r>
              <w:rPr>
                <w:sz w:val="22"/>
                <w:szCs w:val="22"/>
              </w:rPr>
              <w:t>34 000 000</w:t>
            </w:r>
          </w:p>
        </w:tc>
      </w:tr>
      <w:tr w:rsidR="00AB0CCD" w:rsidRPr="00152BB6" w:rsidTr="00AB0CCD">
        <w:trPr>
          <w:trHeight w:val="6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proofErr w:type="gramStart"/>
            <w:r>
              <w:rPr>
                <w:sz w:val="22"/>
                <w:szCs w:val="22"/>
              </w:rPr>
              <w:t>Себестоимость  реализованных</w:t>
            </w:r>
            <w:proofErr w:type="gramEnd"/>
            <w:r>
              <w:rPr>
                <w:sz w:val="22"/>
                <w:szCs w:val="22"/>
              </w:rPr>
              <w:t xml:space="preserve"> услуг </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3 124 000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6 356 250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7 054 700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7 041 000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23 575 950</w:t>
            </w:r>
          </w:p>
        </w:tc>
      </w:tr>
      <w:tr w:rsidR="00AB0CCD" w:rsidRPr="00152BB6" w:rsidTr="00AB0CCD">
        <w:trPr>
          <w:trHeight w:val="6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Валовая прибыль от реализованных услуг</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1 376 000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2 688 750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3 060 300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3 299 000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10 424 050</w:t>
            </w:r>
          </w:p>
        </w:tc>
      </w:tr>
      <w:tr w:rsidR="00AB0CCD" w:rsidRPr="00152BB6" w:rsidTr="00AB0CCD">
        <w:trPr>
          <w:trHeight w:val="3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Административные расходы</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353 000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523 000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480 500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503 500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1 860 000</w:t>
            </w:r>
          </w:p>
        </w:tc>
      </w:tr>
      <w:tr w:rsidR="00AB0CCD" w:rsidRPr="00152BB6" w:rsidTr="00AB0CCD">
        <w:trPr>
          <w:trHeight w:val="3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Прочие операционные расходы</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718 000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1 378 500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1 739 000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1 953 500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5 789 000</w:t>
            </w:r>
          </w:p>
        </w:tc>
      </w:tr>
      <w:tr w:rsidR="00AB0CCD" w:rsidRPr="00152BB6" w:rsidTr="00AB0CCD">
        <w:trPr>
          <w:trHeight w:val="615"/>
        </w:trPr>
        <w:tc>
          <w:tcPr>
            <w:tcW w:w="2297" w:type="dxa"/>
            <w:tcBorders>
              <w:top w:val="nil"/>
              <w:left w:val="single" w:sz="8" w:space="0" w:color="auto"/>
              <w:bottom w:val="single" w:sz="4"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Прочие доходы от основной деятельности</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100 000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100 000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100 000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100 000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400 000</w:t>
            </w:r>
          </w:p>
        </w:tc>
      </w:tr>
      <w:tr w:rsidR="00AB0CCD" w:rsidRPr="00152BB6" w:rsidTr="00AB0CCD">
        <w:trPr>
          <w:trHeight w:val="615"/>
        </w:trPr>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CCD" w:rsidRDefault="00AB0CCD" w:rsidP="00AB0CCD">
            <w:pPr>
              <w:rPr>
                <w:sz w:val="22"/>
                <w:szCs w:val="22"/>
              </w:rPr>
            </w:pPr>
            <w:r>
              <w:rPr>
                <w:sz w:val="22"/>
                <w:szCs w:val="22"/>
              </w:rPr>
              <w:lastRenderedPageBreak/>
              <w:t>Прибыль от основной деятельности</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405 000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887 250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940 800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942 000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3 175 050</w:t>
            </w:r>
          </w:p>
        </w:tc>
      </w:tr>
      <w:tr w:rsidR="00AB0CCD" w:rsidRPr="00152BB6" w:rsidTr="00AB0CCD">
        <w:trPr>
          <w:trHeight w:val="615"/>
        </w:trPr>
        <w:tc>
          <w:tcPr>
            <w:tcW w:w="229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Доходы от финансовой деятельности</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 </w:t>
            </w:r>
          </w:p>
        </w:tc>
      </w:tr>
      <w:tr w:rsidR="00AB0CCD" w:rsidRPr="00152BB6" w:rsidTr="00AB0CCD">
        <w:trPr>
          <w:trHeight w:val="6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Расходы от финансовой деятельности</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 </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225 000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225 000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225 000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675 000</w:t>
            </w:r>
          </w:p>
        </w:tc>
      </w:tr>
      <w:tr w:rsidR="00AB0CCD" w:rsidRPr="00152BB6" w:rsidTr="00AB0CCD">
        <w:trPr>
          <w:trHeight w:val="6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Прибыль до уплаты налога на прибыль</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405 000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662 250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715 800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717 000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2 500 050</w:t>
            </w:r>
          </w:p>
        </w:tc>
      </w:tr>
      <w:tr w:rsidR="00AB0CCD" w:rsidRPr="00152BB6" w:rsidTr="00AB0CCD">
        <w:trPr>
          <w:trHeight w:val="3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Налог на доходы (прибыль)</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180 000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210 000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210 000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200 000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800 000</w:t>
            </w:r>
          </w:p>
        </w:tc>
      </w:tr>
      <w:tr w:rsidR="00AB0CCD" w:rsidRPr="00152BB6" w:rsidTr="00AB0CCD">
        <w:trPr>
          <w:trHeight w:val="6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Чистая прибыль</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225 000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452 250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505 800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517 000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sz w:val="22"/>
                <w:szCs w:val="22"/>
              </w:rPr>
            </w:pPr>
            <w:r>
              <w:rPr>
                <w:sz w:val="22"/>
                <w:szCs w:val="22"/>
              </w:rPr>
              <w:t>1 700 050</w:t>
            </w:r>
          </w:p>
        </w:tc>
      </w:tr>
      <w:tr w:rsidR="00AB0CCD" w:rsidRPr="00152BB6" w:rsidTr="00AB0CCD">
        <w:trPr>
          <w:trHeight w:val="315"/>
        </w:trPr>
        <w:tc>
          <w:tcPr>
            <w:tcW w:w="2297" w:type="dxa"/>
            <w:tcBorders>
              <w:top w:val="nil"/>
              <w:left w:val="single" w:sz="8" w:space="0" w:color="auto"/>
              <w:bottom w:val="single" w:sz="8" w:space="0" w:color="auto"/>
              <w:right w:val="single" w:sz="8" w:space="0" w:color="auto"/>
            </w:tcBorders>
            <w:shd w:val="clear" w:color="auto" w:fill="auto"/>
            <w:vAlign w:val="center"/>
            <w:hideMark/>
          </w:tcPr>
          <w:p w:rsidR="00AB0CCD" w:rsidRDefault="00AB0CCD" w:rsidP="00AB0CCD">
            <w:pPr>
              <w:rPr>
                <w:sz w:val="22"/>
                <w:szCs w:val="22"/>
              </w:rPr>
            </w:pPr>
            <w:r>
              <w:rPr>
                <w:sz w:val="22"/>
                <w:szCs w:val="22"/>
              </w:rPr>
              <w:t xml:space="preserve"> Рентабельность продаж %</w:t>
            </w:r>
          </w:p>
        </w:tc>
        <w:tc>
          <w:tcPr>
            <w:tcW w:w="1531"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b/>
                <w:bCs/>
                <w:sz w:val="22"/>
                <w:szCs w:val="22"/>
              </w:rPr>
            </w:pPr>
            <w:r>
              <w:rPr>
                <w:b/>
                <w:bCs/>
                <w:sz w:val="22"/>
                <w:szCs w:val="22"/>
              </w:rPr>
              <w:t>5,0</w:t>
            </w:r>
          </w:p>
        </w:tc>
        <w:tc>
          <w:tcPr>
            <w:tcW w:w="1417"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b/>
                <w:bCs/>
                <w:sz w:val="22"/>
                <w:szCs w:val="22"/>
              </w:rPr>
            </w:pPr>
            <w:r>
              <w:rPr>
                <w:b/>
                <w:bCs/>
                <w:sz w:val="22"/>
                <w:szCs w:val="22"/>
              </w:rPr>
              <w:t>5,0</w:t>
            </w:r>
          </w:p>
        </w:tc>
        <w:tc>
          <w:tcPr>
            <w:tcW w:w="1559"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b/>
                <w:bCs/>
                <w:sz w:val="22"/>
                <w:szCs w:val="22"/>
              </w:rPr>
            </w:pPr>
            <w:r>
              <w:rPr>
                <w:b/>
                <w:bCs/>
                <w:sz w:val="22"/>
                <w:szCs w:val="22"/>
              </w:rPr>
              <w:t>5,0</w:t>
            </w:r>
          </w:p>
        </w:tc>
        <w:tc>
          <w:tcPr>
            <w:tcW w:w="1276"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b/>
                <w:bCs/>
                <w:sz w:val="22"/>
                <w:szCs w:val="22"/>
              </w:rPr>
            </w:pPr>
            <w:r>
              <w:rPr>
                <w:b/>
                <w:bCs/>
                <w:sz w:val="22"/>
                <w:szCs w:val="22"/>
              </w:rPr>
              <w:t>5,0</w:t>
            </w:r>
          </w:p>
        </w:tc>
        <w:tc>
          <w:tcPr>
            <w:tcW w:w="1418" w:type="dxa"/>
            <w:tcBorders>
              <w:top w:val="nil"/>
              <w:left w:val="nil"/>
              <w:bottom w:val="single" w:sz="8" w:space="0" w:color="auto"/>
              <w:right w:val="single" w:sz="8" w:space="0" w:color="auto"/>
            </w:tcBorders>
            <w:shd w:val="clear" w:color="auto" w:fill="auto"/>
            <w:vAlign w:val="center"/>
            <w:hideMark/>
          </w:tcPr>
          <w:p w:rsidR="00AB0CCD" w:rsidRDefault="00AB0CCD" w:rsidP="00AB0CCD">
            <w:pPr>
              <w:jc w:val="right"/>
              <w:rPr>
                <w:b/>
                <w:bCs/>
                <w:sz w:val="22"/>
                <w:szCs w:val="22"/>
              </w:rPr>
            </w:pPr>
            <w:r>
              <w:rPr>
                <w:b/>
                <w:bCs/>
                <w:sz w:val="22"/>
                <w:szCs w:val="22"/>
              </w:rPr>
              <w:t>5,0</w:t>
            </w:r>
          </w:p>
        </w:tc>
      </w:tr>
    </w:tbl>
    <w:p w:rsidR="00311FC0" w:rsidRPr="001677BF" w:rsidRDefault="00311FC0" w:rsidP="00E74273">
      <w:pPr>
        <w:ind w:firstLine="720"/>
        <w:rPr>
          <w:b/>
          <w:sz w:val="20"/>
          <w:szCs w:val="20"/>
        </w:rPr>
      </w:pPr>
    </w:p>
    <w:p w:rsidR="00311FC0" w:rsidRDefault="00311FC0" w:rsidP="00E74273">
      <w:pPr>
        <w:ind w:firstLine="720"/>
        <w:rPr>
          <w:b/>
        </w:rPr>
      </w:pPr>
    </w:p>
    <w:p w:rsidR="00D80104" w:rsidRDefault="00D80104" w:rsidP="00E74273">
      <w:pPr>
        <w:ind w:firstLine="720"/>
        <w:rPr>
          <w:b/>
        </w:rPr>
      </w:pPr>
    </w:p>
    <w:p w:rsidR="00E74273" w:rsidRPr="003B3827" w:rsidRDefault="00B35995" w:rsidP="00B35995">
      <w:pPr>
        <w:rPr>
          <w:b/>
        </w:rPr>
      </w:pPr>
      <w:r w:rsidRPr="003B3827">
        <w:rPr>
          <w:b/>
        </w:rPr>
        <w:t xml:space="preserve">Таблица </w:t>
      </w:r>
      <w:r w:rsidR="00AF3774" w:rsidRPr="003B3827">
        <w:rPr>
          <w:b/>
        </w:rPr>
        <w:t>19.</w:t>
      </w:r>
      <w:r w:rsidRPr="003B3827">
        <w:rPr>
          <w:b/>
        </w:rPr>
        <w:t xml:space="preserve">  </w:t>
      </w:r>
      <w:r w:rsidR="00E74273" w:rsidRPr="003B3827">
        <w:rPr>
          <w:b/>
        </w:rPr>
        <w:t>План мероприятий по взысканию дебиторской задолженности</w:t>
      </w:r>
      <w:r w:rsidR="00F3692E" w:rsidRPr="003B3827">
        <w:rPr>
          <w:b/>
        </w:rPr>
        <w:t>.</w:t>
      </w:r>
    </w:p>
    <w:p w:rsidR="00B35995" w:rsidRPr="003B3827" w:rsidRDefault="00B35995" w:rsidP="00B3599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3659"/>
      </w:tblGrid>
      <w:tr w:rsidR="00C00CEC" w:rsidRPr="003B3827" w:rsidTr="00C00CEC">
        <w:trPr>
          <w:jc w:val="center"/>
        </w:trPr>
        <w:tc>
          <w:tcPr>
            <w:tcW w:w="3763" w:type="dxa"/>
          </w:tcPr>
          <w:p w:rsidR="00C00CEC" w:rsidRPr="003B3827" w:rsidRDefault="00C00CEC" w:rsidP="0066144B">
            <w:pPr>
              <w:jc w:val="center"/>
              <w:rPr>
                <w:b/>
                <w:sz w:val="22"/>
                <w:szCs w:val="22"/>
              </w:rPr>
            </w:pPr>
            <w:r w:rsidRPr="003B3827">
              <w:rPr>
                <w:b/>
                <w:sz w:val="22"/>
                <w:szCs w:val="22"/>
              </w:rPr>
              <w:t>Наименование</w:t>
            </w:r>
          </w:p>
        </w:tc>
        <w:tc>
          <w:tcPr>
            <w:tcW w:w="3659" w:type="dxa"/>
          </w:tcPr>
          <w:p w:rsidR="00C00CEC" w:rsidRPr="003B3827" w:rsidRDefault="00C00CEC" w:rsidP="0066144B">
            <w:pPr>
              <w:jc w:val="center"/>
              <w:rPr>
                <w:b/>
                <w:sz w:val="22"/>
                <w:szCs w:val="22"/>
              </w:rPr>
            </w:pPr>
            <w:r w:rsidRPr="003B3827">
              <w:rPr>
                <w:b/>
                <w:sz w:val="22"/>
                <w:szCs w:val="22"/>
              </w:rPr>
              <w:t>сроки</w:t>
            </w:r>
          </w:p>
        </w:tc>
      </w:tr>
      <w:tr w:rsidR="00C00CEC" w:rsidRPr="003B3827" w:rsidTr="00C00CEC">
        <w:trPr>
          <w:jc w:val="center"/>
        </w:trPr>
        <w:tc>
          <w:tcPr>
            <w:tcW w:w="3763" w:type="dxa"/>
          </w:tcPr>
          <w:p w:rsidR="00C00CEC" w:rsidRPr="003B3827" w:rsidRDefault="00C00CEC" w:rsidP="00AD1356">
            <w:pPr>
              <w:rPr>
                <w:sz w:val="22"/>
                <w:szCs w:val="22"/>
              </w:rPr>
            </w:pPr>
            <w:r w:rsidRPr="003B3827">
              <w:rPr>
                <w:sz w:val="22"/>
                <w:szCs w:val="22"/>
              </w:rPr>
              <w:t xml:space="preserve">1. Переписка с дебиторами </w:t>
            </w:r>
          </w:p>
        </w:tc>
        <w:tc>
          <w:tcPr>
            <w:tcW w:w="3659" w:type="dxa"/>
          </w:tcPr>
          <w:p w:rsidR="00C00CEC" w:rsidRPr="003B3827" w:rsidRDefault="00C00CEC" w:rsidP="0066144B">
            <w:pPr>
              <w:jc w:val="center"/>
              <w:rPr>
                <w:sz w:val="22"/>
                <w:szCs w:val="22"/>
              </w:rPr>
            </w:pPr>
            <w:r w:rsidRPr="003B3827">
              <w:rPr>
                <w:sz w:val="22"/>
                <w:szCs w:val="22"/>
              </w:rPr>
              <w:t>Постоянно</w:t>
            </w:r>
          </w:p>
        </w:tc>
      </w:tr>
      <w:tr w:rsidR="00C00CEC" w:rsidRPr="003B3827" w:rsidTr="00C00CEC">
        <w:trPr>
          <w:jc w:val="center"/>
        </w:trPr>
        <w:tc>
          <w:tcPr>
            <w:tcW w:w="3763" w:type="dxa"/>
          </w:tcPr>
          <w:p w:rsidR="00C00CEC" w:rsidRPr="003B3827" w:rsidRDefault="00C00CEC" w:rsidP="00AD1356">
            <w:pPr>
              <w:rPr>
                <w:sz w:val="22"/>
                <w:szCs w:val="22"/>
              </w:rPr>
            </w:pPr>
            <w:r w:rsidRPr="003B3827">
              <w:rPr>
                <w:sz w:val="22"/>
                <w:szCs w:val="22"/>
              </w:rPr>
              <w:t>2. Оформление актов сверок с дебиторами</w:t>
            </w:r>
          </w:p>
        </w:tc>
        <w:tc>
          <w:tcPr>
            <w:tcW w:w="3659" w:type="dxa"/>
          </w:tcPr>
          <w:p w:rsidR="00C00CEC" w:rsidRPr="003B3827" w:rsidRDefault="00C00CEC" w:rsidP="0066144B">
            <w:pPr>
              <w:jc w:val="center"/>
              <w:rPr>
                <w:sz w:val="22"/>
                <w:szCs w:val="22"/>
              </w:rPr>
            </w:pPr>
            <w:r w:rsidRPr="003B3827">
              <w:rPr>
                <w:sz w:val="22"/>
                <w:szCs w:val="22"/>
              </w:rPr>
              <w:t>Ежемесячно на 1 число месяца</w:t>
            </w:r>
          </w:p>
        </w:tc>
      </w:tr>
      <w:tr w:rsidR="00C00CEC" w:rsidRPr="003B3827" w:rsidTr="00C00CEC">
        <w:trPr>
          <w:jc w:val="center"/>
        </w:trPr>
        <w:tc>
          <w:tcPr>
            <w:tcW w:w="3763" w:type="dxa"/>
          </w:tcPr>
          <w:p w:rsidR="00C00CEC" w:rsidRPr="003B3827" w:rsidRDefault="00C00CEC" w:rsidP="00AD1356">
            <w:pPr>
              <w:rPr>
                <w:sz w:val="22"/>
                <w:szCs w:val="22"/>
              </w:rPr>
            </w:pPr>
            <w:r w:rsidRPr="003B3827">
              <w:rPr>
                <w:sz w:val="22"/>
                <w:szCs w:val="22"/>
              </w:rPr>
              <w:t>3. Направление претензий дебиторам</w:t>
            </w:r>
          </w:p>
        </w:tc>
        <w:tc>
          <w:tcPr>
            <w:tcW w:w="3659" w:type="dxa"/>
          </w:tcPr>
          <w:p w:rsidR="00C00CEC" w:rsidRPr="003B3827" w:rsidRDefault="00C00CEC" w:rsidP="0066144B">
            <w:pPr>
              <w:jc w:val="center"/>
              <w:rPr>
                <w:sz w:val="22"/>
                <w:szCs w:val="22"/>
              </w:rPr>
            </w:pPr>
            <w:r w:rsidRPr="003B3827">
              <w:rPr>
                <w:sz w:val="22"/>
                <w:szCs w:val="22"/>
              </w:rPr>
              <w:t>По истечении 45 дней с даты образования задолженности</w:t>
            </w:r>
          </w:p>
        </w:tc>
      </w:tr>
      <w:tr w:rsidR="00C00CEC" w:rsidRPr="003B3827" w:rsidTr="00C00CEC">
        <w:trPr>
          <w:jc w:val="center"/>
        </w:trPr>
        <w:tc>
          <w:tcPr>
            <w:tcW w:w="3763" w:type="dxa"/>
          </w:tcPr>
          <w:p w:rsidR="00C00CEC" w:rsidRPr="003B3827" w:rsidRDefault="00C00CEC" w:rsidP="00AD1356">
            <w:pPr>
              <w:rPr>
                <w:sz w:val="22"/>
                <w:szCs w:val="22"/>
              </w:rPr>
            </w:pPr>
            <w:r w:rsidRPr="003B3827">
              <w:rPr>
                <w:sz w:val="22"/>
                <w:szCs w:val="22"/>
              </w:rPr>
              <w:t>4. Направление искового заявления в суд</w:t>
            </w:r>
          </w:p>
        </w:tc>
        <w:tc>
          <w:tcPr>
            <w:tcW w:w="3659" w:type="dxa"/>
          </w:tcPr>
          <w:p w:rsidR="00C00CEC" w:rsidRPr="003B3827" w:rsidRDefault="00C00CEC" w:rsidP="0066144B">
            <w:pPr>
              <w:jc w:val="center"/>
              <w:rPr>
                <w:sz w:val="22"/>
                <w:szCs w:val="22"/>
              </w:rPr>
            </w:pPr>
            <w:r w:rsidRPr="003B3827">
              <w:rPr>
                <w:sz w:val="22"/>
                <w:szCs w:val="22"/>
              </w:rPr>
              <w:t>По истечении 90 дней со дня образования задолженности</w:t>
            </w:r>
          </w:p>
        </w:tc>
      </w:tr>
      <w:tr w:rsidR="00C00CEC" w:rsidRPr="003B3827" w:rsidTr="00C00CEC">
        <w:trPr>
          <w:jc w:val="center"/>
        </w:trPr>
        <w:tc>
          <w:tcPr>
            <w:tcW w:w="3763" w:type="dxa"/>
          </w:tcPr>
          <w:p w:rsidR="00C00CEC" w:rsidRPr="003B3827" w:rsidRDefault="00C00CEC" w:rsidP="00697A55">
            <w:pPr>
              <w:ind w:left="142" w:hanging="142"/>
              <w:rPr>
                <w:sz w:val="22"/>
                <w:szCs w:val="22"/>
              </w:rPr>
            </w:pPr>
            <w:r w:rsidRPr="003B3827">
              <w:rPr>
                <w:sz w:val="22"/>
                <w:szCs w:val="22"/>
              </w:rPr>
              <w:t>5.Передача актов сверок с дебиторами в налоговую инспекцию для погашения недоимок АО «Гидропроект»</w:t>
            </w:r>
          </w:p>
        </w:tc>
        <w:tc>
          <w:tcPr>
            <w:tcW w:w="3659" w:type="dxa"/>
          </w:tcPr>
          <w:p w:rsidR="00C00CEC" w:rsidRPr="003B3827" w:rsidRDefault="00C00CEC" w:rsidP="0066144B">
            <w:pPr>
              <w:jc w:val="center"/>
              <w:rPr>
                <w:sz w:val="22"/>
                <w:szCs w:val="22"/>
              </w:rPr>
            </w:pPr>
            <w:r w:rsidRPr="003B3827">
              <w:rPr>
                <w:sz w:val="22"/>
                <w:szCs w:val="22"/>
              </w:rPr>
              <w:t>По мере образования недоимок</w:t>
            </w:r>
          </w:p>
        </w:tc>
      </w:tr>
    </w:tbl>
    <w:p w:rsidR="00653459" w:rsidRPr="003B3827" w:rsidRDefault="00653459" w:rsidP="00F3692E">
      <w:pPr>
        <w:ind w:firstLine="720"/>
        <w:jc w:val="center"/>
        <w:rPr>
          <w:b/>
        </w:rPr>
      </w:pPr>
    </w:p>
    <w:p w:rsidR="003B3827" w:rsidRPr="003B3827" w:rsidRDefault="003B3827" w:rsidP="00B35995">
      <w:pPr>
        <w:rPr>
          <w:b/>
        </w:rPr>
      </w:pPr>
    </w:p>
    <w:p w:rsidR="007F4AA7" w:rsidRPr="003B3827" w:rsidRDefault="00B35995" w:rsidP="00B35995">
      <w:pPr>
        <w:rPr>
          <w:b/>
        </w:rPr>
      </w:pPr>
      <w:r w:rsidRPr="003B3827">
        <w:rPr>
          <w:b/>
        </w:rPr>
        <w:t xml:space="preserve">Таблица </w:t>
      </w:r>
      <w:r w:rsidR="00AF3774" w:rsidRPr="003B3827">
        <w:rPr>
          <w:b/>
        </w:rPr>
        <w:t>20</w:t>
      </w:r>
      <w:r w:rsidRPr="003B3827">
        <w:rPr>
          <w:b/>
        </w:rPr>
        <w:t xml:space="preserve">.  </w:t>
      </w:r>
      <w:r w:rsidR="007F4AA7" w:rsidRPr="003B3827">
        <w:rPr>
          <w:b/>
        </w:rPr>
        <w:t xml:space="preserve">График </w:t>
      </w:r>
      <w:r w:rsidR="00E74273" w:rsidRPr="003B3827">
        <w:rPr>
          <w:b/>
        </w:rPr>
        <w:t>взыскания</w:t>
      </w:r>
      <w:r w:rsidR="007F4AA7" w:rsidRPr="003B3827">
        <w:rPr>
          <w:b/>
        </w:rPr>
        <w:t xml:space="preserve"> дебиторской задолженности</w:t>
      </w:r>
      <w:r w:rsidR="009E03DF">
        <w:rPr>
          <w:b/>
        </w:rPr>
        <w:t xml:space="preserve"> в 2018 году.</w:t>
      </w:r>
    </w:p>
    <w:p w:rsidR="00E74273" w:rsidRPr="003B3827" w:rsidRDefault="003B5162" w:rsidP="003B5162">
      <w:pPr>
        <w:jc w:val="center"/>
        <w:rPr>
          <w:sz w:val="20"/>
          <w:szCs w:val="20"/>
        </w:rPr>
      </w:pPr>
      <w:r>
        <w:rPr>
          <w:sz w:val="20"/>
          <w:szCs w:val="20"/>
        </w:rPr>
        <w:t xml:space="preserve">                                                                                                                                                                  </w:t>
      </w:r>
      <w:proofErr w:type="spellStart"/>
      <w:r w:rsidR="003A6CB2" w:rsidRPr="003B3827">
        <w:rPr>
          <w:sz w:val="20"/>
          <w:szCs w:val="20"/>
        </w:rPr>
        <w:t>т</w:t>
      </w:r>
      <w:r w:rsidR="00E74273" w:rsidRPr="003B3827">
        <w:rPr>
          <w:sz w:val="20"/>
          <w:szCs w:val="20"/>
        </w:rPr>
        <w:t>ыс.сум</w:t>
      </w:r>
      <w:proofErr w:type="spellEnd"/>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440"/>
        <w:gridCol w:w="1440"/>
        <w:gridCol w:w="1440"/>
        <w:gridCol w:w="1440"/>
      </w:tblGrid>
      <w:tr w:rsidR="007F4AA7" w:rsidRPr="003B3827">
        <w:tc>
          <w:tcPr>
            <w:tcW w:w="3510" w:type="dxa"/>
            <w:vMerge w:val="restart"/>
            <w:vAlign w:val="center"/>
          </w:tcPr>
          <w:p w:rsidR="00E74273" w:rsidRPr="003B3827" w:rsidRDefault="00E74273" w:rsidP="0066144B">
            <w:pPr>
              <w:jc w:val="center"/>
              <w:rPr>
                <w:b/>
              </w:rPr>
            </w:pPr>
            <w:r w:rsidRPr="003B3827">
              <w:rPr>
                <w:b/>
              </w:rPr>
              <w:t>Наименование</w:t>
            </w:r>
          </w:p>
        </w:tc>
        <w:tc>
          <w:tcPr>
            <w:tcW w:w="5760" w:type="dxa"/>
            <w:gridSpan w:val="4"/>
            <w:vAlign w:val="center"/>
          </w:tcPr>
          <w:p w:rsidR="00951F1B" w:rsidRPr="003B3827" w:rsidRDefault="007F4AA7" w:rsidP="0066144B">
            <w:pPr>
              <w:jc w:val="center"/>
              <w:rPr>
                <w:b/>
              </w:rPr>
            </w:pPr>
            <w:r w:rsidRPr="003B3827">
              <w:rPr>
                <w:b/>
              </w:rPr>
              <w:t>Период</w:t>
            </w:r>
          </w:p>
        </w:tc>
      </w:tr>
      <w:tr w:rsidR="007F4AA7" w:rsidRPr="003B3827">
        <w:tc>
          <w:tcPr>
            <w:tcW w:w="3510" w:type="dxa"/>
            <w:vMerge/>
            <w:vAlign w:val="center"/>
          </w:tcPr>
          <w:p w:rsidR="007F4AA7" w:rsidRPr="003B3827" w:rsidRDefault="007F4AA7" w:rsidP="007F4AA7">
            <w:pPr>
              <w:rPr>
                <w:b/>
              </w:rPr>
            </w:pPr>
          </w:p>
        </w:tc>
        <w:tc>
          <w:tcPr>
            <w:tcW w:w="1440" w:type="dxa"/>
            <w:vAlign w:val="center"/>
          </w:tcPr>
          <w:p w:rsidR="007F4AA7" w:rsidRPr="003B3827" w:rsidRDefault="00951F1B" w:rsidP="0066144B">
            <w:pPr>
              <w:jc w:val="center"/>
              <w:rPr>
                <w:b/>
                <w:lang w:val="en-US"/>
              </w:rPr>
            </w:pPr>
            <w:r w:rsidRPr="003B3827">
              <w:rPr>
                <w:b/>
                <w:lang w:val="en-US"/>
              </w:rPr>
              <w:t>I</w:t>
            </w:r>
          </w:p>
        </w:tc>
        <w:tc>
          <w:tcPr>
            <w:tcW w:w="1440" w:type="dxa"/>
            <w:vAlign w:val="center"/>
          </w:tcPr>
          <w:p w:rsidR="007F4AA7" w:rsidRPr="003B3827" w:rsidRDefault="00951F1B" w:rsidP="0066144B">
            <w:pPr>
              <w:jc w:val="center"/>
              <w:rPr>
                <w:b/>
                <w:lang w:val="en-US"/>
              </w:rPr>
            </w:pPr>
            <w:r w:rsidRPr="003B3827">
              <w:rPr>
                <w:b/>
                <w:lang w:val="en-US"/>
              </w:rPr>
              <w:t>II</w:t>
            </w:r>
          </w:p>
        </w:tc>
        <w:tc>
          <w:tcPr>
            <w:tcW w:w="1440" w:type="dxa"/>
            <w:vAlign w:val="center"/>
          </w:tcPr>
          <w:p w:rsidR="007F4AA7" w:rsidRPr="003B3827" w:rsidRDefault="00951F1B" w:rsidP="0066144B">
            <w:pPr>
              <w:jc w:val="center"/>
              <w:rPr>
                <w:b/>
                <w:lang w:val="en-US"/>
              </w:rPr>
            </w:pPr>
            <w:r w:rsidRPr="003B3827">
              <w:rPr>
                <w:b/>
                <w:lang w:val="en-US"/>
              </w:rPr>
              <w:t>III</w:t>
            </w:r>
          </w:p>
        </w:tc>
        <w:tc>
          <w:tcPr>
            <w:tcW w:w="1440" w:type="dxa"/>
            <w:vAlign w:val="center"/>
          </w:tcPr>
          <w:p w:rsidR="007F4AA7" w:rsidRPr="003B3827" w:rsidRDefault="00951F1B" w:rsidP="0066144B">
            <w:pPr>
              <w:jc w:val="center"/>
              <w:rPr>
                <w:b/>
                <w:lang w:val="en-US"/>
              </w:rPr>
            </w:pPr>
            <w:r w:rsidRPr="003B3827">
              <w:rPr>
                <w:b/>
                <w:lang w:val="en-US"/>
              </w:rPr>
              <w:t>IV</w:t>
            </w:r>
          </w:p>
        </w:tc>
      </w:tr>
      <w:tr w:rsidR="007F4AA7" w:rsidRPr="003B3827">
        <w:tc>
          <w:tcPr>
            <w:tcW w:w="3510" w:type="dxa"/>
          </w:tcPr>
          <w:p w:rsidR="007F4AA7" w:rsidRPr="009E03DF" w:rsidRDefault="00951F1B" w:rsidP="009E03DF">
            <w:pPr>
              <w:rPr>
                <w:sz w:val="22"/>
                <w:szCs w:val="22"/>
              </w:rPr>
            </w:pPr>
            <w:r w:rsidRPr="003B3827">
              <w:rPr>
                <w:sz w:val="22"/>
                <w:szCs w:val="22"/>
              </w:rPr>
              <w:t xml:space="preserve">ДЗ на начало года – </w:t>
            </w:r>
            <w:r w:rsidR="009E03DF">
              <w:rPr>
                <w:sz w:val="22"/>
                <w:szCs w:val="22"/>
              </w:rPr>
              <w:t>6</w:t>
            </w:r>
            <w:r w:rsidR="00B171C6" w:rsidRPr="003B3827">
              <w:rPr>
                <w:sz w:val="22"/>
                <w:szCs w:val="22"/>
                <w:lang w:val="en-US"/>
              </w:rPr>
              <w:t> 3</w:t>
            </w:r>
            <w:r w:rsidR="009E03DF">
              <w:rPr>
                <w:sz w:val="22"/>
                <w:szCs w:val="22"/>
              </w:rPr>
              <w:t>90</w:t>
            </w:r>
            <w:r w:rsidR="00B171C6" w:rsidRPr="003B3827">
              <w:rPr>
                <w:sz w:val="22"/>
                <w:szCs w:val="22"/>
                <w:lang w:val="en-US"/>
              </w:rPr>
              <w:t xml:space="preserve"> </w:t>
            </w:r>
            <w:r w:rsidR="009E03DF">
              <w:rPr>
                <w:sz w:val="22"/>
                <w:szCs w:val="22"/>
              </w:rPr>
              <w:t>156</w:t>
            </w:r>
          </w:p>
        </w:tc>
        <w:tc>
          <w:tcPr>
            <w:tcW w:w="1440" w:type="dxa"/>
          </w:tcPr>
          <w:p w:rsidR="007F4AA7" w:rsidRPr="003B3827" w:rsidRDefault="007F4AA7" w:rsidP="007F4AA7">
            <w:pPr>
              <w:rPr>
                <w:sz w:val="22"/>
                <w:szCs w:val="22"/>
              </w:rPr>
            </w:pPr>
          </w:p>
        </w:tc>
        <w:tc>
          <w:tcPr>
            <w:tcW w:w="1440" w:type="dxa"/>
          </w:tcPr>
          <w:p w:rsidR="007F4AA7" w:rsidRPr="003B3827" w:rsidRDefault="007F4AA7" w:rsidP="007F4AA7">
            <w:pPr>
              <w:rPr>
                <w:sz w:val="22"/>
                <w:szCs w:val="22"/>
              </w:rPr>
            </w:pPr>
          </w:p>
        </w:tc>
        <w:tc>
          <w:tcPr>
            <w:tcW w:w="1440" w:type="dxa"/>
          </w:tcPr>
          <w:p w:rsidR="007F4AA7" w:rsidRPr="003B3827" w:rsidRDefault="007F4AA7" w:rsidP="007F4AA7">
            <w:pPr>
              <w:rPr>
                <w:sz w:val="22"/>
                <w:szCs w:val="22"/>
              </w:rPr>
            </w:pPr>
          </w:p>
        </w:tc>
        <w:tc>
          <w:tcPr>
            <w:tcW w:w="1440" w:type="dxa"/>
          </w:tcPr>
          <w:p w:rsidR="007F4AA7" w:rsidRPr="003B3827" w:rsidRDefault="007F4AA7" w:rsidP="007F4AA7">
            <w:pPr>
              <w:rPr>
                <w:sz w:val="22"/>
                <w:szCs w:val="22"/>
              </w:rPr>
            </w:pPr>
          </w:p>
        </w:tc>
      </w:tr>
      <w:tr w:rsidR="009E03DF" w:rsidRPr="003B3827" w:rsidTr="00FE6A02">
        <w:tc>
          <w:tcPr>
            <w:tcW w:w="3510" w:type="dxa"/>
          </w:tcPr>
          <w:p w:rsidR="009E03DF" w:rsidRPr="003B3827" w:rsidRDefault="009E03DF" w:rsidP="009E03DF">
            <w:pPr>
              <w:rPr>
                <w:sz w:val="22"/>
                <w:szCs w:val="22"/>
              </w:rPr>
            </w:pPr>
            <w:r w:rsidRPr="003B3827">
              <w:rPr>
                <w:sz w:val="22"/>
                <w:szCs w:val="22"/>
              </w:rPr>
              <w:t>1. Выполнение</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E03DF" w:rsidRDefault="009E03DF" w:rsidP="009E03DF">
            <w:pPr>
              <w:jc w:val="center"/>
              <w:rPr>
                <w:b/>
                <w:bCs/>
                <w:color w:val="000000"/>
                <w:sz w:val="20"/>
                <w:szCs w:val="20"/>
              </w:rPr>
            </w:pPr>
            <w:r>
              <w:rPr>
                <w:b/>
                <w:bCs/>
                <w:color w:val="000000"/>
                <w:sz w:val="20"/>
                <w:szCs w:val="20"/>
              </w:rPr>
              <w:t>4 500 000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9E03DF" w:rsidRDefault="009E03DF" w:rsidP="009E03DF">
            <w:pPr>
              <w:jc w:val="center"/>
              <w:rPr>
                <w:b/>
                <w:bCs/>
                <w:color w:val="000000"/>
                <w:sz w:val="20"/>
                <w:szCs w:val="20"/>
              </w:rPr>
            </w:pPr>
            <w:r>
              <w:rPr>
                <w:b/>
                <w:bCs/>
                <w:color w:val="000000"/>
                <w:sz w:val="20"/>
                <w:szCs w:val="20"/>
              </w:rPr>
              <w:t>9 045 000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9E03DF" w:rsidRDefault="009E03DF" w:rsidP="009E03DF">
            <w:pPr>
              <w:jc w:val="center"/>
              <w:rPr>
                <w:b/>
                <w:bCs/>
                <w:color w:val="000000"/>
                <w:sz w:val="20"/>
                <w:szCs w:val="20"/>
              </w:rPr>
            </w:pPr>
            <w:r>
              <w:rPr>
                <w:b/>
                <w:bCs/>
                <w:color w:val="000000"/>
                <w:sz w:val="20"/>
                <w:szCs w:val="20"/>
              </w:rPr>
              <w:t>10 115 000</w:t>
            </w:r>
          </w:p>
        </w:tc>
        <w:tc>
          <w:tcPr>
            <w:tcW w:w="1440" w:type="dxa"/>
            <w:tcBorders>
              <w:top w:val="single" w:sz="4" w:space="0" w:color="auto"/>
              <w:left w:val="nil"/>
              <w:bottom w:val="single" w:sz="4" w:space="0" w:color="auto"/>
              <w:right w:val="single" w:sz="4" w:space="0" w:color="auto"/>
            </w:tcBorders>
            <w:shd w:val="clear" w:color="auto" w:fill="auto"/>
            <w:vAlign w:val="center"/>
          </w:tcPr>
          <w:p w:rsidR="009E03DF" w:rsidRDefault="009E03DF" w:rsidP="009E03DF">
            <w:pPr>
              <w:jc w:val="center"/>
              <w:rPr>
                <w:b/>
                <w:bCs/>
                <w:color w:val="000000"/>
                <w:sz w:val="20"/>
                <w:szCs w:val="20"/>
              </w:rPr>
            </w:pPr>
            <w:r>
              <w:rPr>
                <w:b/>
                <w:bCs/>
                <w:color w:val="000000"/>
                <w:sz w:val="20"/>
                <w:szCs w:val="20"/>
              </w:rPr>
              <w:t>10 340 000</w:t>
            </w:r>
          </w:p>
        </w:tc>
      </w:tr>
      <w:tr w:rsidR="00E74273" w:rsidRPr="003B3827">
        <w:tc>
          <w:tcPr>
            <w:tcW w:w="3510" w:type="dxa"/>
          </w:tcPr>
          <w:p w:rsidR="00E74273" w:rsidRPr="003B3827" w:rsidRDefault="00E74273" w:rsidP="00AD1356">
            <w:pPr>
              <w:rPr>
                <w:sz w:val="22"/>
                <w:szCs w:val="22"/>
              </w:rPr>
            </w:pPr>
            <w:r w:rsidRPr="003B3827">
              <w:rPr>
                <w:sz w:val="22"/>
                <w:szCs w:val="22"/>
              </w:rPr>
              <w:t>2.</w:t>
            </w:r>
            <w:r w:rsidR="00EC787A" w:rsidRPr="003B3827">
              <w:rPr>
                <w:sz w:val="22"/>
                <w:szCs w:val="22"/>
              </w:rPr>
              <w:t xml:space="preserve"> </w:t>
            </w:r>
            <w:r w:rsidRPr="003B3827">
              <w:rPr>
                <w:sz w:val="22"/>
                <w:szCs w:val="22"/>
              </w:rPr>
              <w:t xml:space="preserve">Поступление средств ДЗ </w:t>
            </w:r>
          </w:p>
        </w:tc>
        <w:tc>
          <w:tcPr>
            <w:tcW w:w="1440" w:type="dxa"/>
          </w:tcPr>
          <w:p w:rsidR="00E74273" w:rsidRPr="009E03DF" w:rsidRDefault="009E03DF" w:rsidP="0066144B">
            <w:pPr>
              <w:jc w:val="center"/>
              <w:rPr>
                <w:b/>
                <w:bCs/>
                <w:color w:val="000000"/>
                <w:sz w:val="20"/>
                <w:szCs w:val="20"/>
              </w:rPr>
            </w:pPr>
            <w:r>
              <w:rPr>
                <w:b/>
                <w:bCs/>
                <w:color w:val="000000"/>
                <w:sz w:val="20"/>
                <w:szCs w:val="20"/>
              </w:rPr>
              <w:t>5 500 000</w:t>
            </w:r>
          </w:p>
        </w:tc>
        <w:tc>
          <w:tcPr>
            <w:tcW w:w="1440" w:type="dxa"/>
          </w:tcPr>
          <w:p w:rsidR="00E74273" w:rsidRPr="009E03DF" w:rsidRDefault="009E03DF" w:rsidP="009E03DF">
            <w:pPr>
              <w:jc w:val="center"/>
              <w:rPr>
                <w:b/>
                <w:bCs/>
                <w:color w:val="000000"/>
                <w:sz w:val="20"/>
                <w:szCs w:val="20"/>
              </w:rPr>
            </w:pPr>
            <w:r>
              <w:rPr>
                <w:b/>
                <w:bCs/>
                <w:color w:val="000000"/>
                <w:sz w:val="20"/>
                <w:szCs w:val="20"/>
              </w:rPr>
              <w:t>11 000</w:t>
            </w:r>
            <w:r w:rsidR="00DD0C30" w:rsidRPr="009E03DF">
              <w:rPr>
                <w:b/>
                <w:bCs/>
                <w:color w:val="000000"/>
                <w:sz w:val="20"/>
                <w:szCs w:val="20"/>
              </w:rPr>
              <w:t xml:space="preserve"> 000</w:t>
            </w:r>
          </w:p>
        </w:tc>
        <w:tc>
          <w:tcPr>
            <w:tcW w:w="1440" w:type="dxa"/>
          </w:tcPr>
          <w:p w:rsidR="00E74273" w:rsidRPr="009E03DF" w:rsidRDefault="009E03DF" w:rsidP="009E03DF">
            <w:pPr>
              <w:jc w:val="center"/>
              <w:rPr>
                <w:b/>
                <w:bCs/>
                <w:color w:val="000000"/>
                <w:sz w:val="20"/>
                <w:szCs w:val="20"/>
              </w:rPr>
            </w:pPr>
            <w:r>
              <w:rPr>
                <w:b/>
                <w:bCs/>
                <w:color w:val="000000"/>
                <w:sz w:val="20"/>
                <w:szCs w:val="20"/>
              </w:rPr>
              <w:t>11 5</w:t>
            </w:r>
            <w:r w:rsidR="00DD0C30" w:rsidRPr="009E03DF">
              <w:rPr>
                <w:b/>
                <w:bCs/>
                <w:color w:val="000000"/>
                <w:sz w:val="20"/>
                <w:szCs w:val="20"/>
              </w:rPr>
              <w:t>00 000</w:t>
            </w:r>
          </w:p>
        </w:tc>
        <w:tc>
          <w:tcPr>
            <w:tcW w:w="1440" w:type="dxa"/>
          </w:tcPr>
          <w:p w:rsidR="00E74273" w:rsidRPr="009E03DF" w:rsidRDefault="009E03DF" w:rsidP="009E03DF">
            <w:pPr>
              <w:jc w:val="center"/>
              <w:rPr>
                <w:b/>
                <w:bCs/>
                <w:color w:val="000000"/>
                <w:sz w:val="20"/>
                <w:szCs w:val="20"/>
              </w:rPr>
            </w:pPr>
            <w:r>
              <w:rPr>
                <w:b/>
                <w:bCs/>
                <w:color w:val="000000"/>
                <w:sz w:val="20"/>
                <w:szCs w:val="20"/>
              </w:rPr>
              <w:t>11 390</w:t>
            </w:r>
            <w:r w:rsidR="00DD0C30" w:rsidRPr="009E03DF">
              <w:rPr>
                <w:b/>
                <w:bCs/>
                <w:color w:val="000000"/>
                <w:sz w:val="20"/>
                <w:szCs w:val="20"/>
              </w:rPr>
              <w:t xml:space="preserve"> </w:t>
            </w:r>
            <w:r>
              <w:rPr>
                <w:b/>
                <w:bCs/>
                <w:color w:val="000000"/>
                <w:sz w:val="20"/>
                <w:szCs w:val="20"/>
              </w:rPr>
              <w:t>156</w:t>
            </w:r>
          </w:p>
        </w:tc>
      </w:tr>
      <w:tr w:rsidR="00E74273" w:rsidRPr="003B3827">
        <w:tc>
          <w:tcPr>
            <w:tcW w:w="3510" w:type="dxa"/>
          </w:tcPr>
          <w:p w:rsidR="00E74273" w:rsidRPr="003B3827" w:rsidRDefault="00E74273" w:rsidP="009E03DF">
            <w:pPr>
              <w:rPr>
                <w:sz w:val="22"/>
                <w:szCs w:val="22"/>
                <w:lang w:val="en-US"/>
              </w:rPr>
            </w:pPr>
            <w:r w:rsidRPr="003B3827">
              <w:rPr>
                <w:sz w:val="22"/>
                <w:szCs w:val="22"/>
              </w:rPr>
              <w:t xml:space="preserve">ДЗ на конец года – </w:t>
            </w:r>
            <w:r w:rsidR="00B171C6" w:rsidRPr="003B3827">
              <w:rPr>
                <w:sz w:val="22"/>
                <w:szCs w:val="22"/>
                <w:lang w:val="en-US"/>
              </w:rPr>
              <w:t>1 </w:t>
            </w:r>
            <w:r w:rsidR="009E03DF">
              <w:rPr>
                <w:sz w:val="22"/>
                <w:szCs w:val="22"/>
              </w:rPr>
              <w:t>0</w:t>
            </w:r>
            <w:r w:rsidR="00B171C6" w:rsidRPr="003B3827">
              <w:rPr>
                <w:sz w:val="22"/>
                <w:szCs w:val="22"/>
                <w:lang w:val="en-US"/>
              </w:rPr>
              <w:t>00 000</w:t>
            </w:r>
          </w:p>
        </w:tc>
        <w:tc>
          <w:tcPr>
            <w:tcW w:w="1440" w:type="dxa"/>
          </w:tcPr>
          <w:p w:rsidR="00E74273" w:rsidRPr="009E03DF" w:rsidRDefault="00E74273" w:rsidP="0066144B">
            <w:pPr>
              <w:jc w:val="center"/>
              <w:rPr>
                <w:b/>
                <w:bCs/>
                <w:color w:val="000000"/>
                <w:sz w:val="20"/>
                <w:szCs w:val="20"/>
              </w:rPr>
            </w:pPr>
          </w:p>
        </w:tc>
        <w:tc>
          <w:tcPr>
            <w:tcW w:w="1440" w:type="dxa"/>
          </w:tcPr>
          <w:p w:rsidR="00E74273" w:rsidRPr="009E03DF" w:rsidRDefault="00E74273" w:rsidP="0066144B">
            <w:pPr>
              <w:jc w:val="center"/>
              <w:rPr>
                <w:b/>
                <w:bCs/>
                <w:color w:val="000000"/>
                <w:sz w:val="20"/>
                <w:szCs w:val="20"/>
              </w:rPr>
            </w:pPr>
          </w:p>
        </w:tc>
        <w:tc>
          <w:tcPr>
            <w:tcW w:w="1440" w:type="dxa"/>
          </w:tcPr>
          <w:p w:rsidR="00E74273" w:rsidRPr="009E03DF" w:rsidRDefault="00E74273" w:rsidP="0066144B">
            <w:pPr>
              <w:jc w:val="center"/>
              <w:rPr>
                <w:b/>
                <w:bCs/>
                <w:color w:val="000000"/>
                <w:sz w:val="20"/>
                <w:szCs w:val="20"/>
              </w:rPr>
            </w:pPr>
          </w:p>
        </w:tc>
        <w:tc>
          <w:tcPr>
            <w:tcW w:w="1440" w:type="dxa"/>
          </w:tcPr>
          <w:p w:rsidR="00E74273" w:rsidRPr="009E03DF" w:rsidRDefault="00E74273" w:rsidP="0066144B">
            <w:pPr>
              <w:jc w:val="center"/>
              <w:rPr>
                <w:b/>
                <w:bCs/>
                <w:color w:val="000000"/>
                <w:sz w:val="20"/>
                <w:szCs w:val="20"/>
              </w:rPr>
            </w:pPr>
          </w:p>
        </w:tc>
      </w:tr>
    </w:tbl>
    <w:p w:rsidR="00016FCE" w:rsidRPr="003B3827" w:rsidRDefault="00016FCE" w:rsidP="00E74273">
      <w:pPr>
        <w:rPr>
          <w:b/>
        </w:rPr>
      </w:pPr>
    </w:p>
    <w:p w:rsidR="003B3827" w:rsidRPr="003B3827" w:rsidRDefault="003B3827" w:rsidP="00B35995">
      <w:pPr>
        <w:rPr>
          <w:b/>
        </w:rPr>
      </w:pPr>
    </w:p>
    <w:p w:rsidR="00E74273" w:rsidRPr="003B3827" w:rsidRDefault="00B35995" w:rsidP="00B35995">
      <w:pPr>
        <w:rPr>
          <w:b/>
        </w:rPr>
      </w:pPr>
      <w:r w:rsidRPr="003B3827">
        <w:rPr>
          <w:b/>
        </w:rPr>
        <w:t xml:space="preserve">Таблица </w:t>
      </w:r>
      <w:r w:rsidR="00653459" w:rsidRPr="003B3827">
        <w:rPr>
          <w:b/>
        </w:rPr>
        <w:t>2</w:t>
      </w:r>
      <w:r w:rsidR="00AF3774" w:rsidRPr="003B3827">
        <w:rPr>
          <w:b/>
        </w:rPr>
        <w:t>1</w:t>
      </w:r>
      <w:r w:rsidRPr="003B3827">
        <w:rPr>
          <w:b/>
        </w:rPr>
        <w:t xml:space="preserve">.  </w:t>
      </w:r>
      <w:r w:rsidR="00951F1B" w:rsidRPr="003B3827">
        <w:rPr>
          <w:b/>
        </w:rPr>
        <w:t>График погашения кредиторской задолженности</w:t>
      </w:r>
      <w:r w:rsidR="00F3692E" w:rsidRPr="003B3827">
        <w:rPr>
          <w:b/>
        </w:rPr>
        <w:t>.</w:t>
      </w:r>
    </w:p>
    <w:p w:rsidR="00CE31C5" w:rsidRPr="003B3827" w:rsidRDefault="00B35995" w:rsidP="00B35995">
      <w:pPr>
        <w:ind w:left="7788"/>
        <w:rPr>
          <w:b/>
        </w:rPr>
      </w:pPr>
      <w:r w:rsidRPr="003B3827">
        <w:rPr>
          <w:sz w:val="20"/>
          <w:szCs w:val="20"/>
        </w:rPr>
        <w:t xml:space="preserve">          </w:t>
      </w:r>
      <w:proofErr w:type="spellStart"/>
      <w:r w:rsidR="00884879" w:rsidRPr="003B3827">
        <w:rPr>
          <w:sz w:val="20"/>
          <w:szCs w:val="20"/>
        </w:rPr>
        <w:t>т</w:t>
      </w:r>
      <w:r w:rsidR="003A6CB2" w:rsidRPr="003B3827">
        <w:rPr>
          <w:sz w:val="20"/>
          <w:szCs w:val="20"/>
        </w:rPr>
        <w:t>ыс.сум</w:t>
      </w:r>
      <w:proofErr w:type="spellEnd"/>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440"/>
        <w:gridCol w:w="1440"/>
        <w:gridCol w:w="1440"/>
        <w:gridCol w:w="1440"/>
      </w:tblGrid>
      <w:tr w:rsidR="006266E9" w:rsidRPr="003B3827">
        <w:trPr>
          <w:trHeight w:val="359"/>
        </w:trPr>
        <w:tc>
          <w:tcPr>
            <w:tcW w:w="3510" w:type="dxa"/>
            <w:vMerge w:val="restart"/>
            <w:vAlign w:val="center"/>
          </w:tcPr>
          <w:p w:rsidR="006266E9" w:rsidRPr="003B3827" w:rsidRDefault="00E74273" w:rsidP="0066144B">
            <w:pPr>
              <w:jc w:val="center"/>
              <w:rPr>
                <w:b/>
                <w:sz w:val="22"/>
                <w:szCs w:val="22"/>
              </w:rPr>
            </w:pPr>
            <w:r w:rsidRPr="003B3827">
              <w:rPr>
                <w:b/>
                <w:sz w:val="22"/>
                <w:szCs w:val="22"/>
              </w:rPr>
              <w:t>Наименование</w:t>
            </w:r>
          </w:p>
        </w:tc>
        <w:tc>
          <w:tcPr>
            <w:tcW w:w="5760" w:type="dxa"/>
            <w:gridSpan w:val="4"/>
          </w:tcPr>
          <w:p w:rsidR="006266E9" w:rsidRPr="003B3827" w:rsidRDefault="006266E9" w:rsidP="0066144B">
            <w:pPr>
              <w:jc w:val="center"/>
              <w:rPr>
                <w:b/>
                <w:sz w:val="22"/>
                <w:szCs w:val="22"/>
              </w:rPr>
            </w:pPr>
            <w:r w:rsidRPr="003B3827">
              <w:rPr>
                <w:b/>
                <w:sz w:val="22"/>
                <w:szCs w:val="22"/>
              </w:rPr>
              <w:t>Период</w:t>
            </w:r>
          </w:p>
        </w:tc>
      </w:tr>
      <w:tr w:rsidR="006266E9" w:rsidRPr="003B3827">
        <w:tc>
          <w:tcPr>
            <w:tcW w:w="3510" w:type="dxa"/>
            <w:vMerge/>
          </w:tcPr>
          <w:p w:rsidR="006266E9" w:rsidRPr="003B3827" w:rsidRDefault="006266E9" w:rsidP="004901AB">
            <w:pPr>
              <w:rPr>
                <w:b/>
                <w:sz w:val="22"/>
                <w:szCs w:val="22"/>
              </w:rPr>
            </w:pPr>
          </w:p>
        </w:tc>
        <w:tc>
          <w:tcPr>
            <w:tcW w:w="1440" w:type="dxa"/>
          </w:tcPr>
          <w:p w:rsidR="006266E9" w:rsidRPr="003B3827" w:rsidRDefault="006266E9" w:rsidP="0066144B">
            <w:pPr>
              <w:jc w:val="center"/>
              <w:rPr>
                <w:b/>
                <w:sz w:val="22"/>
                <w:szCs w:val="22"/>
              </w:rPr>
            </w:pPr>
            <w:r w:rsidRPr="003B3827">
              <w:rPr>
                <w:b/>
                <w:sz w:val="22"/>
                <w:szCs w:val="22"/>
                <w:lang w:val="en-US"/>
              </w:rPr>
              <w:t>I</w:t>
            </w:r>
          </w:p>
        </w:tc>
        <w:tc>
          <w:tcPr>
            <w:tcW w:w="1440" w:type="dxa"/>
          </w:tcPr>
          <w:p w:rsidR="006266E9" w:rsidRPr="003B3827" w:rsidRDefault="006266E9" w:rsidP="0066144B">
            <w:pPr>
              <w:jc w:val="center"/>
              <w:rPr>
                <w:b/>
                <w:sz w:val="22"/>
                <w:szCs w:val="22"/>
              </w:rPr>
            </w:pPr>
            <w:r w:rsidRPr="003B3827">
              <w:rPr>
                <w:b/>
                <w:sz w:val="22"/>
                <w:szCs w:val="22"/>
                <w:lang w:val="en-US"/>
              </w:rPr>
              <w:t>II</w:t>
            </w:r>
          </w:p>
        </w:tc>
        <w:tc>
          <w:tcPr>
            <w:tcW w:w="1440" w:type="dxa"/>
          </w:tcPr>
          <w:p w:rsidR="006266E9" w:rsidRPr="003B3827" w:rsidRDefault="006266E9" w:rsidP="0066144B">
            <w:pPr>
              <w:jc w:val="center"/>
              <w:rPr>
                <w:b/>
                <w:sz w:val="22"/>
                <w:szCs w:val="22"/>
              </w:rPr>
            </w:pPr>
            <w:r w:rsidRPr="003B3827">
              <w:rPr>
                <w:b/>
                <w:sz w:val="22"/>
                <w:szCs w:val="22"/>
                <w:lang w:val="en-US"/>
              </w:rPr>
              <w:t>III</w:t>
            </w:r>
          </w:p>
        </w:tc>
        <w:tc>
          <w:tcPr>
            <w:tcW w:w="1440" w:type="dxa"/>
          </w:tcPr>
          <w:p w:rsidR="006266E9" w:rsidRPr="003B3827" w:rsidRDefault="006266E9" w:rsidP="0066144B">
            <w:pPr>
              <w:jc w:val="center"/>
              <w:rPr>
                <w:b/>
                <w:sz w:val="22"/>
                <w:szCs w:val="22"/>
              </w:rPr>
            </w:pPr>
            <w:r w:rsidRPr="003B3827">
              <w:rPr>
                <w:b/>
                <w:sz w:val="22"/>
                <w:szCs w:val="22"/>
                <w:lang w:val="en-US"/>
              </w:rPr>
              <w:t>IV</w:t>
            </w:r>
          </w:p>
        </w:tc>
      </w:tr>
      <w:tr w:rsidR="006266E9" w:rsidRPr="003B3827">
        <w:tc>
          <w:tcPr>
            <w:tcW w:w="3510" w:type="dxa"/>
          </w:tcPr>
          <w:p w:rsidR="006266E9" w:rsidRPr="003B3827" w:rsidRDefault="006266E9" w:rsidP="003B5162">
            <w:pPr>
              <w:rPr>
                <w:sz w:val="22"/>
                <w:szCs w:val="22"/>
                <w:lang w:val="en-US"/>
              </w:rPr>
            </w:pPr>
            <w:r w:rsidRPr="003B3827">
              <w:rPr>
                <w:sz w:val="22"/>
                <w:szCs w:val="22"/>
              </w:rPr>
              <w:t xml:space="preserve">КЗ на начало года – </w:t>
            </w:r>
            <w:r w:rsidR="003B5162">
              <w:rPr>
                <w:sz w:val="22"/>
                <w:szCs w:val="22"/>
              </w:rPr>
              <w:t>4 709 259</w:t>
            </w:r>
          </w:p>
        </w:tc>
        <w:tc>
          <w:tcPr>
            <w:tcW w:w="1440" w:type="dxa"/>
          </w:tcPr>
          <w:p w:rsidR="006266E9" w:rsidRPr="003B3827" w:rsidRDefault="006266E9" w:rsidP="004901AB">
            <w:pPr>
              <w:rPr>
                <w:sz w:val="22"/>
                <w:szCs w:val="22"/>
              </w:rPr>
            </w:pPr>
          </w:p>
        </w:tc>
        <w:tc>
          <w:tcPr>
            <w:tcW w:w="1440" w:type="dxa"/>
          </w:tcPr>
          <w:p w:rsidR="006266E9" w:rsidRPr="003B3827" w:rsidRDefault="006266E9" w:rsidP="004901AB">
            <w:pPr>
              <w:rPr>
                <w:sz w:val="22"/>
                <w:szCs w:val="22"/>
              </w:rPr>
            </w:pPr>
          </w:p>
        </w:tc>
        <w:tc>
          <w:tcPr>
            <w:tcW w:w="1440" w:type="dxa"/>
          </w:tcPr>
          <w:p w:rsidR="006266E9" w:rsidRPr="003B3827" w:rsidRDefault="006266E9" w:rsidP="004901AB">
            <w:pPr>
              <w:rPr>
                <w:sz w:val="22"/>
                <w:szCs w:val="22"/>
              </w:rPr>
            </w:pPr>
          </w:p>
        </w:tc>
        <w:tc>
          <w:tcPr>
            <w:tcW w:w="1440" w:type="dxa"/>
          </w:tcPr>
          <w:p w:rsidR="006266E9" w:rsidRPr="003B3827" w:rsidRDefault="006266E9" w:rsidP="004901AB">
            <w:pPr>
              <w:rPr>
                <w:sz w:val="22"/>
                <w:szCs w:val="22"/>
              </w:rPr>
            </w:pPr>
          </w:p>
        </w:tc>
      </w:tr>
      <w:tr w:rsidR="00793654" w:rsidRPr="003B3827">
        <w:tc>
          <w:tcPr>
            <w:tcW w:w="3510" w:type="dxa"/>
          </w:tcPr>
          <w:p w:rsidR="00793654" w:rsidRPr="003B3827" w:rsidRDefault="00793654" w:rsidP="00793654">
            <w:pPr>
              <w:rPr>
                <w:sz w:val="22"/>
                <w:szCs w:val="22"/>
              </w:rPr>
            </w:pPr>
            <w:r w:rsidRPr="003B3827">
              <w:rPr>
                <w:sz w:val="22"/>
                <w:szCs w:val="22"/>
              </w:rPr>
              <w:t>1. Прогноз снижения КЗ</w:t>
            </w:r>
          </w:p>
        </w:tc>
        <w:tc>
          <w:tcPr>
            <w:tcW w:w="1440" w:type="dxa"/>
          </w:tcPr>
          <w:p w:rsidR="00793654" w:rsidRPr="00AC5AB8" w:rsidRDefault="00AC5AB8" w:rsidP="006476EF">
            <w:pPr>
              <w:jc w:val="center"/>
              <w:rPr>
                <w:b/>
                <w:bCs/>
                <w:color w:val="000000"/>
                <w:sz w:val="20"/>
                <w:szCs w:val="20"/>
              </w:rPr>
            </w:pPr>
            <w:r w:rsidRPr="00AC5AB8">
              <w:rPr>
                <w:b/>
                <w:bCs/>
                <w:color w:val="000000"/>
                <w:sz w:val="20"/>
                <w:szCs w:val="20"/>
              </w:rPr>
              <w:t>3</w:t>
            </w:r>
            <w:r w:rsidR="007E0DD5" w:rsidRPr="00AC5AB8">
              <w:rPr>
                <w:b/>
                <w:bCs/>
                <w:color w:val="000000"/>
                <w:sz w:val="20"/>
                <w:szCs w:val="20"/>
              </w:rPr>
              <w:t xml:space="preserve"> </w:t>
            </w:r>
            <w:r w:rsidR="006476EF" w:rsidRPr="00AC5AB8">
              <w:rPr>
                <w:b/>
                <w:bCs/>
                <w:color w:val="000000"/>
                <w:sz w:val="20"/>
                <w:szCs w:val="20"/>
              </w:rPr>
              <w:t>5</w:t>
            </w:r>
            <w:r w:rsidR="007E0DD5" w:rsidRPr="00AC5AB8">
              <w:rPr>
                <w:b/>
                <w:bCs/>
                <w:color w:val="000000"/>
                <w:sz w:val="20"/>
                <w:szCs w:val="20"/>
              </w:rPr>
              <w:t>00</w:t>
            </w:r>
            <w:r w:rsidR="00344625" w:rsidRPr="00AC5AB8">
              <w:rPr>
                <w:b/>
                <w:bCs/>
                <w:color w:val="000000"/>
                <w:sz w:val="20"/>
                <w:szCs w:val="20"/>
              </w:rPr>
              <w:t xml:space="preserve"> 000</w:t>
            </w:r>
          </w:p>
        </w:tc>
        <w:tc>
          <w:tcPr>
            <w:tcW w:w="1440" w:type="dxa"/>
          </w:tcPr>
          <w:p w:rsidR="00793654" w:rsidRPr="00AC5AB8" w:rsidRDefault="00AC5AB8" w:rsidP="007E0DD5">
            <w:pPr>
              <w:jc w:val="center"/>
              <w:rPr>
                <w:b/>
                <w:bCs/>
                <w:color w:val="000000"/>
                <w:sz w:val="20"/>
                <w:szCs w:val="20"/>
              </w:rPr>
            </w:pPr>
            <w:r w:rsidRPr="00AC5AB8">
              <w:rPr>
                <w:b/>
                <w:bCs/>
                <w:color w:val="000000"/>
                <w:sz w:val="20"/>
                <w:szCs w:val="20"/>
              </w:rPr>
              <w:t>9</w:t>
            </w:r>
            <w:r w:rsidR="007E0DD5" w:rsidRPr="00AC5AB8">
              <w:rPr>
                <w:b/>
                <w:bCs/>
                <w:color w:val="000000"/>
                <w:sz w:val="20"/>
                <w:szCs w:val="20"/>
              </w:rPr>
              <w:t xml:space="preserve"> 500</w:t>
            </w:r>
            <w:r w:rsidR="00344625" w:rsidRPr="00AC5AB8">
              <w:rPr>
                <w:b/>
                <w:bCs/>
                <w:color w:val="000000"/>
                <w:sz w:val="20"/>
                <w:szCs w:val="20"/>
              </w:rPr>
              <w:t xml:space="preserve"> 000</w:t>
            </w:r>
          </w:p>
        </w:tc>
        <w:tc>
          <w:tcPr>
            <w:tcW w:w="1440" w:type="dxa"/>
          </w:tcPr>
          <w:p w:rsidR="00793654" w:rsidRPr="00AC5AB8" w:rsidRDefault="00AC5AB8" w:rsidP="00AC5AB8">
            <w:pPr>
              <w:rPr>
                <w:b/>
                <w:bCs/>
                <w:color w:val="000000"/>
                <w:sz w:val="20"/>
                <w:szCs w:val="20"/>
              </w:rPr>
            </w:pPr>
            <w:r w:rsidRPr="00AC5AB8">
              <w:rPr>
                <w:b/>
                <w:bCs/>
                <w:color w:val="000000"/>
                <w:sz w:val="20"/>
                <w:szCs w:val="20"/>
              </w:rPr>
              <w:t>10</w:t>
            </w:r>
            <w:r w:rsidR="007E0DD5" w:rsidRPr="00AC5AB8">
              <w:rPr>
                <w:b/>
                <w:bCs/>
                <w:color w:val="000000"/>
                <w:sz w:val="20"/>
                <w:szCs w:val="20"/>
              </w:rPr>
              <w:t xml:space="preserve"> </w:t>
            </w:r>
            <w:r>
              <w:rPr>
                <w:b/>
                <w:bCs/>
                <w:color w:val="000000"/>
                <w:sz w:val="20"/>
                <w:szCs w:val="20"/>
              </w:rPr>
              <w:t>0</w:t>
            </w:r>
            <w:r w:rsidR="00344625" w:rsidRPr="00AC5AB8">
              <w:rPr>
                <w:b/>
                <w:bCs/>
                <w:color w:val="000000"/>
                <w:sz w:val="20"/>
                <w:szCs w:val="20"/>
              </w:rPr>
              <w:t>00 000</w:t>
            </w:r>
          </w:p>
        </w:tc>
        <w:tc>
          <w:tcPr>
            <w:tcW w:w="1440" w:type="dxa"/>
          </w:tcPr>
          <w:p w:rsidR="00793654" w:rsidRPr="00AC5AB8" w:rsidRDefault="00AC5AB8" w:rsidP="00793654">
            <w:pPr>
              <w:rPr>
                <w:b/>
                <w:bCs/>
                <w:color w:val="000000"/>
                <w:sz w:val="20"/>
                <w:szCs w:val="20"/>
              </w:rPr>
            </w:pPr>
            <w:r w:rsidRPr="00AC5AB8">
              <w:rPr>
                <w:b/>
                <w:bCs/>
                <w:color w:val="000000"/>
                <w:sz w:val="20"/>
                <w:szCs w:val="20"/>
              </w:rPr>
              <w:t>10</w:t>
            </w:r>
            <w:r w:rsidR="007E0DD5" w:rsidRPr="00AC5AB8">
              <w:rPr>
                <w:b/>
                <w:bCs/>
                <w:color w:val="000000"/>
                <w:sz w:val="20"/>
                <w:szCs w:val="20"/>
              </w:rPr>
              <w:t xml:space="preserve"> </w:t>
            </w:r>
            <w:r w:rsidR="00344625" w:rsidRPr="00AC5AB8">
              <w:rPr>
                <w:b/>
                <w:bCs/>
                <w:color w:val="000000"/>
                <w:sz w:val="20"/>
                <w:szCs w:val="20"/>
              </w:rPr>
              <w:t>500 000</w:t>
            </w:r>
          </w:p>
        </w:tc>
      </w:tr>
      <w:tr w:rsidR="00E74273" w:rsidRPr="003B3827">
        <w:trPr>
          <w:trHeight w:val="195"/>
        </w:trPr>
        <w:tc>
          <w:tcPr>
            <w:tcW w:w="3510" w:type="dxa"/>
          </w:tcPr>
          <w:p w:rsidR="00E74273" w:rsidRPr="00BA0160" w:rsidRDefault="00E74273" w:rsidP="006476EF">
            <w:pPr>
              <w:rPr>
                <w:sz w:val="22"/>
                <w:szCs w:val="22"/>
              </w:rPr>
            </w:pPr>
            <w:r w:rsidRPr="003B3827">
              <w:rPr>
                <w:sz w:val="22"/>
                <w:szCs w:val="22"/>
              </w:rPr>
              <w:t xml:space="preserve">КЗ на конец года – </w:t>
            </w:r>
            <w:r w:rsidR="00BA0160">
              <w:rPr>
                <w:sz w:val="22"/>
                <w:szCs w:val="22"/>
                <w:lang w:val="en-US"/>
              </w:rPr>
              <w:t xml:space="preserve">1 </w:t>
            </w:r>
            <w:r w:rsidR="006476EF">
              <w:rPr>
                <w:sz w:val="22"/>
                <w:szCs w:val="22"/>
              </w:rPr>
              <w:t>2</w:t>
            </w:r>
            <w:r w:rsidR="00BA0160">
              <w:rPr>
                <w:sz w:val="22"/>
                <w:szCs w:val="22"/>
                <w:lang w:val="en-US"/>
              </w:rPr>
              <w:t>09</w:t>
            </w:r>
            <w:r w:rsidR="00793654" w:rsidRPr="003B3827">
              <w:rPr>
                <w:sz w:val="22"/>
                <w:szCs w:val="22"/>
                <w:lang w:val="en-US"/>
              </w:rPr>
              <w:t xml:space="preserve"> </w:t>
            </w:r>
            <w:r w:rsidR="00BA0160">
              <w:rPr>
                <w:sz w:val="22"/>
                <w:szCs w:val="22"/>
              </w:rPr>
              <w:t>259</w:t>
            </w:r>
          </w:p>
        </w:tc>
        <w:tc>
          <w:tcPr>
            <w:tcW w:w="1440" w:type="dxa"/>
          </w:tcPr>
          <w:p w:rsidR="00E74273" w:rsidRPr="003B3827" w:rsidRDefault="00E74273" w:rsidP="0066144B">
            <w:pPr>
              <w:jc w:val="center"/>
              <w:rPr>
                <w:sz w:val="22"/>
                <w:szCs w:val="22"/>
              </w:rPr>
            </w:pPr>
          </w:p>
        </w:tc>
        <w:tc>
          <w:tcPr>
            <w:tcW w:w="1440" w:type="dxa"/>
          </w:tcPr>
          <w:p w:rsidR="00E74273" w:rsidRPr="003B3827" w:rsidRDefault="00E74273" w:rsidP="0066144B">
            <w:pPr>
              <w:jc w:val="center"/>
              <w:rPr>
                <w:sz w:val="22"/>
                <w:szCs w:val="22"/>
              </w:rPr>
            </w:pPr>
          </w:p>
        </w:tc>
        <w:tc>
          <w:tcPr>
            <w:tcW w:w="1440" w:type="dxa"/>
          </w:tcPr>
          <w:p w:rsidR="00E74273" w:rsidRPr="003B3827" w:rsidRDefault="00E74273" w:rsidP="0066144B">
            <w:pPr>
              <w:jc w:val="center"/>
              <w:rPr>
                <w:sz w:val="22"/>
                <w:szCs w:val="22"/>
              </w:rPr>
            </w:pPr>
          </w:p>
        </w:tc>
        <w:tc>
          <w:tcPr>
            <w:tcW w:w="1440" w:type="dxa"/>
          </w:tcPr>
          <w:p w:rsidR="00E74273" w:rsidRPr="003B3827" w:rsidRDefault="00E74273" w:rsidP="0066144B">
            <w:pPr>
              <w:jc w:val="center"/>
              <w:rPr>
                <w:sz w:val="22"/>
                <w:szCs w:val="22"/>
              </w:rPr>
            </w:pPr>
          </w:p>
        </w:tc>
      </w:tr>
    </w:tbl>
    <w:p w:rsidR="00430D66" w:rsidRDefault="00430D66" w:rsidP="00104B0D">
      <w:pPr>
        <w:pStyle w:val="10"/>
        <w:spacing w:before="120" w:after="0"/>
        <w:ind w:firstLine="720"/>
        <w:rPr>
          <w:lang w:val="en-US"/>
        </w:rPr>
      </w:pPr>
    </w:p>
    <w:p w:rsidR="00104B0D" w:rsidRPr="003B3827" w:rsidRDefault="00104B0D" w:rsidP="00104B0D">
      <w:pPr>
        <w:pStyle w:val="10"/>
        <w:spacing w:before="120" w:after="0"/>
        <w:ind w:firstLine="720"/>
      </w:pPr>
      <w:bookmarkStart w:id="130" w:name="_Toc512265449"/>
      <w:r w:rsidRPr="003B3827">
        <w:t>Раздел 4. Финансовый план.</w:t>
      </w:r>
      <w:bookmarkEnd w:id="130"/>
    </w:p>
    <w:p w:rsidR="003B3827" w:rsidRPr="003B3827" w:rsidRDefault="003B3827" w:rsidP="003B3827"/>
    <w:p w:rsidR="00104B0D" w:rsidRPr="003B3827" w:rsidRDefault="00104B0D" w:rsidP="00104B0D">
      <w:pPr>
        <w:pStyle w:val="30"/>
        <w:numPr>
          <w:ilvl w:val="1"/>
          <w:numId w:val="17"/>
        </w:numPr>
        <w:tabs>
          <w:tab w:val="clear" w:pos="720"/>
          <w:tab w:val="num" w:pos="1440"/>
        </w:tabs>
        <w:spacing w:before="120" w:after="0"/>
        <w:ind w:left="1440"/>
      </w:pPr>
      <w:bookmarkStart w:id="131" w:name="_Toc448150778"/>
      <w:bookmarkStart w:id="132" w:name="_Toc512265450"/>
      <w:r w:rsidRPr="003B3827">
        <w:t xml:space="preserve">Трендовый анализ деятельности предприятия за </w:t>
      </w:r>
      <w:r w:rsidR="00AC5AB8">
        <w:t>два</w:t>
      </w:r>
      <w:r w:rsidRPr="003B3827">
        <w:t xml:space="preserve"> года</w:t>
      </w:r>
      <w:bookmarkEnd w:id="131"/>
      <w:r w:rsidR="00AC5AB8">
        <w:t>.</w:t>
      </w:r>
      <w:bookmarkEnd w:id="132"/>
    </w:p>
    <w:p w:rsidR="003B3827" w:rsidRPr="003B3827" w:rsidRDefault="003B3827" w:rsidP="003B3827"/>
    <w:p w:rsidR="003B3827" w:rsidRPr="003B3827" w:rsidRDefault="00104B0D" w:rsidP="00867015">
      <w:pPr>
        <w:pStyle w:val="30"/>
        <w:numPr>
          <w:ilvl w:val="2"/>
          <w:numId w:val="17"/>
        </w:numPr>
        <w:tabs>
          <w:tab w:val="num" w:pos="2160"/>
        </w:tabs>
        <w:spacing w:before="120" w:after="0"/>
        <w:ind w:left="2160"/>
      </w:pPr>
      <w:bookmarkStart w:id="133" w:name="_Toc448150779"/>
      <w:bookmarkStart w:id="134" w:name="_Toc512265451"/>
      <w:r w:rsidRPr="003B3827">
        <w:t>Анализ баланса</w:t>
      </w:r>
      <w:bookmarkEnd w:id="133"/>
      <w:bookmarkEnd w:id="134"/>
      <w:r w:rsidRPr="003B3827">
        <w:tab/>
      </w:r>
    </w:p>
    <w:p w:rsidR="00104B0D" w:rsidRPr="003B3827" w:rsidRDefault="00104B0D" w:rsidP="00104B0D"/>
    <w:p w:rsidR="00104B0D" w:rsidRPr="003B3827" w:rsidRDefault="00653459" w:rsidP="00104B0D">
      <w:pPr>
        <w:jc w:val="center"/>
        <w:rPr>
          <w:b/>
          <w:bCs/>
        </w:rPr>
      </w:pPr>
      <w:r w:rsidRPr="003B3827">
        <w:rPr>
          <w:b/>
          <w:bCs/>
        </w:rPr>
        <w:t>Таблица 2</w:t>
      </w:r>
      <w:r w:rsidR="00AF3774" w:rsidRPr="003B3827">
        <w:rPr>
          <w:b/>
          <w:bCs/>
        </w:rPr>
        <w:t>2</w:t>
      </w:r>
      <w:r w:rsidR="00104B0D" w:rsidRPr="003B3827">
        <w:rPr>
          <w:b/>
          <w:bCs/>
        </w:rPr>
        <w:t xml:space="preserve">. Структура активов баланса предприятия </w:t>
      </w:r>
    </w:p>
    <w:p w:rsidR="003B3827" w:rsidRPr="003B3827" w:rsidRDefault="003B3827" w:rsidP="00104B0D">
      <w:pPr>
        <w:jc w:val="center"/>
      </w:pPr>
    </w:p>
    <w:bookmarkStart w:id="135" w:name="_MON_1575445372"/>
    <w:bookmarkEnd w:id="135"/>
    <w:p w:rsidR="003B3827" w:rsidRDefault="00D23DDE" w:rsidP="00C82414">
      <w:pPr>
        <w:jc w:val="both"/>
      </w:pPr>
      <w:r w:rsidRPr="003A5A74">
        <w:rPr>
          <w:sz w:val="16"/>
          <w:szCs w:val="16"/>
        </w:rPr>
        <w:object w:dxaOrig="9319" w:dyaOrig="7591">
          <v:shape id="_x0000_i1027" type="#_x0000_t75" style="width:476.05pt;height:281.45pt" o:ole="">
            <v:imagedata r:id="rId49" o:title=""/>
          </v:shape>
          <o:OLEObject Type="Embed" ProgID="Excel.Sheet.8" ShapeID="_x0000_i1027" DrawAspect="Content" ObjectID="_1588741091" r:id="rId50"/>
        </w:object>
      </w:r>
      <w:r w:rsidR="00016FCE">
        <w:tab/>
      </w:r>
    </w:p>
    <w:p w:rsidR="003B3827" w:rsidRDefault="003B3827" w:rsidP="00C82414">
      <w:pPr>
        <w:jc w:val="both"/>
      </w:pPr>
    </w:p>
    <w:p w:rsidR="003B3827" w:rsidRDefault="00016FCE" w:rsidP="003B3827">
      <w:pPr>
        <w:ind w:firstLine="708"/>
        <w:jc w:val="both"/>
      </w:pPr>
      <w:r w:rsidRPr="003B3827">
        <w:t>Из таблицы 2</w:t>
      </w:r>
      <w:r w:rsidR="00AF3774" w:rsidRPr="003B3827">
        <w:t>2</w:t>
      </w:r>
      <w:r w:rsidR="00104B0D" w:rsidRPr="003B3827">
        <w:t xml:space="preserve"> видно, что тенденция к повышению стоимости имущества</w:t>
      </w:r>
      <w:r w:rsidR="00872258" w:rsidRPr="003B3827">
        <w:t xml:space="preserve"> имеет стабильный характер</w:t>
      </w:r>
      <w:r w:rsidR="00C82414" w:rsidRPr="003B3827">
        <w:t>.</w:t>
      </w:r>
      <w:r w:rsidR="00104B0D" w:rsidRPr="003B3827">
        <w:t xml:space="preserve"> </w:t>
      </w:r>
      <w:r w:rsidR="00C82414" w:rsidRPr="003B3827">
        <w:t>Впервые за последние 10 лет стоимость имущества увеличилась не только за счет роста оборотных средств (дебиторская задолженность), но и за счет роста основных средств. С</w:t>
      </w:r>
      <w:r w:rsidR="00104B0D" w:rsidRPr="003B3827">
        <w:t xml:space="preserve">тоимость имущества </w:t>
      </w:r>
      <w:r w:rsidR="003C25B9" w:rsidRPr="003B3827">
        <w:t>в 2016 году по сравнению с 201</w:t>
      </w:r>
      <w:r w:rsidR="0015182D">
        <w:t>7</w:t>
      </w:r>
      <w:r w:rsidR="003C25B9" w:rsidRPr="003B3827">
        <w:t xml:space="preserve"> годом выросла на </w:t>
      </w:r>
      <w:r w:rsidR="0015182D">
        <w:t xml:space="preserve">  224,1 </w:t>
      </w:r>
      <w:r w:rsidR="003C25B9" w:rsidRPr="003B3827">
        <w:t xml:space="preserve">%. Такой большой рост произошел </w:t>
      </w:r>
      <w:r w:rsidR="00872258" w:rsidRPr="003B3827">
        <w:t xml:space="preserve">за счет </w:t>
      </w:r>
      <w:r w:rsidR="003C25B9" w:rsidRPr="003B3827">
        <w:t xml:space="preserve">оформления крупных </w:t>
      </w:r>
      <w:r w:rsidR="003A5A74" w:rsidRPr="003B3827">
        <w:t>заказов и</w:t>
      </w:r>
      <w:r w:rsidR="003C25B9" w:rsidRPr="003B3827">
        <w:t xml:space="preserve"> поступления средств, что позволило</w:t>
      </w:r>
      <w:r w:rsidR="00872258" w:rsidRPr="003B3827">
        <w:t xml:space="preserve"> приобре</w:t>
      </w:r>
      <w:r w:rsidR="003C25B9" w:rsidRPr="003B3827">
        <w:t>сти</w:t>
      </w:r>
      <w:r w:rsidR="00872258" w:rsidRPr="003B3827">
        <w:t xml:space="preserve"> </w:t>
      </w:r>
      <w:r w:rsidR="003C25B9" w:rsidRPr="003B3827">
        <w:t xml:space="preserve">в значительном объеме </w:t>
      </w:r>
      <w:r w:rsidR="00872258" w:rsidRPr="003B3827">
        <w:t>новы</w:t>
      </w:r>
      <w:r w:rsidR="003C25B9" w:rsidRPr="003B3827">
        <w:t>е</w:t>
      </w:r>
      <w:r w:rsidR="00872258" w:rsidRPr="003B3827">
        <w:t xml:space="preserve"> основны</w:t>
      </w:r>
      <w:r w:rsidR="003C25B9" w:rsidRPr="003B3827">
        <w:t>е</w:t>
      </w:r>
      <w:r w:rsidR="00872258" w:rsidRPr="003B3827">
        <w:t xml:space="preserve"> средств</w:t>
      </w:r>
      <w:r w:rsidR="003C25B9" w:rsidRPr="003B3827">
        <w:t>а</w:t>
      </w:r>
      <w:r w:rsidR="00872258" w:rsidRPr="003B3827">
        <w:t xml:space="preserve">: </w:t>
      </w:r>
      <w:r w:rsidR="003C25B9" w:rsidRPr="003B3827">
        <w:t xml:space="preserve">компьютеры улучшенной модификации для </w:t>
      </w:r>
      <w:r w:rsidR="0010115B" w:rsidRPr="003B3827">
        <w:t>выполнения проектных работ</w:t>
      </w:r>
      <w:r w:rsidR="003C25B9" w:rsidRPr="003B3827">
        <w:t xml:space="preserve"> и</w:t>
      </w:r>
      <w:r w:rsidR="00872258" w:rsidRPr="003B3827">
        <w:t xml:space="preserve"> автотранспорт</w:t>
      </w:r>
      <w:r w:rsidR="0010115B" w:rsidRPr="003B3827">
        <w:t xml:space="preserve">ные средства для стабильного обеспечения выездов в командировки и на полевые </w:t>
      </w:r>
      <w:r w:rsidR="003A5A74" w:rsidRPr="003B3827">
        <w:t>работы.</w:t>
      </w:r>
      <w:r w:rsidR="00104B0D" w:rsidRPr="003B3827">
        <w:t xml:space="preserve"> </w:t>
      </w:r>
    </w:p>
    <w:p w:rsidR="00104B0D" w:rsidRDefault="00074C68" w:rsidP="003B3827">
      <w:pPr>
        <w:ind w:firstLine="708"/>
        <w:jc w:val="both"/>
      </w:pPr>
      <w:r w:rsidRPr="003B3827">
        <w:t>Доля д</w:t>
      </w:r>
      <w:r w:rsidR="00C82414" w:rsidRPr="003B3827">
        <w:t>ебиторск</w:t>
      </w:r>
      <w:r w:rsidRPr="003B3827">
        <w:t>ой</w:t>
      </w:r>
      <w:r w:rsidR="00C82414" w:rsidRPr="003B3827">
        <w:t xml:space="preserve"> задолженност</w:t>
      </w:r>
      <w:r w:rsidRPr="003B3827">
        <w:t>и  в стоимости имущества</w:t>
      </w:r>
      <w:r w:rsidR="00C82414" w:rsidRPr="003B3827">
        <w:t xml:space="preserve">, к сожалению, </w:t>
      </w:r>
      <w:r w:rsidRPr="003B3827">
        <w:t>имеет высокий процент, а вот денежные средства – очень низкий, так как потребность в средствах всегда превышает их поступление.</w:t>
      </w:r>
      <w:r w:rsidR="00104B0D" w:rsidRPr="003B3827">
        <w:t xml:space="preserve">  </w:t>
      </w:r>
      <w:r w:rsidR="00B64F5B" w:rsidRPr="003B3827">
        <w:t>Необходимо усилить работу с Заказчиками по своевременной</w:t>
      </w:r>
      <w:r w:rsidR="00104B0D" w:rsidRPr="003B3827">
        <w:t xml:space="preserve">  </w:t>
      </w:r>
      <w:r w:rsidR="00B64F5B" w:rsidRPr="003B3827">
        <w:t>оплате выполненных работ.</w:t>
      </w:r>
      <w:r w:rsidR="00104B0D">
        <w:t xml:space="preserve">       </w:t>
      </w:r>
    </w:p>
    <w:p w:rsidR="00104B0D" w:rsidRDefault="00104B0D" w:rsidP="00104B0D">
      <w:pPr>
        <w:spacing w:after="60"/>
        <w:ind w:firstLine="720"/>
        <w:jc w:val="both"/>
      </w:pPr>
    </w:p>
    <w:p w:rsidR="00035F2A" w:rsidRDefault="00035F2A" w:rsidP="00104B0D">
      <w:pPr>
        <w:spacing w:after="60"/>
        <w:ind w:firstLine="720"/>
        <w:jc w:val="both"/>
      </w:pPr>
    </w:p>
    <w:p w:rsidR="00035F2A" w:rsidRDefault="00035F2A" w:rsidP="00104B0D">
      <w:pPr>
        <w:spacing w:after="60"/>
        <w:ind w:firstLine="720"/>
        <w:jc w:val="both"/>
      </w:pPr>
    </w:p>
    <w:p w:rsidR="00035F2A" w:rsidRDefault="00035F2A" w:rsidP="00104B0D">
      <w:pPr>
        <w:spacing w:after="60"/>
        <w:ind w:firstLine="720"/>
        <w:jc w:val="both"/>
      </w:pPr>
    </w:p>
    <w:p w:rsidR="00035F2A" w:rsidRPr="00736775" w:rsidRDefault="00035F2A" w:rsidP="00104B0D">
      <w:pPr>
        <w:spacing w:after="60"/>
        <w:ind w:firstLine="720"/>
        <w:jc w:val="both"/>
      </w:pPr>
    </w:p>
    <w:tbl>
      <w:tblPr>
        <w:tblW w:w="9737" w:type="dxa"/>
        <w:jc w:val="center"/>
        <w:tblLook w:val="0000" w:firstRow="0" w:lastRow="0" w:firstColumn="0" w:lastColumn="0" w:noHBand="0" w:noVBand="0"/>
      </w:tblPr>
      <w:tblGrid>
        <w:gridCol w:w="9737"/>
      </w:tblGrid>
      <w:tr w:rsidR="00104B0D" w:rsidRPr="00FA6A51" w:rsidTr="0015182D">
        <w:trPr>
          <w:trHeight w:val="276"/>
          <w:jc w:val="center"/>
        </w:trPr>
        <w:tc>
          <w:tcPr>
            <w:tcW w:w="9737" w:type="dxa"/>
            <w:vMerge w:val="restart"/>
            <w:tcBorders>
              <w:top w:val="nil"/>
              <w:right w:val="nil"/>
            </w:tcBorders>
            <w:shd w:val="clear" w:color="auto" w:fill="auto"/>
            <w:noWrap/>
            <w:vAlign w:val="center"/>
          </w:tcPr>
          <w:p w:rsidR="00104B0D" w:rsidRPr="00FA6A51" w:rsidRDefault="00104B0D" w:rsidP="00AF3774">
            <w:pPr>
              <w:jc w:val="center"/>
              <w:rPr>
                <w:b/>
                <w:bCs/>
              </w:rPr>
            </w:pPr>
            <w:r w:rsidRPr="00FA6A51">
              <w:rPr>
                <w:b/>
                <w:bCs/>
              </w:rPr>
              <w:lastRenderedPageBreak/>
              <w:t xml:space="preserve">Таблица </w:t>
            </w:r>
            <w:r w:rsidR="00653459" w:rsidRPr="00FA6A51">
              <w:rPr>
                <w:b/>
                <w:bCs/>
              </w:rPr>
              <w:t>2</w:t>
            </w:r>
            <w:r w:rsidR="00AF3774" w:rsidRPr="00FA6A51">
              <w:rPr>
                <w:b/>
                <w:bCs/>
              </w:rPr>
              <w:t>3</w:t>
            </w:r>
            <w:r w:rsidRPr="00FA6A51">
              <w:rPr>
                <w:b/>
                <w:bCs/>
              </w:rPr>
              <w:t>. Структура пассивов баланса предприятия</w:t>
            </w:r>
          </w:p>
          <w:p w:rsidR="003B3827" w:rsidRPr="00FA6A51" w:rsidRDefault="003B3827" w:rsidP="00AF3774">
            <w:pPr>
              <w:jc w:val="center"/>
              <w:rPr>
                <w:b/>
                <w:bCs/>
              </w:rPr>
            </w:pPr>
          </w:p>
        </w:tc>
      </w:tr>
      <w:tr w:rsidR="00104B0D" w:rsidRPr="00FA6A51" w:rsidTr="0015182D">
        <w:trPr>
          <w:trHeight w:val="255"/>
          <w:jc w:val="center"/>
        </w:trPr>
        <w:tc>
          <w:tcPr>
            <w:tcW w:w="9737" w:type="dxa"/>
            <w:vMerge/>
            <w:tcBorders>
              <w:top w:val="nil"/>
              <w:right w:val="nil"/>
            </w:tcBorders>
            <w:vAlign w:val="center"/>
          </w:tcPr>
          <w:p w:rsidR="00104B0D" w:rsidRPr="00FA6A51" w:rsidRDefault="00104B0D" w:rsidP="00104B0D">
            <w:pPr>
              <w:jc w:val="center"/>
              <w:rPr>
                <w:b/>
                <w:bCs/>
                <w:sz w:val="16"/>
                <w:szCs w:val="16"/>
              </w:rPr>
            </w:pPr>
          </w:p>
        </w:tc>
      </w:tr>
    </w:tbl>
    <w:bookmarkStart w:id="136" w:name="_MON_1585996761"/>
    <w:bookmarkEnd w:id="136"/>
    <w:p w:rsidR="00104B0D" w:rsidRPr="00FA6A51" w:rsidRDefault="0015182D" w:rsidP="00104B0D">
      <w:pPr>
        <w:jc w:val="center"/>
      </w:pPr>
      <w:r w:rsidRPr="00FA6A51">
        <w:object w:dxaOrig="8166" w:dyaOrig="4199">
          <v:shape id="_x0000_i1028" type="#_x0000_t75" style="width:428.95pt;height:202.9pt" o:ole="">
            <v:imagedata r:id="rId51" o:title=""/>
          </v:shape>
          <o:OLEObject Type="Embed" ProgID="Excel.Sheet.8" ShapeID="_x0000_i1028" DrawAspect="Content" ObjectID="_1588741092" r:id="rId52"/>
        </w:object>
      </w:r>
    </w:p>
    <w:p w:rsidR="0015182D" w:rsidRDefault="0015182D" w:rsidP="00104B0D">
      <w:pPr>
        <w:ind w:firstLine="708"/>
        <w:jc w:val="both"/>
      </w:pPr>
    </w:p>
    <w:p w:rsidR="00FA6A51" w:rsidRDefault="00104B0D" w:rsidP="00104B0D">
      <w:pPr>
        <w:ind w:firstLine="708"/>
        <w:jc w:val="both"/>
      </w:pPr>
      <w:r w:rsidRPr="00FA6A51">
        <w:t xml:space="preserve">Положительно, что источники собственных </w:t>
      </w:r>
      <w:r w:rsidR="003A5A74" w:rsidRPr="00FA6A51">
        <w:t xml:space="preserve">средств </w:t>
      </w:r>
      <w:r w:rsidR="0015182D">
        <w:t>за два года</w:t>
      </w:r>
      <w:r w:rsidR="00B64F5B" w:rsidRPr="00FA6A51">
        <w:t xml:space="preserve"> имеют тенденцию к увеличению:</w:t>
      </w:r>
      <w:r w:rsidR="00344625" w:rsidRPr="00FA6A51">
        <w:t xml:space="preserve"> </w:t>
      </w:r>
      <w:r w:rsidR="00B64F5B" w:rsidRPr="00FA6A51">
        <w:t xml:space="preserve">происходит </w:t>
      </w:r>
      <w:r w:rsidR="00344625" w:rsidRPr="00FA6A51">
        <w:t>рост резервного капитала</w:t>
      </w:r>
      <w:r w:rsidR="00B64F5B" w:rsidRPr="00FA6A51">
        <w:t xml:space="preserve"> (переоценка основных средств)</w:t>
      </w:r>
      <w:r w:rsidR="00344625" w:rsidRPr="00FA6A51">
        <w:t xml:space="preserve"> и </w:t>
      </w:r>
      <w:r w:rsidR="003A5A74" w:rsidRPr="00FA6A51">
        <w:t>той части</w:t>
      </w:r>
      <w:r w:rsidRPr="00FA6A51">
        <w:t xml:space="preserve"> прибыли, которая направляется на развитие производства и не расходуется, то есть остается в нераспределенной прибыли, тем самым увеличивая собственный капитал. </w:t>
      </w:r>
      <w:r w:rsidR="00083115" w:rsidRPr="00FA6A51">
        <w:t xml:space="preserve"> </w:t>
      </w:r>
      <w:r w:rsidR="00FA6A51">
        <w:t xml:space="preserve">   </w:t>
      </w:r>
    </w:p>
    <w:p w:rsidR="00104B0D" w:rsidRDefault="00FA6A51" w:rsidP="00104B0D">
      <w:pPr>
        <w:ind w:firstLine="708"/>
        <w:jc w:val="both"/>
      </w:pPr>
      <w:r>
        <w:t xml:space="preserve">     </w:t>
      </w:r>
      <w:r w:rsidR="00083115" w:rsidRPr="00FA6A51">
        <w:t xml:space="preserve">Отрицательно то, что значительно выросла доля заемных средств в 2017 году: на </w:t>
      </w:r>
      <w:r w:rsidR="0015182D">
        <w:t xml:space="preserve">441 </w:t>
      </w:r>
      <w:r w:rsidR="00083115" w:rsidRPr="00FA6A51">
        <w:t>% по сравнению с</w:t>
      </w:r>
      <w:r w:rsidR="0015182D">
        <w:t xml:space="preserve"> 2016 годом</w:t>
      </w:r>
      <w:r w:rsidR="00083115" w:rsidRPr="00FA6A51">
        <w:t xml:space="preserve">. Из-за нехватки средств образовалась большая задолженность по </w:t>
      </w:r>
      <w:r w:rsidR="0071147D">
        <w:t>внутриведомственным предприятиям, задолженность по платежам в государственные целевые фонды</w:t>
      </w:r>
      <w:r w:rsidR="00083115" w:rsidRPr="00FA6A51">
        <w:t>, по заработной плате</w:t>
      </w:r>
      <w:r w:rsidR="0071147D">
        <w:t xml:space="preserve"> имеется мизерная задолженность</w:t>
      </w:r>
      <w:r w:rsidR="00083115" w:rsidRPr="00FA6A51">
        <w:t>. Погашение кредиторской задолженности напрямую связано с взысканием дебиторской задолженности</w:t>
      </w:r>
      <w:r w:rsidR="00083115" w:rsidRPr="00C00CEC">
        <w:t>.</w:t>
      </w:r>
    </w:p>
    <w:p w:rsidR="00104B0D" w:rsidRDefault="00104B0D" w:rsidP="00104B0D">
      <w:pPr>
        <w:jc w:val="center"/>
      </w:pPr>
    </w:p>
    <w:p w:rsidR="00104B0D" w:rsidRPr="00FA6A51" w:rsidRDefault="00653459" w:rsidP="00104B0D">
      <w:pPr>
        <w:jc w:val="center"/>
        <w:rPr>
          <w:b/>
        </w:rPr>
      </w:pPr>
      <w:r w:rsidRPr="00FA6A51">
        <w:rPr>
          <w:b/>
        </w:rPr>
        <w:t>Таблица 2</w:t>
      </w:r>
      <w:r w:rsidR="00AF3774" w:rsidRPr="00FA6A51">
        <w:rPr>
          <w:b/>
        </w:rPr>
        <w:t>4</w:t>
      </w:r>
      <w:r w:rsidR="00104B0D" w:rsidRPr="00FA6A51">
        <w:rPr>
          <w:b/>
        </w:rPr>
        <w:t xml:space="preserve">. Активы и Пассивы </w:t>
      </w:r>
    </w:p>
    <w:p w:rsidR="00FA6A51" w:rsidRPr="00FA6A51" w:rsidRDefault="00FA6A51" w:rsidP="00104B0D">
      <w:pPr>
        <w:jc w:val="center"/>
        <w:rPr>
          <w:b/>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3533"/>
        <w:gridCol w:w="1416"/>
        <w:gridCol w:w="1416"/>
        <w:gridCol w:w="1416"/>
      </w:tblGrid>
      <w:tr w:rsidR="0071147D" w:rsidRPr="00FA6A51" w:rsidTr="0071147D">
        <w:trPr>
          <w:trHeight w:val="255"/>
          <w:jc w:val="center"/>
        </w:trPr>
        <w:tc>
          <w:tcPr>
            <w:tcW w:w="509" w:type="dxa"/>
            <w:shd w:val="clear" w:color="auto" w:fill="auto"/>
            <w:noWrap/>
            <w:vAlign w:val="center"/>
          </w:tcPr>
          <w:p w:rsidR="0071147D" w:rsidRPr="00FA6A51" w:rsidRDefault="0071147D" w:rsidP="0071147D">
            <w:pPr>
              <w:jc w:val="center"/>
              <w:rPr>
                <w:b/>
                <w:bCs/>
              </w:rPr>
            </w:pPr>
            <w:r w:rsidRPr="00FA6A51">
              <w:rPr>
                <w:b/>
                <w:bCs/>
              </w:rPr>
              <w:t>№</w:t>
            </w:r>
          </w:p>
        </w:tc>
        <w:tc>
          <w:tcPr>
            <w:tcW w:w="3533" w:type="dxa"/>
            <w:shd w:val="clear" w:color="auto" w:fill="auto"/>
            <w:vAlign w:val="center"/>
          </w:tcPr>
          <w:p w:rsidR="0071147D" w:rsidRPr="00FA6A51" w:rsidRDefault="0071147D" w:rsidP="0071147D">
            <w:pPr>
              <w:jc w:val="center"/>
              <w:rPr>
                <w:b/>
                <w:bCs/>
              </w:rPr>
            </w:pPr>
            <w:r w:rsidRPr="00FA6A51">
              <w:rPr>
                <w:b/>
                <w:bCs/>
              </w:rPr>
              <w:t>Показатели (по активу)</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center"/>
              <w:rPr>
                <w:b/>
                <w:bCs/>
                <w:color w:val="000000"/>
              </w:rPr>
            </w:pPr>
            <w:r>
              <w:rPr>
                <w:b/>
                <w:bCs/>
                <w:color w:val="000000"/>
              </w:rPr>
              <w:t xml:space="preserve">2015год (млн. </w:t>
            </w:r>
            <w:proofErr w:type="spellStart"/>
            <w:r>
              <w:rPr>
                <w:b/>
                <w:bCs/>
                <w:color w:val="000000"/>
              </w:rPr>
              <w:t>сум</w:t>
            </w:r>
            <w:proofErr w:type="spellEnd"/>
            <w:r>
              <w:rPr>
                <w:b/>
                <w:bCs/>
                <w:color w:val="000000"/>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center"/>
              <w:rPr>
                <w:b/>
                <w:bCs/>
                <w:color w:val="000000"/>
              </w:rPr>
            </w:pPr>
            <w:r>
              <w:rPr>
                <w:b/>
                <w:bCs/>
                <w:color w:val="000000"/>
              </w:rPr>
              <w:t xml:space="preserve">2016год (млн. </w:t>
            </w:r>
            <w:proofErr w:type="spellStart"/>
            <w:r>
              <w:rPr>
                <w:b/>
                <w:bCs/>
                <w:color w:val="000000"/>
              </w:rPr>
              <w:t>сум</w:t>
            </w:r>
            <w:proofErr w:type="spellEnd"/>
            <w:r>
              <w:rPr>
                <w:b/>
                <w:bCs/>
                <w:color w:val="000000"/>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center"/>
              <w:rPr>
                <w:b/>
                <w:bCs/>
                <w:color w:val="000000"/>
              </w:rPr>
            </w:pPr>
            <w:r>
              <w:rPr>
                <w:b/>
                <w:bCs/>
                <w:color w:val="000000"/>
              </w:rPr>
              <w:t xml:space="preserve"> 2017год (млн. </w:t>
            </w:r>
            <w:proofErr w:type="spellStart"/>
            <w:r>
              <w:rPr>
                <w:b/>
                <w:bCs/>
                <w:color w:val="000000"/>
              </w:rPr>
              <w:t>сум</w:t>
            </w:r>
            <w:proofErr w:type="spellEnd"/>
            <w:r>
              <w:rPr>
                <w:b/>
                <w:bCs/>
                <w:color w:val="000000"/>
              </w:rPr>
              <w:t>)</w:t>
            </w:r>
          </w:p>
        </w:tc>
      </w:tr>
      <w:tr w:rsidR="0071147D" w:rsidRPr="00FA6A51" w:rsidTr="0071147D">
        <w:trPr>
          <w:trHeight w:val="255"/>
          <w:jc w:val="center"/>
        </w:trPr>
        <w:tc>
          <w:tcPr>
            <w:tcW w:w="509" w:type="dxa"/>
            <w:shd w:val="clear" w:color="auto" w:fill="auto"/>
            <w:noWrap/>
            <w:vAlign w:val="center"/>
          </w:tcPr>
          <w:p w:rsidR="0071147D" w:rsidRPr="00FA6A51" w:rsidRDefault="0071147D" w:rsidP="0071147D">
            <w:pPr>
              <w:jc w:val="center"/>
            </w:pPr>
            <w:r w:rsidRPr="00FA6A51">
              <w:t>1</w:t>
            </w:r>
          </w:p>
        </w:tc>
        <w:tc>
          <w:tcPr>
            <w:tcW w:w="3533" w:type="dxa"/>
            <w:shd w:val="clear" w:color="auto" w:fill="auto"/>
            <w:noWrap/>
            <w:vAlign w:val="bottom"/>
          </w:tcPr>
          <w:p w:rsidR="0071147D" w:rsidRPr="00FA6A51" w:rsidRDefault="0071147D" w:rsidP="0071147D">
            <w:r w:rsidRPr="00FA6A51">
              <w:t>Активы 1 класса ликвидности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84,6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40,3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37,8</w:t>
            </w:r>
          </w:p>
        </w:tc>
      </w:tr>
      <w:tr w:rsidR="0071147D" w:rsidRPr="00FA6A51" w:rsidTr="0071147D">
        <w:trPr>
          <w:trHeight w:val="255"/>
          <w:jc w:val="center"/>
        </w:trPr>
        <w:tc>
          <w:tcPr>
            <w:tcW w:w="509" w:type="dxa"/>
            <w:shd w:val="clear" w:color="auto" w:fill="auto"/>
            <w:noWrap/>
            <w:vAlign w:val="center"/>
          </w:tcPr>
          <w:p w:rsidR="0071147D" w:rsidRPr="00FA6A51" w:rsidRDefault="0071147D" w:rsidP="0071147D">
            <w:pPr>
              <w:jc w:val="center"/>
            </w:pPr>
            <w:r w:rsidRPr="00FA6A51">
              <w:t>2</w:t>
            </w:r>
          </w:p>
        </w:tc>
        <w:tc>
          <w:tcPr>
            <w:tcW w:w="3533" w:type="dxa"/>
            <w:shd w:val="clear" w:color="auto" w:fill="auto"/>
            <w:noWrap/>
            <w:vAlign w:val="bottom"/>
          </w:tcPr>
          <w:p w:rsidR="0071147D" w:rsidRPr="00FA6A51" w:rsidRDefault="0071147D" w:rsidP="0071147D">
            <w:r w:rsidRPr="00FA6A51">
              <w:t>Активы 2 класса ликвидности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3539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3402,4</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6404,3</w:t>
            </w:r>
          </w:p>
        </w:tc>
      </w:tr>
      <w:tr w:rsidR="0071147D" w:rsidRPr="00FA6A51" w:rsidTr="0071147D">
        <w:trPr>
          <w:trHeight w:val="255"/>
          <w:jc w:val="center"/>
        </w:trPr>
        <w:tc>
          <w:tcPr>
            <w:tcW w:w="509" w:type="dxa"/>
            <w:shd w:val="clear" w:color="auto" w:fill="auto"/>
            <w:noWrap/>
            <w:vAlign w:val="center"/>
          </w:tcPr>
          <w:p w:rsidR="0071147D" w:rsidRPr="00FA6A51" w:rsidRDefault="0071147D" w:rsidP="0071147D">
            <w:pPr>
              <w:jc w:val="center"/>
            </w:pPr>
            <w:r w:rsidRPr="00FA6A51">
              <w:t>3</w:t>
            </w:r>
          </w:p>
        </w:tc>
        <w:tc>
          <w:tcPr>
            <w:tcW w:w="3533" w:type="dxa"/>
            <w:shd w:val="clear" w:color="auto" w:fill="auto"/>
            <w:noWrap/>
            <w:vAlign w:val="bottom"/>
          </w:tcPr>
          <w:p w:rsidR="0071147D" w:rsidRPr="00FA6A51" w:rsidRDefault="0071147D" w:rsidP="0071147D">
            <w:r w:rsidRPr="00FA6A51">
              <w:t>Активы 3 класса ликвидности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97,3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184,8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264,5</w:t>
            </w:r>
          </w:p>
        </w:tc>
      </w:tr>
      <w:tr w:rsidR="0071147D" w:rsidRPr="00FA6A51" w:rsidTr="0071147D">
        <w:trPr>
          <w:trHeight w:val="255"/>
          <w:jc w:val="center"/>
        </w:trPr>
        <w:tc>
          <w:tcPr>
            <w:tcW w:w="509" w:type="dxa"/>
            <w:shd w:val="clear" w:color="auto" w:fill="auto"/>
            <w:noWrap/>
            <w:vAlign w:val="center"/>
          </w:tcPr>
          <w:p w:rsidR="0071147D" w:rsidRPr="00FA6A51" w:rsidRDefault="0071147D" w:rsidP="0071147D">
            <w:pPr>
              <w:jc w:val="center"/>
            </w:pPr>
            <w:r w:rsidRPr="00FA6A51">
              <w:t>4</w:t>
            </w:r>
          </w:p>
        </w:tc>
        <w:tc>
          <w:tcPr>
            <w:tcW w:w="3533" w:type="dxa"/>
            <w:shd w:val="clear" w:color="auto" w:fill="auto"/>
            <w:noWrap/>
            <w:vAlign w:val="bottom"/>
          </w:tcPr>
          <w:p w:rsidR="0071147D" w:rsidRPr="00FA6A51" w:rsidRDefault="0071147D" w:rsidP="0071147D">
            <w:r w:rsidRPr="00FA6A51">
              <w:t>Активы 4 класса ликвидности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386,9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293,5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2078,1</w:t>
            </w:r>
          </w:p>
        </w:tc>
      </w:tr>
      <w:tr w:rsidR="0071147D" w:rsidRPr="00FA6A51" w:rsidTr="0071147D">
        <w:trPr>
          <w:trHeight w:val="255"/>
          <w:jc w:val="center"/>
        </w:trPr>
        <w:tc>
          <w:tcPr>
            <w:tcW w:w="509" w:type="dxa"/>
            <w:shd w:val="clear" w:color="auto" w:fill="auto"/>
            <w:noWrap/>
            <w:vAlign w:val="bottom"/>
          </w:tcPr>
          <w:p w:rsidR="0071147D" w:rsidRPr="00FA6A51" w:rsidRDefault="0071147D" w:rsidP="0071147D">
            <w:pPr>
              <w:jc w:val="right"/>
            </w:pPr>
          </w:p>
        </w:tc>
        <w:tc>
          <w:tcPr>
            <w:tcW w:w="3533" w:type="dxa"/>
            <w:shd w:val="clear" w:color="auto" w:fill="auto"/>
            <w:noWrap/>
            <w:vAlign w:val="bottom"/>
          </w:tcPr>
          <w:p w:rsidR="0071147D" w:rsidRPr="00FA6A51" w:rsidRDefault="0071147D" w:rsidP="0071147D">
            <w:pPr>
              <w:rPr>
                <w:b/>
              </w:rPr>
            </w:pPr>
            <w:r w:rsidRPr="00FA6A51">
              <w:rPr>
                <w:b/>
              </w:rPr>
              <w:t>Итого</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b/>
                <w:bCs/>
                <w:color w:val="000000"/>
              </w:rPr>
            </w:pPr>
            <w:r>
              <w:rPr>
                <w:b/>
                <w:bCs/>
                <w:color w:val="000000"/>
              </w:rPr>
              <w:t>4107,8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b/>
                <w:bCs/>
                <w:color w:val="000000"/>
              </w:rPr>
            </w:pPr>
            <w:r>
              <w:rPr>
                <w:b/>
                <w:bCs/>
                <w:color w:val="000000"/>
              </w:rPr>
              <w:t>3921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b/>
                <w:bCs/>
                <w:color w:val="000000"/>
              </w:rPr>
            </w:pPr>
            <w:r>
              <w:rPr>
                <w:b/>
                <w:bCs/>
                <w:color w:val="000000"/>
              </w:rPr>
              <w:t>8784,9</w:t>
            </w:r>
          </w:p>
        </w:tc>
      </w:tr>
    </w:tbl>
    <w:p w:rsidR="001677BF" w:rsidRPr="00FA6A51" w:rsidRDefault="001677BF" w:rsidP="00104B0D">
      <w:pPr>
        <w:jc w:val="both"/>
      </w:pP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3562"/>
        <w:gridCol w:w="1416"/>
        <w:gridCol w:w="1416"/>
        <w:gridCol w:w="1416"/>
      </w:tblGrid>
      <w:tr w:rsidR="0071147D" w:rsidRPr="00FA6A51" w:rsidTr="0071147D">
        <w:trPr>
          <w:trHeight w:val="255"/>
          <w:jc w:val="center"/>
        </w:trPr>
        <w:tc>
          <w:tcPr>
            <w:tcW w:w="516" w:type="dxa"/>
            <w:vAlign w:val="center"/>
          </w:tcPr>
          <w:p w:rsidR="0071147D" w:rsidRPr="00FA6A51" w:rsidRDefault="0071147D" w:rsidP="0071147D">
            <w:pPr>
              <w:jc w:val="center"/>
              <w:rPr>
                <w:b/>
                <w:bCs/>
              </w:rPr>
            </w:pPr>
            <w:r w:rsidRPr="00FA6A51">
              <w:rPr>
                <w:b/>
                <w:bCs/>
              </w:rPr>
              <w:t>№</w:t>
            </w:r>
          </w:p>
        </w:tc>
        <w:tc>
          <w:tcPr>
            <w:tcW w:w="3562" w:type="dxa"/>
            <w:shd w:val="clear" w:color="auto" w:fill="auto"/>
            <w:noWrap/>
            <w:vAlign w:val="center"/>
          </w:tcPr>
          <w:p w:rsidR="0071147D" w:rsidRPr="00FA6A51" w:rsidRDefault="0071147D" w:rsidP="0071147D">
            <w:pPr>
              <w:jc w:val="center"/>
              <w:rPr>
                <w:b/>
                <w:bCs/>
              </w:rPr>
            </w:pPr>
            <w:r w:rsidRPr="00FA6A51">
              <w:rPr>
                <w:b/>
                <w:bCs/>
              </w:rPr>
              <w:t>Показатели (по пассиву)</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center"/>
              <w:rPr>
                <w:b/>
                <w:bCs/>
                <w:color w:val="000000"/>
              </w:rPr>
            </w:pPr>
            <w:r>
              <w:rPr>
                <w:b/>
                <w:bCs/>
                <w:color w:val="000000"/>
              </w:rPr>
              <w:t xml:space="preserve">2015год (млн. </w:t>
            </w:r>
            <w:proofErr w:type="spellStart"/>
            <w:r>
              <w:rPr>
                <w:b/>
                <w:bCs/>
                <w:color w:val="000000"/>
              </w:rPr>
              <w:t>сум</w:t>
            </w:r>
            <w:proofErr w:type="spellEnd"/>
            <w:r>
              <w:rPr>
                <w:b/>
                <w:bCs/>
                <w:color w:val="000000"/>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center"/>
              <w:rPr>
                <w:b/>
                <w:bCs/>
                <w:color w:val="000000"/>
              </w:rPr>
            </w:pPr>
            <w:r>
              <w:rPr>
                <w:b/>
                <w:bCs/>
                <w:color w:val="000000"/>
              </w:rPr>
              <w:t xml:space="preserve">2016год (млн. </w:t>
            </w:r>
            <w:proofErr w:type="spellStart"/>
            <w:r>
              <w:rPr>
                <w:b/>
                <w:bCs/>
                <w:color w:val="000000"/>
              </w:rPr>
              <w:t>сум</w:t>
            </w:r>
            <w:proofErr w:type="spellEnd"/>
            <w:r>
              <w:rPr>
                <w:b/>
                <w:bCs/>
                <w:color w:val="000000"/>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center"/>
              <w:rPr>
                <w:b/>
                <w:bCs/>
                <w:color w:val="000000"/>
              </w:rPr>
            </w:pPr>
            <w:r>
              <w:rPr>
                <w:b/>
                <w:bCs/>
                <w:color w:val="000000"/>
              </w:rPr>
              <w:t xml:space="preserve"> 2017год (млн. </w:t>
            </w:r>
            <w:proofErr w:type="spellStart"/>
            <w:r>
              <w:rPr>
                <w:b/>
                <w:bCs/>
                <w:color w:val="000000"/>
              </w:rPr>
              <w:t>сум</w:t>
            </w:r>
            <w:proofErr w:type="spellEnd"/>
            <w:r>
              <w:rPr>
                <w:b/>
                <w:bCs/>
                <w:color w:val="000000"/>
              </w:rPr>
              <w:t>)</w:t>
            </w:r>
          </w:p>
        </w:tc>
      </w:tr>
      <w:tr w:rsidR="0071147D" w:rsidRPr="00FA6A51" w:rsidTr="0071147D">
        <w:trPr>
          <w:trHeight w:val="255"/>
          <w:jc w:val="center"/>
        </w:trPr>
        <w:tc>
          <w:tcPr>
            <w:tcW w:w="516" w:type="dxa"/>
            <w:vAlign w:val="center"/>
          </w:tcPr>
          <w:p w:rsidR="0071147D" w:rsidRPr="00FA6A51" w:rsidRDefault="0071147D" w:rsidP="0071147D">
            <w:pPr>
              <w:jc w:val="center"/>
            </w:pPr>
            <w:r w:rsidRPr="00FA6A51">
              <w:t>1</w:t>
            </w:r>
          </w:p>
        </w:tc>
        <w:tc>
          <w:tcPr>
            <w:tcW w:w="3562" w:type="dxa"/>
            <w:shd w:val="clear" w:color="auto" w:fill="auto"/>
            <w:noWrap/>
            <w:vAlign w:val="bottom"/>
          </w:tcPr>
          <w:p w:rsidR="0071147D" w:rsidRPr="00FA6A51" w:rsidRDefault="0071147D" w:rsidP="0071147D">
            <w:r w:rsidRPr="00FA6A51">
              <w:t>Пассивы 1 класса срочности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1384,3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906,9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4404,4</w:t>
            </w:r>
          </w:p>
        </w:tc>
      </w:tr>
      <w:tr w:rsidR="0071147D" w:rsidRPr="00FA6A51" w:rsidTr="0071147D">
        <w:trPr>
          <w:trHeight w:val="255"/>
          <w:jc w:val="center"/>
        </w:trPr>
        <w:tc>
          <w:tcPr>
            <w:tcW w:w="516" w:type="dxa"/>
            <w:vAlign w:val="center"/>
          </w:tcPr>
          <w:p w:rsidR="0071147D" w:rsidRPr="00FA6A51" w:rsidRDefault="0071147D" w:rsidP="0071147D">
            <w:pPr>
              <w:jc w:val="center"/>
            </w:pPr>
            <w:r w:rsidRPr="00FA6A51">
              <w:t>2</w:t>
            </w:r>
          </w:p>
        </w:tc>
        <w:tc>
          <w:tcPr>
            <w:tcW w:w="3562" w:type="dxa"/>
            <w:shd w:val="clear" w:color="auto" w:fill="auto"/>
            <w:noWrap/>
            <w:vAlign w:val="bottom"/>
          </w:tcPr>
          <w:p w:rsidR="0071147D" w:rsidRPr="00FA6A51" w:rsidRDefault="0071147D" w:rsidP="0071147D">
            <w:r w:rsidRPr="00FA6A51">
              <w:t>Пассивы 2 класса срочности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46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159,1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304,8</w:t>
            </w:r>
          </w:p>
        </w:tc>
      </w:tr>
      <w:tr w:rsidR="0071147D" w:rsidRPr="00FA6A51" w:rsidTr="0071147D">
        <w:trPr>
          <w:trHeight w:val="255"/>
          <w:jc w:val="center"/>
        </w:trPr>
        <w:tc>
          <w:tcPr>
            <w:tcW w:w="516" w:type="dxa"/>
            <w:vAlign w:val="center"/>
          </w:tcPr>
          <w:p w:rsidR="0071147D" w:rsidRPr="00FA6A51" w:rsidRDefault="0071147D" w:rsidP="0071147D">
            <w:pPr>
              <w:jc w:val="center"/>
            </w:pPr>
            <w:r w:rsidRPr="00FA6A51">
              <w:t>3</w:t>
            </w:r>
          </w:p>
        </w:tc>
        <w:tc>
          <w:tcPr>
            <w:tcW w:w="3562" w:type="dxa"/>
            <w:shd w:val="clear" w:color="auto" w:fill="auto"/>
            <w:noWrap/>
            <w:vAlign w:val="bottom"/>
          </w:tcPr>
          <w:p w:rsidR="0071147D" w:rsidRPr="00FA6A51" w:rsidRDefault="0071147D" w:rsidP="0071147D">
            <w:r w:rsidRPr="00FA6A51">
              <w:t>Пассивы 3 класса срочности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0,0</w:t>
            </w:r>
          </w:p>
        </w:tc>
      </w:tr>
      <w:tr w:rsidR="0071147D" w:rsidRPr="00FA6A51" w:rsidTr="0071147D">
        <w:trPr>
          <w:trHeight w:val="255"/>
          <w:jc w:val="center"/>
        </w:trPr>
        <w:tc>
          <w:tcPr>
            <w:tcW w:w="516" w:type="dxa"/>
            <w:vAlign w:val="center"/>
          </w:tcPr>
          <w:p w:rsidR="0071147D" w:rsidRPr="00FA6A51" w:rsidRDefault="0071147D" w:rsidP="0071147D">
            <w:pPr>
              <w:jc w:val="center"/>
            </w:pPr>
            <w:r w:rsidRPr="00FA6A51">
              <w:t>4</w:t>
            </w:r>
          </w:p>
        </w:tc>
        <w:tc>
          <w:tcPr>
            <w:tcW w:w="3562" w:type="dxa"/>
            <w:shd w:val="clear" w:color="auto" w:fill="auto"/>
            <w:noWrap/>
            <w:vAlign w:val="bottom"/>
          </w:tcPr>
          <w:p w:rsidR="0071147D" w:rsidRPr="00FA6A51" w:rsidRDefault="0071147D" w:rsidP="0071147D">
            <w:r w:rsidRPr="00FA6A51">
              <w:t>Пассивы 4 класса срочности</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2677,5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2855</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color w:val="000000"/>
              </w:rPr>
            </w:pPr>
            <w:r>
              <w:rPr>
                <w:color w:val="000000"/>
              </w:rPr>
              <w:t>4075,7</w:t>
            </w:r>
          </w:p>
        </w:tc>
      </w:tr>
      <w:tr w:rsidR="0071147D" w:rsidRPr="0090662E" w:rsidTr="0071147D">
        <w:trPr>
          <w:trHeight w:val="255"/>
          <w:jc w:val="center"/>
        </w:trPr>
        <w:tc>
          <w:tcPr>
            <w:tcW w:w="516" w:type="dxa"/>
          </w:tcPr>
          <w:p w:rsidR="0071147D" w:rsidRPr="00FA6A51" w:rsidRDefault="0071147D" w:rsidP="0071147D"/>
        </w:tc>
        <w:tc>
          <w:tcPr>
            <w:tcW w:w="3562" w:type="dxa"/>
            <w:shd w:val="clear" w:color="auto" w:fill="auto"/>
            <w:noWrap/>
            <w:vAlign w:val="bottom"/>
          </w:tcPr>
          <w:p w:rsidR="0071147D" w:rsidRPr="00FA6A51" w:rsidRDefault="0071147D" w:rsidP="0071147D">
            <w:pPr>
              <w:rPr>
                <w:b/>
              </w:rPr>
            </w:pPr>
            <w:r w:rsidRPr="00FA6A51">
              <w:rPr>
                <w:b/>
              </w:rPr>
              <w:t>Итого</w:t>
            </w:r>
          </w:p>
        </w:tc>
        <w:tc>
          <w:tcPr>
            <w:tcW w:w="1416" w:type="dxa"/>
            <w:tcBorders>
              <w:top w:val="single" w:sz="4" w:space="0" w:color="auto"/>
              <w:left w:val="nil"/>
              <w:bottom w:val="single" w:sz="4" w:space="0" w:color="auto"/>
              <w:right w:val="single" w:sz="4" w:space="0" w:color="auto"/>
            </w:tcBorders>
            <w:shd w:val="clear" w:color="auto" w:fill="auto"/>
            <w:vAlign w:val="center"/>
          </w:tcPr>
          <w:p w:rsidR="0071147D" w:rsidRDefault="0071147D" w:rsidP="0071147D">
            <w:pPr>
              <w:jc w:val="right"/>
              <w:rPr>
                <w:b/>
                <w:bCs/>
                <w:color w:val="000000"/>
              </w:rPr>
            </w:pPr>
            <w:r>
              <w:rPr>
                <w:b/>
                <w:bCs/>
                <w:color w:val="000000"/>
              </w:rPr>
              <w:t>4107,8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b/>
                <w:bCs/>
                <w:color w:val="000000"/>
              </w:rPr>
            </w:pPr>
            <w:r>
              <w:rPr>
                <w:b/>
                <w:bCs/>
                <w:color w:val="000000"/>
              </w:rPr>
              <w:t>3921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71147D" w:rsidRDefault="0071147D" w:rsidP="0071147D">
            <w:pPr>
              <w:jc w:val="right"/>
              <w:rPr>
                <w:b/>
                <w:bCs/>
                <w:color w:val="000000"/>
              </w:rPr>
            </w:pPr>
            <w:r>
              <w:rPr>
                <w:b/>
                <w:bCs/>
                <w:color w:val="000000"/>
              </w:rPr>
              <w:t>8784,9</w:t>
            </w:r>
          </w:p>
        </w:tc>
      </w:tr>
    </w:tbl>
    <w:p w:rsidR="00FA6A51" w:rsidRDefault="00FA6A51" w:rsidP="00104B0D">
      <w:pPr>
        <w:ind w:firstLine="720"/>
        <w:jc w:val="both"/>
      </w:pPr>
    </w:p>
    <w:p w:rsidR="00FA6A51" w:rsidRDefault="00104B0D" w:rsidP="00104B0D">
      <w:pPr>
        <w:ind w:firstLine="720"/>
        <w:jc w:val="both"/>
      </w:pPr>
      <w:r w:rsidRPr="00FA6A51">
        <w:t>Ликвидность баланса видна из сопоставления активов и пассивов организации. Положительно, что сумма активов 1 и 2 классов в течение 3х лет значительно превышает сумму пассивов 1 и 2 классов, то есть  предприятие имеет резервы для погашения своих срочных обязательст</w:t>
      </w:r>
      <w:r w:rsidR="00FF4257" w:rsidRPr="00FA6A51">
        <w:t>в, к</w:t>
      </w:r>
      <w:r w:rsidRPr="00FA6A51">
        <w:t xml:space="preserve"> сожалению, только </w:t>
      </w:r>
      <w:r w:rsidR="00FF4257" w:rsidRPr="00FA6A51">
        <w:t xml:space="preserve">за счет </w:t>
      </w:r>
      <w:r w:rsidRPr="00FA6A51">
        <w:t>медленно оборачиваемы</w:t>
      </w:r>
      <w:r w:rsidR="00FF4257" w:rsidRPr="00FA6A51">
        <w:t>х</w:t>
      </w:r>
      <w:r w:rsidRPr="00FA6A51">
        <w:t xml:space="preserve"> резерв</w:t>
      </w:r>
      <w:r w:rsidR="00FF4257" w:rsidRPr="00FA6A51">
        <w:t>ов</w:t>
      </w:r>
      <w:r w:rsidRPr="00FA6A51">
        <w:t xml:space="preserve"> в виде дебиторской задолженности. </w:t>
      </w:r>
    </w:p>
    <w:p w:rsidR="00104B0D" w:rsidRDefault="00104B0D" w:rsidP="00104B0D">
      <w:pPr>
        <w:ind w:firstLine="720"/>
        <w:jc w:val="both"/>
      </w:pPr>
      <w:r w:rsidRPr="00FA6A51">
        <w:lastRenderedPageBreak/>
        <w:t>Положительно, что отсутствуют пассивы 3 класса</w:t>
      </w:r>
      <w:r w:rsidR="00016FCE" w:rsidRPr="00FA6A51">
        <w:t xml:space="preserve"> </w:t>
      </w:r>
      <w:r w:rsidRPr="00FA6A51">
        <w:t xml:space="preserve">(долгосрочные займы и кредиты), возросли пассивы 4 класса, то есть увеличились источники собственных средств. </w:t>
      </w:r>
      <w:r w:rsidR="00FF4257" w:rsidRPr="00FA6A51">
        <w:t xml:space="preserve">Отрицательным фактором является </w:t>
      </w:r>
      <w:r w:rsidR="0071147D">
        <w:t xml:space="preserve">увеличение </w:t>
      </w:r>
      <w:r w:rsidR="0071147D" w:rsidRPr="00FA6A51">
        <w:t>кредиторской</w:t>
      </w:r>
      <w:r w:rsidR="00975448" w:rsidRPr="00FA6A51">
        <w:t xml:space="preserve"> задолженности в 2017 году по сравнению </w:t>
      </w:r>
      <w:r w:rsidR="0071147D" w:rsidRPr="00FA6A51">
        <w:t>с 2016</w:t>
      </w:r>
      <w:r w:rsidR="00975448" w:rsidRPr="00FA6A51">
        <w:t xml:space="preserve"> год</w:t>
      </w:r>
      <w:r w:rsidR="0071147D">
        <w:t>ом</w:t>
      </w:r>
      <w:r w:rsidR="00975448" w:rsidRPr="00FA6A51">
        <w:t>.</w:t>
      </w:r>
      <w:r w:rsidR="003910B0" w:rsidRPr="00FA6A51">
        <w:t xml:space="preserve"> </w:t>
      </w:r>
      <w:r w:rsidR="0071147D">
        <w:t>Н</w:t>
      </w:r>
      <w:r w:rsidR="003910B0" w:rsidRPr="00FA6A51">
        <w:t>еобходимо</w:t>
      </w:r>
      <w:r w:rsidR="0071147D">
        <w:t xml:space="preserve"> в срочном порядке</w:t>
      </w:r>
      <w:r w:rsidR="003910B0" w:rsidRPr="00FA6A51">
        <w:t xml:space="preserve"> расплатиться с долгами и </w:t>
      </w:r>
      <w:r w:rsidR="0071147D" w:rsidRPr="00FA6A51">
        <w:t>сократить кредиторскую</w:t>
      </w:r>
      <w:r w:rsidR="003910B0" w:rsidRPr="00FA6A51">
        <w:t xml:space="preserve"> задолженность.</w:t>
      </w:r>
      <w:r>
        <w:t xml:space="preserve"> </w:t>
      </w:r>
    </w:p>
    <w:p w:rsidR="00104B0D" w:rsidRPr="00E20869" w:rsidRDefault="00104B0D" w:rsidP="00104B0D">
      <w:pPr>
        <w:ind w:firstLine="720"/>
        <w:jc w:val="both"/>
      </w:pPr>
    </w:p>
    <w:p w:rsidR="00104B0D" w:rsidRPr="00FA6A51" w:rsidRDefault="00104B0D" w:rsidP="00104B0D">
      <w:pPr>
        <w:pStyle w:val="30"/>
        <w:numPr>
          <w:ilvl w:val="2"/>
          <w:numId w:val="17"/>
        </w:numPr>
        <w:tabs>
          <w:tab w:val="num" w:pos="2160"/>
        </w:tabs>
        <w:spacing w:before="120" w:after="0"/>
        <w:ind w:left="2160"/>
      </w:pPr>
      <w:bookmarkStart w:id="137" w:name="_Toc448150780"/>
      <w:bookmarkStart w:id="138" w:name="_Toc512265452"/>
      <w:r w:rsidRPr="00FA6A51">
        <w:t>Анализ доходов и расходов</w:t>
      </w:r>
      <w:bookmarkEnd w:id="137"/>
      <w:bookmarkEnd w:id="138"/>
      <w:r w:rsidRPr="00FA6A51">
        <w:t xml:space="preserve"> </w:t>
      </w:r>
    </w:p>
    <w:p w:rsidR="00104B0D" w:rsidRPr="00FA6A51" w:rsidRDefault="00104B0D" w:rsidP="00104B0D"/>
    <w:p w:rsidR="001677BF" w:rsidRPr="00FA6A51" w:rsidRDefault="001677BF" w:rsidP="00104B0D"/>
    <w:p w:rsidR="001677BF" w:rsidRPr="00FA6A51" w:rsidRDefault="00291536" w:rsidP="00104B0D">
      <w:pPr>
        <w:rPr>
          <w:b/>
        </w:rPr>
      </w:pPr>
      <w:r w:rsidRPr="00FA6A51">
        <w:rPr>
          <w:b/>
        </w:rPr>
        <w:t xml:space="preserve">Таблица 25. Объем полученных доходов и расходов (млн. </w:t>
      </w:r>
      <w:proofErr w:type="spellStart"/>
      <w:r w:rsidRPr="00FA6A51">
        <w:rPr>
          <w:b/>
        </w:rPr>
        <w:t>сум</w:t>
      </w:r>
      <w:proofErr w:type="spellEnd"/>
      <w:r w:rsidRPr="00FA6A51">
        <w:rPr>
          <w:b/>
        </w:rPr>
        <w:t>)</w:t>
      </w:r>
    </w:p>
    <w:p w:rsidR="001677BF" w:rsidRPr="00FA6A51" w:rsidRDefault="001677BF" w:rsidP="00104B0D"/>
    <w:tbl>
      <w:tblPr>
        <w:tblW w:w="9346" w:type="dxa"/>
        <w:tblLook w:val="04A0" w:firstRow="1" w:lastRow="0" w:firstColumn="1" w:lastColumn="0" w:noHBand="0" w:noVBand="1"/>
      </w:tblPr>
      <w:tblGrid>
        <w:gridCol w:w="720"/>
        <w:gridCol w:w="1960"/>
        <w:gridCol w:w="2320"/>
        <w:gridCol w:w="1794"/>
        <w:gridCol w:w="1560"/>
        <w:gridCol w:w="992"/>
      </w:tblGrid>
      <w:tr w:rsidR="0071147D" w:rsidTr="0071147D">
        <w:trPr>
          <w:trHeight w:val="1545"/>
        </w:trPr>
        <w:tc>
          <w:tcPr>
            <w:tcW w:w="7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71147D" w:rsidRDefault="0071147D">
            <w:pPr>
              <w:jc w:val="center"/>
              <w:rPr>
                <w:b/>
                <w:bCs/>
                <w:color w:val="000000"/>
              </w:rPr>
            </w:pPr>
            <w:r>
              <w:rPr>
                <w:b/>
                <w:bCs/>
                <w:color w:val="000000"/>
              </w:rPr>
              <w:t>№</w:t>
            </w:r>
          </w:p>
        </w:tc>
        <w:tc>
          <w:tcPr>
            <w:tcW w:w="19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71147D" w:rsidRDefault="0071147D">
            <w:pPr>
              <w:jc w:val="center"/>
              <w:rPr>
                <w:b/>
                <w:bCs/>
                <w:color w:val="000000"/>
              </w:rPr>
            </w:pPr>
            <w:r>
              <w:rPr>
                <w:b/>
                <w:bCs/>
                <w:color w:val="000000"/>
              </w:rPr>
              <w:t>Показатели</w:t>
            </w:r>
          </w:p>
        </w:tc>
        <w:tc>
          <w:tcPr>
            <w:tcW w:w="23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71147D" w:rsidRDefault="0071147D">
            <w:pPr>
              <w:jc w:val="center"/>
              <w:rPr>
                <w:b/>
                <w:bCs/>
                <w:color w:val="000000"/>
              </w:rPr>
            </w:pPr>
            <w:r>
              <w:rPr>
                <w:b/>
                <w:bCs/>
                <w:color w:val="000000"/>
              </w:rPr>
              <w:t>2017г.</w:t>
            </w:r>
          </w:p>
        </w:tc>
        <w:tc>
          <w:tcPr>
            <w:tcW w:w="179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71147D" w:rsidRDefault="0071147D">
            <w:pPr>
              <w:jc w:val="center"/>
              <w:rPr>
                <w:b/>
                <w:bCs/>
                <w:color w:val="000000"/>
              </w:rPr>
            </w:pPr>
            <w:r>
              <w:rPr>
                <w:b/>
                <w:bCs/>
                <w:color w:val="000000"/>
              </w:rPr>
              <w:t>2018г.</w:t>
            </w:r>
          </w:p>
        </w:tc>
        <w:tc>
          <w:tcPr>
            <w:tcW w:w="2552" w:type="dxa"/>
            <w:gridSpan w:val="2"/>
            <w:tcBorders>
              <w:top w:val="single" w:sz="8" w:space="0" w:color="000000"/>
              <w:left w:val="nil"/>
              <w:bottom w:val="single" w:sz="8" w:space="0" w:color="auto"/>
              <w:right w:val="single" w:sz="8" w:space="0" w:color="000000"/>
            </w:tcBorders>
            <w:shd w:val="clear" w:color="auto" w:fill="auto"/>
            <w:vAlign w:val="center"/>
            <w:hideMark/>
          </w:tcPr>
          <w:p w:rsidR="0071147D" w:rsidRDefault="0071147D">
            <w:pPr>
              <w:jc w:val="center"/>
              <w:rPr>
                <w:b/>
                <w:bCs/>
                <w:color w:val="000000"/>
              </w:rPr>
            </w:pPr>
            <w:r>
              <w:rPr>
                <w:b/>
                <w:bCs/>
                <w:color w:val="000000"/>
              </w:rPr>
              <w:t>Отклонение (изменение объёмов) 2018г. по отношению к 2017г.</w:t>
            </w:r>
          </w:p>
        </w:tc>
      </w:tr>
      <w:tr w:rsidR="0071147D" w:rsidTr="0071147D">
        <w:trPr>
          <w:trHeight w:val="330"/>
        </w:trPr>
        <w:tc>
          <w:tcPr>
            <w:tcW w:w="720" w:type="dxa"/>
            <w:vMerge/>
            <w:tcBorders>
              <w:top w:val="single" w:sz="8" w:space="0" w:color="000000"/>
              <w:left w:val="single" w:sz="8" w:space="0" w:color="auto"/>
              <w:bottom w:val="single" w:sz="8" w:space="0" w:color="000000"/>
              <w:right w:val="single" w:sz="8" w:space="0" w:color="auto"/>
            </w:tcBorders>
            <w:vAlign w:val="center"/>
            <w:hideMark/>
          </w:tcPr>
          <w:p w:rsidR="0071147D" w:rsidRDefault="0071147D">
            <w:pPr>
              <w:rPr>
                <w:b/>
                <w:bCs/>
                <w:color w:val="000000"/>
              </w:rPr>
            </w:pPr>
          </w:p>
        </w:tc>
        <w:tc>
          <w:tcPr>
            <w:tcW w:w="1960" w:type="dxa"/>
            <w:vMerge/>
            <w:tcBorders>
              <w:top w:val="single" w:sz="8" w:space="0" w:color="000000"/>
              <w:left w:val="single" w:sz="8" w:space="0" w:color="auto"/>
              <w:bottom w:val="single" w:sz="8" w:space="0" w:color="000000"/>
              <w:right w:val="single" w:sz="8" w:space="0" w:color="auto"/>
            </w:tcBorders>
            <w:vAlign w:val="center"/>
            <w:hideMark/>
          </w:tcPr>
          <w:p w:rsidR="0071147D" w:rsidRDefault="0071147D">
            <w:pPr>
              <w:rPr>
                <w:b/>
                <w:bCs/>
                <w:color w:val="000000"/>
              </w:rPr>
            </w:pPr>
          </w:p>
        </w:tc>
        <w:tc>
          <w:tcPr>
            <w:tcW w:w="2320" w:type="dxa"/>
            <w:vMerge/>
            <w:tcBorders>
              <w:top w:val="single" w:sz="8" w:space="0" w:color="000000"/>
              <w:left w:val="single" w:sz="8" w:space="0" w:color="auto"/>
              <w:bottom w:val="single" w:sz="8" w:space="0" w:color="000000"/>
              <w:right w:val="single" w:sz="8" w:space="0" w:color="auto"/>
            </w:tcBorders>
            <w:vAlign w:val="center"/>
            <w:hideMark/>
          </w:tcPr>
          <w:p w:rsidR="0071147D" w:rsidRDefault="0071147D">
            <w:pPr>
              <w:rPr>
                <w:b/>
                <w:bCs/>
                <w:color w:val="000000"/>
              </w:rPr>
            </w:pPr>
          </w:p>
        </w:tc>
        <w:tc>
          <w:tcPr>
            <w:tcW w:w="1794" w:type="dxa"/>
            <w:vMerge/>
            <w:tcBorders>
              <w:top w:val="single" w:sz="8" w:space="0" w:color="000000"/>
              <w:left w:val="single" w:sz="8" w:space="0" w:color="auto"/>
              <w:bottom w:val="single" w:sz="8" w:space="0" w:color="000000"/>
              <w:right w:val="single" w:sz="8" w:space="0" w:color="auto"/>
            </w:tcBorders>
            <w:vAlign w:val="center"/>
            <w:hideMark/>
          </w:tcPr>
          <w:p w:rsidR="0071147D" w:rsidRDefault="0071147D">
            <w:pPr>
              <w:rPr>
                <w:b/>
                <w:bCs/>
                <w:color w:val="000000"/>
              </w:rPr>
            </w:pPr>
          </w:p>
        </w:tc>
        <w:tc>
          <w:tcPr>
            <w:tcW w:w="1560" w:type="dxa"/>
            <w:tcBorders>
              <w:top w:val="nil"/>
              <w:left w:val="nil"/>
              <w:bottom w:val="single" w:sz="8" w:space="0" w:color="auto"/>
              <w:right w:val="single" w:sz="8" w:space="0" w:color="auto"/>
            </w:tcBorders>
            <w:shd w:val="clear" w:color="auto" w:fill="auto"/>
            <w:noWrap/>
            <w:vAlign w:val="center"/>
            <w:hideMark/>
          </w:tcPr>
          <w:p w:rsidR="0071147D" w:rsidRDefault="0071147D">
            <w:pPr>
              <w:jc w:val="center"/>
              <w:rPr>
                <w:b/>
                <w:bCs/>
                <w:color w:val="000000"/>
              </w:rPr>
            </w:pPr>
            <w:r>
              <w:rPr>
                <w:b/>
                <w:bCs/>
                <w:color w:val="000000"/>
              </w:rPr>
              <w:t xml:space="preserve">млн. </w:t>
            </w:r>
            <w:proofErr w:type="spellStart"/>
            <w:r>
              <w:rPr>
                <w:b/>
                <w:bCs/>
                <w:color w:val="000000"/>
              </w:rPr>
              <w:t>сум</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rsidR="0071147D" w:rsidRDefault="0071147D">
            <w:pPr>
              <w:jc w:val="center"/>
              <w:rPr>
                <w:b/>
                <w:bCs/>
                <w:color w:val="000000"/>
              </w:rPr>
            </w:pPr>
            <w:r>
              <w:rPr>
                <w:b/>
                <w:bCs/>
                <w:color w:val="000000"/>
              </w:rPr>
              <w:t>%</w:t>
            </w:r>
          </w:p>
        </w:tc>
      </w:tr>
      <w:tr w:rsidR="00EA0482" w:rsidTr="0071147D">
        <w:trPr>
          <w:trHeight w:val="330"/>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1</w:t>
            </w:r>
          </w:p>
        </w:tc>
        <w:tc>
          <w:tcPr>
            <w:tcW w:w="1960"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Доходы</w:t>
            </w:r>
          </w:p>
        </w:tc>
        <w:tc>
          <w:tcPr>
            <w:tcW w:w="2320"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12 974</w:t>
            </w:r>
          </w:p>
        </w:tc>
        <w:tc>
          <w:tcPr>
            <w:tcW w:w="1794"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34 400</w:t>
            </w:r>
          </w:p>
        </w:tc>
        <w:tc>
          <w:tcPr>
            <w:tcW w:w="1560"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21 426</w:t>
            </w:r>
          </w:p>
        </w:tc>
        <w:tc>
          <w:tcPr>
            <w:tcW w:w="992"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265</w:t>
            </w:r>
          </w:p>
        </w:tc>
      </w:tr>
      <w:tr w:rsidR="00EA0482" w:rsidTr="0071147D">
        <w:trPr>
          <w:trHeight w:val="330"/>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2</w:t>
            </w:r>
          </w:p>
        </w:tc>
        <w:tc>
          <w:tcPr>
            <w:tcW w:w="1960"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Расходы</w:t>
            </w:r>
          </w:p>
        </w:tc>
        <w:tc>
          <w:tcPr>
            <w:tcW w:w="2320"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11 683</w:t>
            </w:r>
          </w:p>
        </w:tc>
        <w:tc>
          <w:tcPr>
            <w:tcW w:w="1794"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32 700</w:t>
            </w:r>
          </w:p>
        </w:tc>
        <w:tc>
          <w:tcPr>
            <w:tcW w:w="1560"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21 017</w:t>
            </w:r>
          </w:p>
        </w:tc>
        <w:tc>
          <w:tcPr>
            <w:tcW w:w="992" w:type="dxa"/>
            <w:tcBorders>
              <w:top w:val="nil"/>
              <w:left w:val="nil"/>
              <w:bottom w:val="single" w:sz="8" w:space="0" w:color="auto"/>
              <w:right w:val="single" w:sz="8" w:space="0" w:color="auto"/>
            </w:tcBorders>
            <w:shd w:val="clear" w:color="auto" w:fill="auto"/>
            <w:noWrap/>
            <w:vAlign w:val="center"/>
            <w:hideMark/>
          </w:tcPr>
          <w:p w:rsidR="00EA0482" w:rsidRDefault="00EA0482" w:rsidP="00EA0482">
            <w:pPr>
              <w:jc w:val="center"/>
              <w:rPr>
                <w:color w:val="000000"/>
              </w:rPr>
            </w:pPr>
            <w:r>
              <w:rPr>
                <w:color w:val="000000"/>
              </w:rPr>
              <w:t>280</w:t>
            </w:r>
          </w:p>
        </w:tc>
      </w:tr>
    </w:tbl>
    <w:p w:rsidR="001677BF" w:rsidRDefault="001677BF" w:rsidP="00104B0D"/>
    <w:p w:rsidR="00FA6A51" w:rsidRPr="00FA6A51" w:rsidRDefault="00FA6A51" w:rsidP="00104B0D"/>
    <w:p w:rsidR="001677BF" w:rsidRDefault="00D8684C" w:rsidP="0071147D">
      <w:pPr>
        <w:jc w:val="both"/>
      </w:pPr>
      <w:r w:rsidRPr="00FA6A51">
        <w:t xml:space="preserve">            Положительно, что после снижения доходов в периоде 2016 года, в 2017 году доходы на </w:t>
      </w:r>
      <w:r w:rsidR="00143731">
        <w:t>265</w:t>
      </w:r>
      <w:r w:rsidRPr="00FA6A51">
        <w:t>% возросли. Отрицательным фактором являе</w:t>
      </w:r>
      <w:r w:rsidR="00143731">
        <w:t>тся значительный рост расходов</w:t>
      </w:r>
      <w:r w:rsidRPr="00FA6A51">
        <w:t xml:space="preserve">. Необходимо </w:t>
      </w:r>
      <w:r w:rsidR="00143731">
        <w:t>постепенно сокращать</w:t>
      </w:r>
      <w:r w:rsidRPr="00FA6A51">
        <w:t xml:space="preserve"> </w:t>
      </w:r>
      <w:r w:rsidR="00143731">
        <w:t>долю</w:t>
      </w:r>
      <w:r w:rsidRPr="00FA6A51">
        <w:t xml:space="preserve"> расходов</w:t>
      </w:r>
      <w:r w:rsidR="00E06A65" w:rsidRPr="00FA6A51">
        <w:t>,</w:t>
      </w:r>
      <w:r w:rsidRPr="00FA6A51">
        <w:t xml:space="preserve"> обеспечить </w:t>
      </w:r>
      <w:r w:rsidR="00E06A65" w:rsidRPr="00FA6A51">
        <w:t>их сдерживание</w:t>
      </w:r>
      <w:r w:rsidR="00143731">
        <w:t>.</w:t>
      </w:r>
    </w:p>
    <w:p w:rsidR="00143731" w:rsidRDefault="00143731" w:rsidP="0071147D">
      <w:pPr>
        <w:jc w:val="both"/>
      </w:pPr>
    </w:p>
    <w:p w:rsidR="00104B0D" w:rsidRPr="00472018" w:rsidRDefault="00430D66" w:rsidP="00867015">
      <w:pPr>
        <w:pStyle w:val="30"/>
        <w:numPr>
          <w:ilvl w:val="2"/>
          <w:numId w:val="17"/>
        </w:numPr>
        <w:spacing w:before="120" w:after="0"/>
        <w:ind w:left="2160" w:hanging="2160"/>
        <w:jc w:val="both"/>
      </w:pPr>
      <w:bookmarkStart w:id="139" w:name="_Toc448150781"/>
      <w:r w:rsidRPr="00B320E4">
        <w:t xml:space="preserve"> </w:t>
      </w:r>
      <w:bookmarkStart w:id="140" w:name="_Toc512265453"/>
      <w:r w:rsidR="00104B0D" w:rsidRPr="00FA6A51">
        <w:t>Финансовые коэффициенты</w:t>
      </w:r>
      <w:bookmarkEnd w:id="139"/>
      <w:bookmarkEnd w:id="140"/>
    </w:p>
    <w:tbl>
      <w:tblPr>
        <w:tblW w:w="8158" w:type="dxa"/>
        <w:jc w:val="center"/>
        <w:tblLook w:val="0000" w:firstRow="0" w:lastRow="0" w:firstColumn="0" w:lastColumn="0" w:noHBand="0" w:noVBand="0"/>
      </w:tblPr>
      <w:tblGrid>
        <w:gridCol w:w="439"/>
        <w:gridCol w:w="3253"/>
        <w:gridCol w:w="1348"/>
        <w:gridCol w:w="1569"/>
        <w:gridCol w:w="727"/>
        <w:gridCol w:w="822"/>
      </w:tblGrid>
      <w:tr w:rsidR="00104B0D" w:rsidRPr="00FA6A51" w:rsidTr="00BC5401">
        <w:trPr>
          <w:gridAfter w:val="1"/>
          <w:wAfter w:w="822" w:type="dxa"/>
          <w:trHeight w:val="276"/>
          <w:jc w:val="center"/>
        </w:trPr>
        <w:tc>
          <w:tcPr>
            <w:tcW w:w="7336" w:type="dxa"/>
            <w:gridSpan w:val="5"/>
            <w:vMerge w:val="restart"/>
            <w:tcBorders>
              <w:top w:val="nil"/>
              <w:left w:val="nil"/>
              <w:right w:val="nil"/>
            </w:tcBorders>
            <w:shd w:val="clear" w:color="auto" w:fill="auto"/>
            <w:noWrap/>
            <w:vAlign w:val="center"/>
          </w:tcPr>
          <w:p w:rsidR="00104B0D" w:rsidRPr="00FA6A51" w:rsidRDefault="00104B0D" w:rsidP="00AF3774">
            <w:pPr>
              <w:jc w:val="center"/>
              <w:rPr>
                <w:b/>
                <w:bCs/>
              </w:rPr>
            </w:pPr>
            <w:r w:rsidRPr="00FA6A51">
              <w:rPr>
                <w:b/>
                <w:bCs/>
              </w:rPr>
              <w:t xml:space="preserve">Таблица </w:t>
            </w:r>
            <w:r w:rsidR="00F73AD8" w:rsidRPr="00FA6A51">
              <w:rPr>
                <w:b/>
                <w:bCs/>
              </w:rPr>
              <w:t>2</w:t>
            </w:r>
            <w:r w:rsidR="00AF3774" w:rsidRPr="00FA6A51">
              <w:rPr>
                <w:b/>
                <w:bCs/>
              </w:rPr>
              <w:t>6</w:t>
            </w:r>
            <w:r w:rsidRPr="00FA6A51">
              <w:rPr>
                <w:b/>
                <w:bCs/>
              </w:rPr>
              <w:t xml:space="preserve">. Показатели финансовой устойчивости предприятия </w:t>
            </w:r>
          </w:p>
        </w:tc>
      </w:tr>
      <w:tr w:rsidR="00104B0D" w:rsidRPr="00FA6A51" w:rsidTr="00BC5401">
        <w:trPr>
          <w:gridAfter w:val="1"/>
          <w:wAfter w:w="822" w:type="dxa"/>
          <w:trHeight w:val="276"/>
          <w:jc w:val="center"/>
        </w:trPr>
        <w:tc>
          <w:tcPr>
            <w:tcW w:w="7336" w:type="dxa"/>
            <w:gridSpan w:val="5"/>
            <w:vMerge/>
            <w:tcBorders>
              <w:top w:val="nil"/>
              <w:left w:val="nil"/>
              <w:bottom w:val="single" w:sz="4" w:space="0" w:color="auto"/>
              <w:right w:val="nil"/>
            </w:tcBorders>
            <w:vAlign w:val="center"/>
          </w:tcPr>
          <w:p w:rsidR="00104B0D" w:rsidRPr="00FA6A51" w:rsidRDefault="00104B0D" w:rsidP="00104B0D">
            <w:pPr>
              <w:jc w:val="center"/>
              <w:rPr>
                <w:b/>
                <w:bCs/>
              </w:rPr>
            </w:pPr>
          </w:p>
        </w:tc>
      </w:tr>
      <w:tr w:rsidR="002F678A" w:rsidRPr="00FA6A51" w:rsidTr="00BC5401">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678A" w:rsidRPr="00FA6A51" w:rsidRDefault="002F678A" w:rsidP="002F678A">
            <w:pPr>
              <w:jc w:val="center"/>
              <w:rPr>
                <w:b/>
                <w:bCs/>
                <w:sz w:val="20"/>
                <w:szCs w:val="20"/>
              </w:rPr>
            </w:pPr>
            <w:r w:rsidRPr="00FA6A51">
              <w:rPr>
                <w:b/>
                <w:bCs/>
                <w:sz w:val="20"/>
                <w:szCs w:val="20"/>
              </w:rPr>
              <w:t>№</w:t>
            </w:r>
          </w:p>
        </w:tc>
        <w:tc>
          <w:tcPr>
            <w:tcW w:w="3253" w:type="dxa"/>
            <w:tcBorders>
              <w:top w:val="single" w:sz="4" w:space="0" w:color="auto"/>
              <w:left w:val="nil"/>
              <w:bottom w:val="single" w:sz="4" w:space="0" w:color="auto"/>
              <w:right w:val="single" w:sz="4" w:space="0" w:color="auto"/>
            </w:tcBorders>
            <w:shd w:val="clear" w:color="auto" w:fill="auto"/>
            <w:noWrap/>
            <w:vAlign w:val="bottom"/>
          </w:tcPr>
          <w:p w:rsidR="002F678A" w:rsidRPr="00FA6A51" w:rsidRDefault="002F678A" w:rsidP="002F678A">
            <w:pPr>
              <w:jc w:val="center"/>
              <w:rPr>
                <w:b/>
                <w:bCs/>
              </w:rPr>
            </w:pPr>
            <w:r w:rsidRPr="00FA6A51">
              <w:rPr>
                <w:b/>
                <w:bCs/>
              </w:rPr>
              <w:t>Показатели</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678A" w:rsidRPr="00FA6A51" w:rsidRDefault="002F678A" w:rsidP="00232AF5">
            <w:pPr>
              <w:jc w:val="center"/>
              <w:rPr>
                <w:b/>
                <w:bCs/>
                <w:color w:val="000000"/>
              </w:rPr>
            </w:pPr>
            <w:r w:rsidRPr="00FA6A51">
              <w:rPr>
                <w:b/>
                <w:bCs/>
                <w:color w:val="000000"/>
              </w:rPr>
              <w:t xml:space="preserve"> 2015г</w:t>
            </w:r>
          </w:p>
        </w:tc>
        <w:tc>
          <w:tcPr>
            <w:tcW w:w="1569" w:type="dxa"/>
            <w:tcBorders>
              <w:top w:val="single" w:sz="4" w:space="0" w:color="auto"/>
              <w:left w:val="nil"/>
              <w:bottom w:val="single" w:sz="4" w:space="0" w:color="auto"/>
              <w:right w:val="single" w:sz="4" w:space="0" w:color="auto"/>
            </w:tcBorders>
            <w:shd w:val="clear" w:color="auto" w:fill="auto"/>
            <w:noWrap/>
            <w:vAlign w:val="center"/>
          </w:tcPr>
          <w:p w:rsidR="002F678A" w:rsidRPr="00FA6A51" w:rsidRDefault="002F678A" w:rsidP="00232AF5">
            <w:pPr>
              <w:jc w:val="center"/>
              <w:rPr>
                <w:b/>
                <w:bCs/>
                <w:color w:val="000000"/>
              </w:rPr>
            </w:pPr>
            <w:r w:rsidRPr="00FA6A51">
              <w:rPr>
                <w:b/>
                <w:bCs/>
                <w:color w:val="000000"/>
              </w:rPr>
              <w:t>2016г</w:t>
            </w:r>
          </w:p>
        </w:tc>
        <w:tc>
          <w:tcPr>
            <w:tcW w:w="1549" w:type="dxa"/>
            <w:gridSpan w:val="2"/>
            <w:tcBorders>
              <w:top w:val="single" w:sz="4" w:space="0" w:color="auto"/>
              <w:left w:val="nil"/>
              <w:bottom w:val="single" w:sz="4" w:space="0" w:color="auto"/>
              <w:right w:val="single" w:sz="4" w:space="0" w:color="auto"/>
            </w:tcBorders>
            <w:shd w:val="clear" w:color="auto" w:fill="auto"/>
            <w:noWrap/>
            <w:vAlign w:val="center"/>
          </w:tcPr>
          <w:p w:rsidR="002F678A" w:rsidRPr="00FA6A51" w:rsidRDefault="002F678A" w:rsidP="00BC5401">
            <w:pPr>
              <w:jc w:val="center"/>
              <w:rPr>
                <w:b/>
                <w:bCs/>
                <w:color w:val="000000"/>
              </w:rPr>
            </w:pPr>
            <w:r w:rsidRPr="00FA6A51">
              <w:rPr>
                <w:b/>
                <w:bCs/>
                <w:color w:val="000000"/>
              </w:rPr>
              <w:t xml:space="preserve"> 2017 г</w:t>
            </w:r>
            <w:r w:rsidR="00BC5401" w:rsidRPr="00FA6A51">
              <w:rPr>
                <w:b/>
                <w:bCs/>
                <w:color w:val="000000"/>
              </w:rPr>
              <w:t>.</w:t>
            </w:r>
          </w:p>
        </w:tc>
      </w:tr>
      <w:tr w:rsidR="00143731" w:rsidRPr="00FA6A51" w:rsidTr="00BC5401">
        <w:trPr>
          <w:trHeight w:val="510"/>
          <w:jc w:val="center"/>
        </w:trPr>
        <w:tc>
          <w:tcPr>
            <w:tcW w:w="439" w:type="dxa"/>
            <w:tcBorders>
              <w:top w:val="nil"/>
              <w:left w:val="single" w:sz="4" w:space="0" w:color="auto"/>
              <w:bottom w:val="single" w:sz="4" w:space="0" w:color="auto"/>
              <w:right w:val="single" w:sz="4" w:space="0" w:color="auto"/>
            </w:tcBorders>
            <w:shd w:val="clear" w:color="auto" w:fill="auto"/>
            <w:noWrap/>
            <w:vAlign w:val="center"/>
          </w:tcPr>
          <w:p w:rsidR="00143731" w:rsidRPr="00FA6A51" w:rsidRDefault="00143731" w:rsidP="00143731">
            <w:pPr>
              <w:jc w:val="center"/>
              <w:rPr>
                <w:sz w:val="20"/>
                <w:szCs w:val="20"/>
              </w:rPr>
            </w:pPr>
            <w:r w:rsidRPr="00FA6A51">
              <w:rPr>
                <w:sz w:val="20"/>
                <w:szCs w:val="20"/>
              </w:rPr>
              <w:t>1</w:t>
            </w:r>
          </w:p>
        </w:tc>
        <w:tc>
          <w:tcPr>
            <w:tcW w:w="3253" w:type="dxa"/>
            <w:tcBorders>
              <w:top w:val="nil"/>
              <w:left w:val="nil"/>
              <w:bottom w:val="single" w:sz="4" w:space="0" w:color="auto"/>
              <w:right w:val="single" w:sz="4" w:space="0" w:color="auto"/>
            </w:tcBorders>
            <w:shd w:val="clear" w:color="auto" w:fill="auto"/>
            <w:vAlign w:val="center"/>
          </w:tcPr>
          <w:p w:rsidR="00143731" w:rsidRPr="00FA6A51" w:rsidRDefault="00143731" w:rsidP="00143731">
            <w:r w:rsidRPr="00FA6A51">
              <w:t>Коэффициент независимости</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1,54</w:t>
            </w:r>
          </w:p>
        </w:tc>
        <w:tc>
          <w:tcPr>
            <w:tcW w:w="1569" w:type="dxa"/>
            <w:tcBorders>
              <w:top w:val="single" w:sz="4" w:space="0" w:color="auto"/>
              <w:left w:val="nil"/>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1,37</w:t>
            </w:r>
          </w:p>
        </w:tc>
        <w:tc>
          <w:tcPr>
            <w:tcW w:w="1549" w:type="dxa"/>
            <w:gridSpan w:val="2"/>
            <w:tcBorders>
              <w:top w:val="single" w:sz="4" w:space="0" w:color="auto"/>
              <w:left w:val="nil"/>
              <w:bottom w:val="single" w:sz="4" w:space="0" w:color="auto"/>
              <w:right w:val="single" w:sz="4" w:space="0" w:color="auto"/>
            </w:tcBorders>
            <w:shd w:val="clear" w:color="000000" w:fill="FFFFFF"/>
            <w:noWrap/>
            <w:vAlign w:val="center"/>
          </w:tcPr>
          <w:p w:rsidR="00143731" w:rsidRDefault="00143731" w:rsidP="00143731">
            <w:pPr>
              <w:jc w:val="center"/>
            </w:pPr>
            <w:r>
              <w:t>0,87</w:t>
            </w:r>
          </w:p>
        </w:tc>
      </w:tr>
      <w:tr w:rsidR="00143731" w:rsidRPr="00FA6A51" w:rsidTr="00BC5401">
        <w:trPr>
          <w:trHeight w:val="510"/>
          <w:jc w:val="center"/>
        </w:trPr>
        <w:tc>
          <w:tcPr>
            <w:tcW w:w="439" w:type="dxa"/>
            <w:tcBorders>
              <w:top w:val="nil"/>
              <w:left w:val="single" w:sz="4" w:space="0" w:color="auto"/>
              <w:bottom w:val="single" w:sz="4" w:space="0" w:color="auto"/>
              <w:right w:val="single" w:sz="4" w:space="0" w:color="auto"/>
            </w:tcBorders>
            <w:shd w:val="clear" w:color="auto" w:fill="auto"/>
            <w:noWrap/>
            <w:vAlign w:val="center"/>
          </w:tcPr>
          <w:p w:rsidR="00143731" w:rsidRPr="00FA6A51" w:rsidRDefault="00143731" w:rsidP="00143731">
            <w:pPr>
              <w:jc w:val="center"/>
              <w:rPr>
                <w:sz w:val="20"/>
                <w:szCs w:val="20"/>
              </w:rPr>
            </w:pPr>
            <w:r w:rsidRPr="00FA6A51">
              <w:rPr>
                <w:sz w:val="20"/>
                <w:szCs w:val="20"/>
              </w:rPr>
              <w:t>2</w:t>
            </w:r>
          </w:p>
        </w:tc>
        <w:tc>
          <w:tcPr>
            <w:tcW w:w="3253" w:type="dxa"/>
            <w:tcBorders>
              <w:top w:val="nil"/>
              <w:left w:val="nil"/>
              <w:bottom w:val="single" w:sz="4" w:space="0" w:color="auto"/>
              <w:right w:val="single" w:sz="4" w:space="0" w:color="auto"/>
            </w:tcBorders>
            <w:shd w:val="clear" w:color="auto" w:fill="auto"/>
            <w:vAlign w:val="center"/>
          </w:tcPr>
          <w:p w:rsidR="00143731" w:rsidRPr="00FA6A51" w:rsidRDefault="00143731" w:rsidP="00143731">
            <w:r w:rsidRPr="00FA6A51">
              <w:t>Доля заемных средств в общей стоимости имущества</w:t>
            </w:r>
          </w:p>
        </w:tc>
        <w:tc>
          <w:tcPr>
            <w:tcW w:w="1348" w:type="dxa"/>
            <w:tcBorders>
              <w:top w:val="nil"/>
              <w:left w:val="single" w:sz="4" w:space="0" w:color="auto"/>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0,35</w:t>
            </w:r>
          </w:p>
        </w:tc>
        <w:tc>
          <w:tcPr>
            <w:tcW w:w="1569" w:type="dxa"/>
            <w:tcBorders>
              <w:top w:val="nil"/>
              <w:left w:val="nil"/>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0,27</w:t>
            </w:r>
          </w:p>
        </w:tc>
        <w:tc>
          <w:tcPr>
            <w:tcW w:w="1549" w:type="dxa"/>
            <w:gridSpan w:val="2"/>
            <w:tcBorders>
              <w:top w:val="nil"/>
              <w:left w:val="nil"/>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0,54</w:t>
            </w:r>
          </w:p>
        </w:tc>
      </w:tr>
      <w:tr w:rsidR="00143731" w:rsidRPr="00FA6A51" w:rsidTr="00BC5401">
        <w:trPr>
          <w:trHeight w:val="765"/>
          <w:jc w:val="center"/>
        </w:trPr>
        <w:tc>
          <w:tcPr>
            <w:tcW w:w="439" w:type="dxa"/>
            <w:tcBorders>
              <w:top w:val="nil"/>
              <w:left w:val="single" w:sz="4" w:space="0" w:color="auto"/>
              <w:bottom w:val="single" w:sz="4" w:space="0" w:color="auto"/>
              <w:right w:val="single" w:sz="4" w:space="0" w:color="auto"/>
            </w:tcBorders>
            <w:shd w:val="clear" w:color="auto" w:fill="auto"/>
            <w:noWrap/>
            <w:vAlign w:val="center"/>
          </w:tcPr>
          <w:p w:rsidR="00143731" w:rsidRPr="00FA6A51" w:rsidRDefault="00143731" w:rsidP="00143731">
            <w:pPr>
              <w:jc w:val="center"/>
              <w:rPr>
                <w:sz w:val="20"/>
                <w:szCs w:val="20"/>
              </w:rPr>
            </w:pPr>
            <w:r w:rsidRPr="00FA6A51">
              <w:rPr>
                <w:sz w:val="20"/>
                <w:szCs w:val="20"/>
              </w:rPr>
              <w:t>3</w:t>
            </w:r>
          </w:p>
        </w:tc>
        <w:tc>
          <w:tcPr>
            <w:tcW w:w="3253" w:type="dxa"/>
            <w:tcBorders>
              <w:top w:val="nil"/>
              <w:left w:val="nil"/>
              <w:bottom w:val="single" w:sz="4" w:space="0" w:color="auto"/>
              <w:right w:val="single" w:sz="4" w:space="0" w:color="auto"/>
            </w:tcBorders>
            <w:shd w:val="clear" w:color="auto" w:fill="auto"/>
            <w:vAlign w:val="center"/>
          </w:tcPr>
          <w:p w:rsidR="00143731" w:rsidRPr="00FA6A51" w:rsidRDefault="00143731" w:rsidP="00143731">
            <w:r w:rsidRPr="00FA6A51">
              <w:t>Доля дебиторской задолженности в стоимости имущества</w:t>
            </w:r>
          </w:p>
        </w:tc>
        <w:tc>
          <w:tcPr>
            <w:tcW w:w="1348" w:type="dxa"/>
            <w:tcBorders>
              <w:top w:val="nil"/>
              <w:left w:val="single" w:sz="4" w:space="0" w:color="auto"/>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0,86</w:t>
            </w:r>
          </w:p>
        </w:tc>
        <w:tc>
          <w:tcPr>
            <w:tcW w:w="1569" w:type="dxa"/>
            <w:tcBorders>
              <w:top w:val="nil"/>
              <w:left w:val="nil"/>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0,86</w:t>
            </w:r>
          </w:p>
        </w:tc>
        <w:tc>
          <w:tcPr>
            <w:tcW w:w="1549" w:type="dxa"/>
            <w:gridSpan w:val="2"/>
            <w:tcBorders>
              <w:top w:val="nil"/>
              <w:left w:val="nil"/>
              <w:bottom w:val="single" w:sz="4" w:space="0" w:color="auto"/>
              <w:right w:val="single" w:sz="4" w:space="0" w:color="auto"/>
            </w:tcBorders>
            <w:shd w:val="clear" w:color="auto" w:fill="auto"/>
            <w:noWrap/>
            <w:vAlign w:val="center"/>
          </w:tcPr>
          <w:p w:rsidR="00143731" w:rsidRDefault="00143731" w:rsidP="00143731">
            <w:pPr>
              <w:jc w:val="center"/>
              <w:rPr>
                <w:color w:val="000000"/>
              </w:rPr>
            </w:pPr>
            <w:r>
              <w:rPr>
                <w:color w:val="000000"/>
              </w:rPr>
              <w:t>0,73</w:t>
            </w:r>
          </w:p>
        </w:tc>
      </w:tr>
    </w:tbl>
    <w:p w:rsidR="00104B0D" w:rsidRPr="00FA6A51" w:rsidRDefault="00104B0D" w:rsidP="00104B0D">
      <w:pPr>
        <w:jc w:val="both"/>
      </w:pPr>
    </w:p>
    <w:p w:rsidR="00104B0D" w:rsidRPr="00143731" w:rsidRDefault="00104B0D" w:rsidP="00104B0D">
      <w:pPr>
        <w:ind w:firstLine="720"/>
        <w:jc w:val="both"/>
      </w:pPr>
      <w:r w:rsidRPr="00FA6A51">
        <w:rPr>
          <w:i/>
        </w:rPr>
        <w:t>Коэффициент финансовой независимости</w:t>
      </w:r>
      <w:r w:rsidR="005D3574" w:rsidRPr="00FA6A51">
        <w:rPr>
          <w:i/>
        </w:rPr>
        <w:t xml:space="preserve"> (финансовой устойчивости) </w:t>
      </w:r>
      <w:r w:rsidRPr="00FA6A51">
        <w:t xml:space="preserve"> характеризует долю собственного капитала в общей сумме капитала организации</w:t>
      </w:r>
      <w:r w:rsidR="00261D67" w:rsidRPr="00FA6A51">
        <w:t>. В таблице</w:t>
      </w:r>
      <w:r w:rsidR="00E37742" w:rsidRPr="00FA6A51">
        <w:t xml:space="preserve"> 18</w:t>
      </w:r>
      <w:r w:rsidRPr="00FA6A51">
        <w:t xml:space="preserve"> видно, что </w:t>
      </w:r>
      <w:r w:rsidR="00E37742" w:rsidRPr="00FA6A51">
        <w:t>доля собственного капитала организации в общей сумме капитала снижается в течение последних трех периодов</w:t>
      </w:r>
      <w:r w:rsidR="005D3574" w:rsidRPr="00FA6A51">
        <w:t>, но остается выше уровня 0,5, то есть более половины активов общества финансируется за счет собственного капитала</w:t>
      </w:r>
      <w:r w:rsidR="00E37742" w:rsidRPr="00FA6A51">
        <w:t xml:space="preserve">. </w:t>
      </w:r>
      <w:r w:rsidR="005D3574" w:rsidRPr="00FA6A51">
        <w:t xml:space="preserve">Снижение ниже показателя 0,5 приведет к потере финансовой устойчивости. </w:t>
      </w:r>
      <w:r w:rsidRPr="00FA6A51">
        <w:t>Доля заемных средств</w:t>
      </w:r>
      <w:r w:rsidR="00E37742" w:rsidRPr="00FA6A51">
        <w:t>, соответственно, повышается</w:t>
      </w:r>
      <w:r w:rsidR="005D3574" w:rsidRPr="00FA6A51">
        <w:t>.</w:t>
      </w:r>
      <w:r w:rsidRPr="00FA6A51">
        <w:t xml:space="preserve"> Доля дебиторской задолженности</w:t>
      </w:r>
      <w:r w:rsidR="00E37742" w:rsidRPr="00FA6A51">
        <w:t xml:space="preserve"> увелич</w:t>
      </w:r>
      <w:r w:rsidR="00143731">
        <w:t xml:space="preserve">илась. </w:t>
      </w:r>
      <w:r w:rsidR="005D3574" w:rsidRPr="00FA6A51">
        <w:t xml:space="preserve">В настоящее время </w:t>
      </w:r>
      <w:r w:rsidRPr="00FA6A51">
        <w:t xml:space="preserve">финансовое состояние общества </w:t>
      </w:r>
      <w:r w:rsidR="00306570" w:rsidRPr="00FA6A51">
        <w:t>сохраняет</w:t>
      </w:r>
      <w:r w:rsidRPr="00FA6A51">
        <w:t xml:space="preserve"> относительн</w:t>
      </w:r>
      <w:r w:rsidR="00306570" w:rsidRPr="00FA6A51">
        <w:t>ую с</w:t>
      </w:r>
      <w:r w:rsidRPr="00FA6A51">
        <w:t>табильность</w:t>
      </w:r>
      <w:r w:rsidR="00306570" w:rsidRPr="00FA6A51">
        <w:t>.</w:t>
      </w:r>
      <w:r>
        <w:t xml:space="preserve"> </w:t>
      </w:r>
    </w:p>
    <w:p w:rsidR="00A35DF1" w:rsidRDefault="00A35DF1" w:rsidP="00104B0D">
      <w:pPr>
        <w:ind w:firstLine="720"/>
        <w:jc w:val="both"/>
      </w:pPr>
    </w:p>
    <w:p w:rsidR="00143731" w:rsidRPr="00143731" w:rsidRDefault="00143731" w:rsidP="00104B0D">
      <w:pPr>
        <w:ind w:firstLine="720"/>
        <w:jc w:val="both"/>
      </w:pPr>
    </w:p>
    <w:p w:rsidR="00714FE4" w:rsidRDefault="00714FE4" w:rsidP="00104B0D">
      <w:pPr>
        <w:jc w:val="both"/>
      </w:pPr>
    </w:p>
    <w:tbl>
      <w:tblPr>
        <w:tblW w:w="8136" w:type="dxa"/>
        <w:jc w:val="center"/>
        <w:tblLook w:val="0000" w:firstRow="0" w:lastRow="0" w:firstColumn="0" w:lastColumn="0" w:noHBand="0" w:noVBand="0"/>
      </w:tblPr>
      <w:tblGrid>
        <w:gridCol w:w="458"/>
        <w:gridCol w:w="2592"/>
        <w:gridCol w:w="1656"/>
        <w:gridCol w:w="1702"/>
        <w:gridCol w:w="1728"/>
      </w:tblGrid>
      <w:tr w:rsidR="00104B0D" w:rsidRPr="00FA6A51" w:rsidTr="002F678A">
        <w:trPr>
          <w:trHeight w:val="255"/>
          <w:jc w:val="center"/>
        </w:trPr>
        <w:tc>
          <w:tcPr>
            <w:tcW w:w="8136" w:type="dxa"/>
            <w:gridSpan w:val="5"/>
            <w:tcBorders>
              <w:top w:val="nil"/>
              <w:left w:val="nil"/>
              <w:bottom w:val="nil"/>
              <w:right w:val="nil"/>
            </w:tcBorders>
            <w:shd w:val="clear" w:color="auto" w:fill="auto"/>
            <w:noWrap/>
            <w:vAlign w:val="bottom"/>
          </w:tcPr>
          <w:p w:rsidR="00C52A51" w:rsidRDefault="00C52A51" w:rsidP="00AF3774">
            <w:pPr>
              <w:jc w:val="center"/>
              <w:rPr>
                <w:b/>
                <w:bCs/>
              </w:rPr>
            </w:pPr>
          </w:p>
          <w:p w:rsidR="00C52A51" w:rsidRDefault="00C52A51" w:rsidP="00AF3774">
            <w:pPr>
              <w:jc w:val="center"/>
              <w:rPr>
                <w:b/>
                <w:bCs/>
              </w:rPr>
            </w:pPr>
          </w:p>
          <w:p w:rsidR="00104B0D" w:rsidRPr="00FA6A51" w:rsidRDefault="00104B0D" w:rsidP="00AF3774">
            <w:pPr>
              <w:jc w:val="center"/>
              <w:rPr>
                <w:b/>
                <w:bCs/>
              </w:rPr>
            </w:pPr>
            <w:r w:rsidRPr="00FA6A51">
              <w:rPr>
                <w:b/>
                <w:bCs/>
              </w:rPr>
              <w:t xml:space="preserve">Таблица </w:t>
            </w:r>
            <w:r w:rsidR="00F73AD8" w:rsidRPr="00FA6A51">
              <w:rPr>
                <w:b/>
                <w:bCs/>
              </w:rPr>
              <w:t>2</w:t>
            </w:r>
            <w:r w:rsidR="00AF3774" w:rsidRPr="00FA6A51">
              <w:rPr>
                <w:b/>
                <w:bCs/>
              </w:rPr>
              <w:t>7</w:t>
            </w:r>
            <w:r w:rsidRPr="00FA6A51">
              <w:rPr>
                <w:b/>
                <w:bCs/>
              </w:rPr>
              <w:t xml:space="preserve">. Показатели платежеспособности (ликвидности) предприятия </w:t>
            </w:r>
          </w:p>
          <w:p w:rsidR="002F678A" w:rsidRPr="00FA6A51" w:rsidRDefault="002F678A" w:rsidP="00AF3774">
            <w:pPr>
              <w:jc w:val="center"/>
              <w:rPr>
                <w:b/>
                <w:bCs/>
              </w:rPr>
            </w:pPr>
          </w:p>
        </w:tc>
      </w:tr>
      <w:tr w:rsidR="00143731" w:rsidRPr="00FA6A51" w:rsidTr="001A0A2F">
        <w:trPr>
          <w:trHeight w:val="255"/>
          <w:jc w:val="cent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3731" w:rsidRPr="00FA6A51" w:rsidRDefault="00143731" w:rsidP="00143731">
            <w:pPr>
              <w:jc w:val="center"/>
              <w:rPr>
                <w:b/>
                <w:bCs/>
              </w:rPr>
            </w:pPr>
            <w:r w:rsidRPr="00FA6A51">
              <w:rPr>
                <w:b/>
                <w:bCs/>
              </w:rPr>
              <w:lastRenderedPageBreak/>
              <w:t>№</w:t>
            </w:r>
          </w:p>
        </w:tc>
        <w:tc>
          <w:tcPr>
            <w:tcW w:w="2592" w:type="dxa"/>
            <w:tcBorders>
              <w:top w:val="single" w:sz="4" w:space="0" w:color="auto"/>
              <w:left w:val="nil"/>
              <w:bottom w:val="single" w:sz="4" w:space="0" w:color="auto"/>
              <w:right w:val="single" w:sz="4" w:space="0" w:color="auto"/>
            </w:tcBorders>
            <w:shd w:val="clear" w:color="auto" w:fill="auto"/>
            <w:vAlign w:val="bottom"/>
          </w:tcPr>
          <w:p w:rsidR="00143731" w:rsidRPr="00FA6A51" w:rsidRDefault="00143731" w:rsidP="00143731">
            <w:pPr>
              <w:jc w:val="center"/>
              <w:rPr>
                <w:b/>
                <w:bCs/>
              </w:rPr>
            </w:pPr>
            <w:r w:rsidRPr="00FA6A51">
              <w:rPr>
                <w:b/>
                <w:bCs/>
              </w:rPr>
              <w:t>Показатели</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143731" w:rsidRDefault="00143731" w:rsidP="00143731">
            <w:pPr>
              <w:jc w:val="center"/>
              <w:rPr>
                <w:b/>
                <w:bCs/>
                <w:color w:val="000000"/>
              </w:rPr>
            </w:pPr>
            <w:r>
              <w:rPr>
                <w:b/>
                <w:bCs/>
                <w:color w:val="000000"/>
              </w:rPr>
              <w:t>2015год</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143731" w:rsidRDefault="00143731" w:rsidP="00143731">
            <w:pPr>
              <w:jc w:val="center"/>
              <w:rPr>
                <w:b/>
                <w:bCs/>
                <w:color w:val="000000"/>
              </w:rPr>
            </w:pPr>
            <w:r>
              <w:rPr>
                <w:b/>
                <w:bCs/>
                <w:color w:val="000000"/>
              </w:rPr>
              <w:t>2016год</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143731" w:rsidRDefault="00143731" w:rsidP="00143731">
            <w:pPr>
              <w:jc w:val="center"/>
              <w:rPr>
                <w:b/>
                <w:bCs/>
                <w:color w:val="000000"/>
              </w:rPr>
            </w:pPr>
            <w:r>
              <w:rPr>
                <w:b/>
                <w:bCs/>
                <w:color w:val="000000"/>
              </w:rPr>
              <w:t xml:space="preserve"> 2017 год</w:t>
            </w:r>
          </w:p>
        </w:tc>
      </w:tr>
      <w:tr w:rsidR="004A7673" w:rsidRPr="00FA6A51" w:rsidTr="001A0A2F">
        <w:trPr>
          <w:trHeight w:val="510"/>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4A7673" w:rsidRPr="00FA6A51" w:rsidRDefault="004A7673" w:rsidP="004A7673">
            <w:pPr>
              <w:ind w:left="-485" w:firstLine="485"/>
              <w:jc w:val="center"/>
            </w:pPr>
            <w:r w:rsidRPr="00FA6A51">
              <w:t>1</w:t>
            </w:r>
          </w:p>
        </w:tc>
        <w:tc>
          <w:tcPr>
            <w:tcW w:w="2592" w:type="dxa"/>
            <w:tcBorders>
              <w:top w:val="nil"/>
              <w:left w:val="nil"/>
              <w:bottom w:val="single" w:sz="4" w:space="0" w:color="auto"/>
              <w:right w:val="single" w:sz="4" w:space="0" w:color="auto"/>
            </w:tcBorders>
            <w:shd w:val="clear" w:color="auto" w:fill="auto"/>
            <w:vAlign w:val="bottom"/>
          </w:tcPr>
          <w:p w:rsidR="004A7673" w:rsidRPr="00FA6A51" w:rsidRDefault="004A7673" w:rsidP="004A7673">
            <w:r w:rsidRPr="00FA6A51">
              <w:t>Коэффициент абсолютной ликвидности</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4A7673" w:rsidRDefault="004A7673" w:rsidP="004A7673">
            <w:pPr>
              <w:jc w:val="center"/>
              <w:rPr>
                <w:color w:val="000000"/>
              </w:rPr>
            </w:pPr>
            <w:r>
              <w:rPr>
                <w:color w:val="000000"/>
              </w:rPr>
              <w:t>0,04</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0,02</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0,0029</w:t>
            </w:r>
          </w:p>
        </w:tc>
      </w:tr>
      <w:tr w:rsidR="004A7673" w:rsidRPr="00FA6A51" w:rsidTr="001A0A2F">
        <w:trPr>
          <w:trHeight w:val="510"/>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4A7673" w:rsidRPr="00FA6A51" w:rsidRDefault="004A7673" w:rsidP="004A7673">
            <w:pPr>
              <w:jc w:val="center"/>
            </w:pPr>
            <w:r w:rsidRPr="00FA6A51">
              <w:t>2</w:t>
            </w:r>
          </w:p>
        </w:tc>
        <w:tc>
          <w:tcPr>
            <w:tcW w:w="2592" w:type="dxa"/>
            <w:tcBorders>
              <w:top w:val="nil"/>
              <w:left w:val="nil"/>
              <w:bottom w:val="single" w:sz="4" w:space="0" w:color="auto"/>
              <w:right w:val="single" w:sz="4" w:space="0" w:color="auto"/>
            </w:tcBorders>
            <w:shd w:val="clear" w:color="auto" w:fill="auto"/>
            <w:vAlign w:val="bottom"/>
          </w:tcPr>
          <w:p w:rsidR="004A7673" w:rsidRPr="00FA6A51" w:rsidRDefault="004A7673" w:rsidP="004A7673">
            <w:r w:rsidRPr="00FA6A51">
              <w:t>Коэффициент текущей ликвидности (покрытия)</w:t>
            </w:r>
          </w:p>
        </w:tc>
        <w:tc>
          <w:tcPr>
            <w:tcW w:w="1656" w:type="dxa"/>
            <w:tcBorders>
              <w:top w:val="nil"/>
              <w:left w:val="single" w:sz="4" w:space="0" w:color="auto"/>
              <w:bottom w:val="single" w:sz="4" w:space="0" w:color="auto"/>
              <w:right w:val="single" w:sz="4" w:space="0" w:color="auto"/>
            </w:tcBorders>
            <w:shd w:val="clear" w:color="auto" w:fill="auto"/>
            <w:vAlign w:val="center"/>
          </w:tcPr>
          <w:p w:rsidR="004A7673" w:rsidRDefault="004A7673" w:rsidP="004A7673">
            <w:pPr>
              <w:jc w:val="center"/>
              <w:rPr>
                <w:color w:val="000000"/>
              </w:rPr>
            </w:pPr>
            <w:r>
              <w:rPr>
                <w:color w:val="000000"/>
              </w:rPr>
              <w:t>2,47</w:t>
            </w:r>
          </w:p>
        </w:tc>
        <w:tc>
          <w:tcPr>
            <w:tcW w:w="1702" w:type="dxa"/>
            <w:tcBorders>
              <w:top w:val="nil"/>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3,19</w:t>
            </w:r>
          </w:p>
        </w:tc>
        <w:tc>
          <w:tcPr>
            <w:tcW w:w="1728" w:type="dxa"/>
            <w:tcBorders>
              <w:top w:val="nil"/>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1,4</w:t>
            </w:r>
          </w:p>
        </w:tc>
      </w:tr>
      <w:tr w:rsidR="004A7673" w:rsidRPr="00FA6A51" w:rsidTr="001A0A2F">
        <w:trPr>
          <w:trHeight w:val="510"/>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4A7673" w:rsidRPr="00FA6A51" w:rsidRDefault="004A7673" w:rsidP="004A7673">
            <w:pPr>
              <w:jc w:val="center"/>
            </w:pPr>
            <w:r w:rsidRPr="00FA6A51">
              <w:t>3</w:t>
            </w:r>
          </w:p>
        </w:tc>
        <w:tc>
          <w:tcPr>
            <w:tcW w:w="2592" w:type="dxa"/>
            <w:tcBorders>
              <w:top w:val="nil"/>
              <w:left w:val="nil"/>
              <w:bottom w:val="single" w:sz="4" w:space="0" w:color="auto"/>
              <w:right w:val="single" w:sz="4" w:space="0" w:color="auto"/>
            </w:tcBorders>
            <w:shd w:val="clear" w:color="auto" w:fill="auto"/>
            <w:vAlign w:val="bottom"/>
          </w:tcPr>
          <w:p w:rsidR="004A7673" w:rsidRPr="00FA6A51" w:rsidRDefault="004A7673" w:rsidP="004A7673">
            <w:r w:rsidRPr="00FA6A51">
              <w:t>Общий коэффициент покрытия</w:t>
            </w:r>
          </w:p>
        </w:tc>
        <w:tc>
          <w:tcPr>
            <w:tcW w:w="1656" w:type="dxa"/>
            <w:tcBorders>
              <w:top w:val="nil"/>
              <w:left w:val="single" w:sz="4" w:space="0" w:color="auto"/>
              <w:bottom w:val="single" w:sz="4" w:space="0" w:color="auto"/>
              <w:right w:val="single" w:sz="4" w:space="0" w:color="auto"/>
            </w:tcBorders>
            <w:shd w:val="clear" w:color="auto" w:fill="auto"/>
            <w:vAlign w:val="center"/>
          </w:tcPr>
          <w:p w:rsidR="004A7673" w:rsidRDefault="004A7673" w:rsidP="004A7673">
            <w:pPr>
              <w:jc w:val="center"/>
              <w:rPr>
                <w:color w:val="000000"/>
              </w:rPr>
            </w:pPr>
            <w:r>
              <w:rPr>
                <w:color w:val="000000"/>
              </w:rPr>
              <w:t>2,58</w:t>
            </w:r>
          </w:p>
        </w:tc>
        <w:tc>
          <w:tcPr>
            <w:tcW w:w="1702" w:type="dxa"/>
            <w:tcBorders>
              <w:top w:val="nil"/>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3,38</w:t>
            </w:r>
          </w:p>
        </w:tc>
        <w:tc>
          <w:tcPr>
            <w:tcW w:w="1728" w:type="dxa"/>
            <w:tcBorders>
              <w:top w:val="nil"/>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1,4</w:t>
            </w:r>
          </w:p>
        </w:tc>
      </w:tr>
      <w:tr w:rsidR="004A7673" w:rsidRPr="00FA6A51" w:rsidTr="001A0A2F">
        <w:trPr>
          <w:trHeight w:val="510"/>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4A7673" w:rsidRPr="00FA6A51" w:rsidRDefault="004A7673" w:rsidP="004A7673">
            <w:pPr>
              <w:jc w:val="center"/>
            </w:pPr>
            <w:r w:rsidRPr="00FA6A51">
              <w:t>4</w:t>
            </w:r>
          </w:p>
        </w:tc>
        <w:tc>
          <w:tcPr>
            <w:tcW w:w="2592" w:type="dxa"/>
            <w:tcBorders>
              <w:top w:val="nil"/>
              <w:left w:val="nil"/>
              <w:bottom w:val="single" w:sz="4" w:space="0" w:color="auto"/>
              <w:right w:val="single" w:sz="4" w:space="0" w:color="auto"/>
            </w:tcBorders>
            <w:shd w:val="clear" w:color="auto" w:fill="auto"/>
            <w:vAlign w:val="bottom"/>
          </w:tcPr>
          <w:p w:rsidR="004A7673" w:rsidRPr="00FA6A51" w:rsidRDefault="004A7673" w:rsidP="004A7673">
            <w:r w:rsidRPr="00FA6A51">
              <w:t>Коэффициент ликвидности ТМЗ</w:t>
            </w:r>
          </w:p>
        </w:tc>
        <w:tc>
          <w:tcPr>
            <w:tcW w:w="1656" w:type="dxa"/>
            <w:tcBorders>
              <w:top w:val="nil"/>
              <w:left w:val="single" w:sz="4" w:space="0" w:color="auto"/>
              <w:bottom w:val="single" w:sz="4" w:space="0" w:color="auto"/>
              <w:right w:val="single" w:sz="4" w:space="0" w:color="auto"/>
            </w:tcBorders>
            <w:shd w:val="clear" w:color="auto" w:fill="auto"/>
            <w:vAlign w:val="center"/>
          </w:tcPr>
          <w:p w:rsidR="004A7673" w:rsidRDefault="004A7673" w:rsidP="004A7673">
            <w:pPr>
              <w:jc w:val="center"/>
              <w:rPr>
                <w:color w:val="000000"/>
              </w:rPr>
            </w:pPr>
            <w:r>
              <w:rPr>
                <w:color w:val="000000"/>
              </w:rPr>
              <w:t>0,07</w:t>
            </w:r>
          </w:p>
        </w:tc>
        <w:tc>
          <w:tcPr>
            <w:tcW w:w="1702" w:type="dxa"/>
            <w:tcBorders>
              <w:top w:val="nil"/>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0,17</w:t>
            </w:r>
          </w:p>
        </w:tc>
        <w:tc>
          <w:tcPr>
            <w:tcW w:w="1728" w:type="dxa"/>
            <w:tcBorders>
              <w:top w:val="nil"/>
              <w:left w:val="nil"/>
              <w:bottom w:val="single" w:sz="4" w:space="0" w:color="auto"/>
              <w:right w:val="single" w:sz="4" w:space="0" w:color="auto"/>
            </w:tcBorders>
            <w:shd w:val="clear" w:color="auto" w:fill="auto"/>
            <w:noWrap/>
            <w:vAlign w:val="center"/>
          </w:tcPr>
          <w:p w:rsidR="004A7673" w:rsidRDefault="004A7673" w:rsidP="004A7673">
            <w:pPr>
              <w:jc w:val="center"/>
              <w:rPr>
                <w:color w:val="000000"/>
              </w:rPr>
            </w:pPr>
            <w:r>
              <w:rPr>
                <w:color w:val="000000"/>
              </w:rPr>
              <w:t>0,06</w:t>
            </w:r>
          </w:p>
        </w:tc>
      </w:tr>
    </w:tbl>
    <w:p w:rsidR="00104B0D" w:rsidRPr="00FA6A51" w:rsidRDefault="00104B0D" w:rsidP="00FA6A51">
      <w:pPr>
        <w:jc w:val="both"/>
      </w:pPr>
      <w:r w:rsidRPr="00FA6A51">
        <w:t xml:space="preserve">                      </w:t>
      </w:r>
    </w:p>
    <w:p w:rsidR="00C52A51" w:rsidRDefault="00104B0D" w:rsidP="00035F2A">
      <w:pPr>
        <w:jc w:val="both"/>
        <w:rPr>
          <w:b/>
        </w:rPr>
      </w:pPr>
      <w:r w:rsidRPr="00FA6A51">
        <w:t xml:space="preserve">   </w:t>
      </w:r>
      <w:r w:rsidRPr="00FA6A51">
        <w:rPr>
          <w:b/>
        </w:rPr>
        <w:t xml:space="preserve">            </w:t>
      </w:r>
    </w:p>
    <w:p w:rsidR="00104B0D" w:rsidRPr="00FA6A51" w:rsidRDefault="00104B0D" w:rsidP="00035F2A">
      <w:pPr>
        <w:jc w:val="both"/>
      </w:pPr>
      <w:r w:rsidRPr="00FA6A51">
        <w:rPr>
          <w:b/>
        </w:rPr>
        <w:t xml:space="preserve"> </w:t>
      </w:r>
      <w:r w:rsidRPr="00FA6A51">
        <w:t>Платежеспособность – это, прежде всего, наличие у предприятия средств, достаточных для уплаты долгов по всем краткосрочным обязательствам и одновременно бесперебойного</w:t>
      </w:r>
      <w:r w:rsidR="00016FCE" w:rsidRPr="00FA6A51">
        <w:t xml:space="preserve"> </w:t>
      </w:r>
      <w:r w:rsidRPr="00FA6A51">
        <w:t>осуществления процесса производства.</w:t>
      </w:r>
    </w:p>
    <w:p w:rsidR="00FA6A51" w:rsidRDefault="00104B0D" w:rsidP="00FA6A51">
      <w:pPr>
        <w:ind w:firstLine="708"/>
        <w:jc w:val="both"/>
      </w:pPr>
      <w:r w:rsidRPr="00FA6A51">
        <w:rPr>
          <w:i/>
        </w:rPr>
        <w:t>Показатели платежеспособности</w:t>
      </w:r>
      <w:r w:rsidRPr="00FA6A51">
        <w:t xml:space="preserve"> предприятия</w:t>
      </w:r>
      <w:r w:rsidR="00016FCE" w:rsidRPr="00FA6A51">
        <w:t>, как видно из таблицы 2</w:t>
      </w:r>
      <w:r w:rsidR="00AF3774" w:rsidRPr="00FA6A51">
        <w:t>7</w:t>
      </w:r>
      <w:r w:rsidRPr="00FA6A51">
        <w:t xml:space="preserve">, </w:t>
      </w:r>
      <w:r w:rsidR="00960E72" w:rsidRPr="00FA6A51">
        <w:t xml:space="preserve">по результатам деятельности общества </w:t>
      </w:r>
      <w:r w:rsidR="00CB2112" w:rsidRPr="00FA6A51">
        <w:t>за</w:t>
      </w:r>
      <w:r w:rsidR="00960E72" w:rsidRPr="00FA6A51">
        <w:t xml:space="preserve"> анализируемые периоды имеют тенденцию к снижению, </w:t>
      </w:r>
      <w:r w:rsidR="00143731">
        <w:t>и</w:t>
      </w:r>
      <w:r w:rsidR="00960E72" w:rsidRPr="00FA6A51">
        <w:t xml:space="preserve"> по анализу предыдущи</w:t>
      </w:r>
      <w:r w:rsidR="00143731">
        <w:t>х лет носят переменный характер</w:t>
      </w:r>
      <w:r w:rsidRPr="00FA6A51">
        <w:t>, стабильное уменьшение которого в течение последних трех лет указывает на то, что денежны</w:t>
      </w:r>
      <w:r w:rsidR="0022517D" w:rsidRPr="00FA6A51">
        <w:t>е средства находятся в активе баланса очень короткое время.</w:t>
      </w:r>
      <w:r w:rsidRPr="00FA6A51">
        <w:t xml:space="preserve"> Предприятие постоянно испытывает недостаток денежных средств: коэффициент абсолютной ликвидности меньше 1.</w:t>
      </w:r>
      <w:r w:rsidR="0022517D" w:rsidRPr="00FA6A51">
        <w:t xml:space="preserve"> </w:t>
      </w:r>
    </w:p>
    <w:p w:rsidR="00FA6A51" w:rsidRDefault="00FA6A51" w:rsidP="00FA6A51">
      <w:pPr>
        <w:jc w:val="both"/>
      </w:pPr>
      <w:r>
        <w:t xml:space="preserve">             </w:t>
      </w:r>
      <w:r w:rsidR="00014C50" w:rsidRPr="00FA6A51">
        <w:t>Необходимо поднять значение коэффициентов текущей ликвидности и общего покрытия за счет погашения значительной кредиторской задолженности, поиска заказов со стабильным и своевременным финансированием.</w:t>
      </w:r>
      <w:r w:rsidR="00662194" w:rsidRPr="00FA6A51">
        <w:t xml:space="preserve"> </w:t>
      </w:r>
      <w:r w:rsidR="00143731">
        <w:t>Н</w:t>
      </w:r>
      <w:r w:rsidR="00662194" w:rsidRPr="00FA6A51">
        <w:t xml:space="preserve">аличие у </w:t>
      </w:r>
      <w:r w:rsidR="00C52A51" w:rsidRPr="00FA6A51">
        <w:t>предприятия резерва</w:t>
      </w:r>
      <w:r w:rsidR="00C8479C" w:rsidRPr="00FA6A51">
        <w:t xml:space="preserve"> товарно-материальны</w:t>
      </w:r>
      <w:r w:rsidR="00662194" w:rsidRPr="00FA6A51">
        <w:t>х</w:t>
      </w:r>
      <w:r w:rsidR="00C8479C" w:rsidRPr="00FA6A51">
        <w:t xml:space="preserve"> запас</w:t>
      </w:r>
      <w:r w:rsidR="00662194" w:rsidRPr="00FA6A51">
        <w:t>ов для бесперебойного осуществления процесса производства</w:t>
      </w:r>
      <w:r w:rsidR="00143731">
        <w:t xml:space="preserve"> также имеет тенденцию к уменьшению</w:t>
      </w:r>
      <w:r w:rsidR="00662194" w:rsidRPr="00FA6A51">
        <w:t>.</w:t>
      </w:r>
    </w:p>
    <w:p w:rsidR="00C52A51" w:rsidRPr="00FA6A51" w:rsidRDefault="00C52A51" w:rsidP="00FA6A51">
      <w:pPr>
        <w:jc w:val="both"/>
      </w:pPr>
    </w:p>
    <w:p w:rsidR="00016FCE" w:rsidRDefault="00016FCE" w:rsidP="00104B0D">
      <w:pPr>
        <w:ind w:firstLine="720"/>
        <w:jc w:val="both"/>
      </w:pPr>
    </w:p>
    <w:tbl>
      <w:tblPr>
        <w:tblW w:w="8553" w:type="dxa"/>
        <w:jc w:val="center"/>
        <w:tblLook w:val="0000" w:firstRow="0" w:lastRow="0" w:firstColumn="0" w:lastColumn="0" w:noHBand="0" w:noVBand="0"/>
      </w:tblPr>
      <w:tblGrid>
        <w:gridCol w:w="458"/>
        <w:gridCol w:w="3787"/>
        <w:gridCol w:w="1346"/>
        <w:gridCol w:w="1467"/>
        <w:gridCol w:w="487"/>
        <w:gridCol w:w="1008"/>
      </w:tblGrid>
      <w:tr w:rsidR="00104B0D" w:rsidRPr="00FA6A51" w:rsidTr="00C8479C">
        <w:trPr>
          <w:gridAfter w:val="1"/>
          <w:wAfter w:w="1008" w:type="dxa"/>
          <w:trHeight w:val="255"/>
          <w:jc w:val="center"/>
        </w:trPr>
        <w:tc>
          <w:tcPr>
            <w:tcW w:w="7545" w:type="dxa"/>
            <w:gridSpan w:val="5"/>
            <w:tcBorders>
              <w:top w:val="nil"/>
              <w:left w:val="nil"/>
              <w:bottom w:val="single" w:sz="4" w:space="0" w:color="auto"/>
              <w:right w:val="nil"/>
            </w:tcBorders>
            <w:shd w:val="clear" w:color="auto" w:fill="auto"/>
            <w:noWrap/>
            <w:vAlign w:val="bottom"/>
          </w:tcPr>
          <w:p w:rsidR="00104B0D" w:rsidRPr="00FA6A51" w:rsidRDefault="00104B0D" w:rsidP="00F73AD8">
            <w:pPr>
              <w:jc w:val="center"/>
              <w:rPr>
                <w:b/>
                <w:bCs/>
              </w:rPr>
            </w:pPr>
            <w:r>
              <w:rPr>
                <w:i/>
              </w:rPr>
              <w:t xml:space="preserve">  </w:t>
            </w:r>
            <w:r w:rsidRPr="00FA6A51">
              <w:rPr>
                <w:b/>
                <w:bCs/>
              </w:rPr>
              <w:t>Таблица 2</w:t>
            </w:r>
            <w:r w:rsidR="00AF3774" w:rsidRPr="00FA6A51">
              <w:rPr>
                <w:b/>
                <w:bCs/>
              </w:rPr>
              <w:t>8</w:t>
            </w:r>
            <w:r w:rsidRPr="00FA6A51">
              <w:rPr>
                <w:b/>
                <w:bCs/>
              </w:rPr>
              <w:t>. Показатели рентабельности предприятия</w:t>
            </w:r>
          </w:p>
          <w:p w:rsidR="00B11B3E" w:rsidRPr="00FA6A51" w:rsidRDefault="00B11B3E" w:rsidP="00F73AD8">
            <w:pPr>
              <w:jc w:val="center"/>
              <w:rPr>
                <w:b/>
                <w:bCs/>
              </w:rPr>
            </w:pPr>
          </w:p>
        </w:tc>
      </w:tr>
      <w:tr w:rsidR="00143731" w:rsidRPr="00FA6A51" w:rsidTr="00C8479C">
        <w:trPr>
          <w:trHeight w:val="255"/>
          <w:jc w:val="center"/>
        </w:trPr>
        <w:tc>
          <w:tcPr>
            <w:tcW w:w="458" w:type="dxa"/>
            <w:tcBorders>
              <w:top w:val="nil"/>
              <w:left w:val="single" w:sz="4" w:space="0" w:color="auto"/>
              <w:bottom w:val="single" w:sz="4" w:space="0" w:color="auto"/>
              <w:right w:val="single" w:sz="4" w:space="0" w:color="auto"/>
            </w:tcBorders>
            <w:shd w:val="clear" w:color="auto" w:fill="auto"/>
            <w:noWrap/>
            <w:vAlign w:val="bottom"/>
          </w:tcPr>
          <w:p w:rsidR="00143731" w:rsidRPr="00FA6A51" w:rsidRDefault="00143731" w:rsidP="00143731">
            <w:pPr>
              <w:rPr>
                <w:b/>
                <w:bCs/>
              </w:rPr>
            </w:pPr>
            <w:r w:rsidRPr="00FA6A51">
              <w:rPr>
                <w:b/>
                <w:bCs/>
              </w:rPr>
              <w:t>№</w:t>
            </w:r>
          </w:p>
        </w:tc>
        <w:tc>
          <w:tcPr>
            <w:tcW w:w="3787" w:type="dxa"/>
            <w:tcBorders>
              <w:top w:val="nil"/>
              <w:left w:val="nil"/>
              <w:bottom w:val="single" w:sz="4" w:space="0" w:color="auto"/>
              <w:right w:val="single" w:sz="4" w:space="0" w:color="auto"/>
            </w:tcBorders>
            <w:shd w:val="clear" w:color="auto" w:fill="auto"/>
            <w:noWrap/>
            <w:vAlign w:val="bottom"/>
          </w:tcPr>
          <w:p w:rsidR="00143731" w:rsidRPr="00FA6A51" w:rsidRDefault="00143731" w:rsidP="00143731">
            <w:pPr>
              <w:rPr>
                <w:b/>
                <w:bCs/>
              </w:rPr>
            </w:pPr>
            <w:r w:rsidRPr="00FA6A51">
              <w:rPr>
                <w:b/>
                <w:bCs/>
              </w:rPr>
              <w:t>Показатели</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3731" w:rsidRDefault="00143731" w:rsidP="00143731">
            <w:pPr>
              <w:jc w:val="center"/>
              <w:rPr>
                <w:b/>
                <w:bCs/>
                <w:color w:val="000000"/>
              </w:rPr>
            </w:pPr>
            <w:r>
              <w:rPr>
                <w:b/>
                <w:bCs/>
                <w:color w:val="000000"/>
              </w:rPr>
              <w:t>2015год</w:t>
            </w:r>
          </w:p>
        </w:tc>
        <w:tc>
          <w:tcPr>
            <w:tcW w:w="1467" w:type="dxa"/>
            <w:tcBorders>
              <w:top w:val="single" w:sz="4" w:space="0" w:color="auto"/>
              <w:left w:val="nil"/>
              <w:bottom w:val="single" w:sz="4" w:space="0" w:color="auto"/>
              <w:right w:val="single" w:sz="4" w:space="0" w:color="auto"/>
            </w:tcBorders>
            <w:shd w:val="clear" w:color="auto" w:fill="auto"/>
            <w:noWrap/>
            <w:vAlign w:val="center"/>
          </w:tcPr>
          <w:p w:rsidR="00143731" w:rsidRDefault="00143731" w:rsidP="00143731">
            <w:pPr>
              <w:jc w:val="center"/>
              <w:rPr>
                <w:b/>
                <w:bCs/>
                <w:color w:val="000000"/>
              </w:rPr>
            </w:pPr>
            <w:r>
              <w:rPr>
                <w:b/>
                <w:bCs/>
                <w:color w:val="000000"/>
              </w:rPr>
              <w:t>2016год</w:t>
            </w:r>
          </w:p>
        </w:tc>
        <w:tc>
          <w:tcPr>
            <w:tcW w:w="1495" w:type="dxa"/>
            <w:gridSpan w:val="2"/>
            <w:tcBorders>
              <w:top w:val="single" w:sz="4" w:space="0" w:color="auto"/>
              <w:left w:val="nil"/>
              <w:bottom w:val="single" w:sz="4" w:space="0" w:color="auto"/>
              <w:right w:val="single" w:sz="4" w:space="0" w:color="auto"/>
            </w:tcBorders>
            <w:shd w:val="clear" w:color="auto" w:fill="auto"/>
            <w:noWrap/>
            <w:vAlign w:val="center"/>
          </w:tcPr>
          <w:p w:rsidR="00143731" w:rsidRDefault="00143731" w:rsidP="00143731">
            <w:pPr>
              <w:jc w:val="center"/>
              <w:rPr>
                <w:b/>
                <w:bCs/>
                <w:color w:val="000000"/>
              </w:rPr>
            </w:pPr>
            <w:r>
              <w:rPr>
                <w:b/>
                <w:bCs/>
                <w:color w:val="000000"/>
              </w:rPr>
              <w:t xml:space="preserve"> 2017 год</w:t>
            </w:r>
          </w:p>
        </w:tc>
      </w:tr>
      <w:tr w:rsidR="00C52A51" w:rsidRPr="00FA6A51" w:rsidTr="00827F57">
        <w:trPr>
          <w:trHeight w:val="449"/>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C52A51" w:rsidRPr="00FA6A51" w:rsidRDefault="00C52A51" w:rsidP="00C52A51">
            <w:pPr>
              <w:jc w:val="center"/>
            </w:pPr>
            <w:r w:rsidRPr="00FA6A51">
              <w:t>1</w:t>
            </w:r>
          </w:p>
        </w:tc>
        <w:tc>
          <w:tcPr>
            <w:tcW w:w="3787" w:type="dxa"/>
            <w:tcBorders>
              <w:top w:val="nil"/>
              <w:left w:val="nil"/>
              <w:bottom w:val="single" w:sz="4" w:space="0" w:color="auto"/>
              <w:right w:val="single" w:sz="4" w:space="0" w:color="auto"/>
            </w:tcBorders>
            <w:shd w:val="clear" w:color="auto" w:fill="auto"/>
            <w:noWrap/>
            <w:vAlign w:val="center"/>
          </w:tcPr>
          <w:p w:rsidR="00C52A51" w:rsidRPr="00FA6A51" w:rsidRDefault="00C52A51" w:rsidP="00C52A51">
            <w:r w:rsidRPr="00FA6A51">
              <w:t>Рентабельность активов</w:t>
            </w:r>
          </w:p>
        </w:tc>
        <w:tc>
          <w:tcPr>
            <w:tcW w:w="1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1,54</w:t>
            </w:r>
          </w:p>
        </w:tc>
        <w:tc>
          <w:tcPr>
            <w:tcW w:w="1467" w:type="dxa"/>
            <w:tcBorders>
              <w:top w:val="single" w:sz="4" w:space="0" w:color="auto"/>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0,10</w:t>
            </w:r>
          </w:p>
        </w:tc>
        <w:tc>
          <w:tcPr>
            <w:tcW w:w="1495" w:type="dxa"/>
            <w:gridSpan w:val="2"/>
            <w:tcBorders>
              <w:top w:val="single" w:sz="4" w:space="0" w:color="auto"/>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0,15</w:t>
            </w:r>
          </w:p>
        </w:tc>
      </w:tr>
      <w:tr w:rsidR="00C52A51" w:rsidRPr="00FA6A51" w:rsidTr="00A35DF1">
        <w:trPr>
          <w:trHeight w:val="510"/>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C52A51" w:rsidRPr="00FA6A51" w:rsidRDefault="00C52A51" w:rsidP="00C52A51">
            <w:pPr>
              <w:jc w:val="center"/>
            </w:pPr>
            <w:r w:rsidRPr="00FA6A51">
              <w:t>2</w:t>
            </w:r>
          </w:p>
        </w:tc>
        <w:tc>
          <w:tcPr>
            <w:tcW w:w="3787" w:type="dxa"/>
            <w:tcBorders>
              <w:top w:val="nil"/>
              <w:left w:val="nil"/>
              <w:bottom w:val="single" w:sz="4" w:space="0" w:color="auto"/>
              <w:right w:val="single" w:sz="4" w:space="0" w:color="auto"/>
            </w:tcBorders>
            <w:shd w:val="clear" w:color="auto" w:fill="auto"/>
            <w:vAlign w:val="center"/>
          </w:tcPr>
          <w:p w:rsidR="00C52A51" w:rsidRPr="00FA6A51" w:rsidRDefault="00C52A51" w:rsidP="00C52A51">
            <w:r w:rsidRPr="00FA6A51">
              <w:t>Рентабельность оборотных средств</w:t>
            </w:r>
          </w:p>
        </w:tc>
        <w:tc>
          <w:tcPr>
            <w:tcW w:w="1346" w:type="dxa"/>
            <w:tcBorders>
              <w:top w:val="nil"/>
              <w:left w:val="single" w:sz="4" w:space="0" w:color="auto"/>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0,35</w:t>
            </w:r>
          </w:p>
        </w:tc>
        <w:tc>
          <w:tcPr>
            <w:tcW w:w="1467" w:type="dxa"/>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0,11</w:t>
            </w:r>
          </w:p>
        </w:tc>
        <w:tc>
          <w:tcPr>
            <w:tcW w:w="1495" w:type="dxa"/>
            <w:gridSpan w:val="2"/>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0,19</w:t>
            </w:r>
          </w:p>
        </w:tc>
      </w:tr>
      <w:tr w:rsidR="00C52A51" w:rsidRPr="00FA6A51" w:rsidTr="00827F57">
        <w:trPr>
          <w:trHeight w:val="510"/>
          <w:jc w:val="cent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2A51" w:rsidRPr="00FA6A51" w:rsidRDefault="00C52A51" w:rsidP="00C52A51">
            <w:pPr>
              <w:jc w:val="center"/>
            </w:pPr>
            <w:r w:rsidRPr="00FA6A51">
              <w:t>3</w:t>
            </w:r>
          </w:p>
        </w:tc>
        <w:tc>
          <w:tcPr>
            <w:tcW w:w="3787" w:type="dxa"/>
            <w:tcBorders>
              <w:top w:val="single" w:sz="4" w:space="0" w:color="auto"/>
              <w:left w:val="nil"/>
              <w:bottom w:val="single" w:sz="4" w:space="0" w:color="auto"/>
              <w:right w:val="single" w:sz="4" w:space="0" w:color="auto"/>
            </w:tcBorders>
            <w:shd w:val="clear" w:color="auto" w:fill="auto"/>
            <w:vAlign w:val="center"/>
          </w:tcPr>
          <w:p w:rsidR="00C52A51" w:rsidRPr="00FA6A51" w:rsidRDefault="00C52A51" w:rsidP="00C52A51">
            <w:r w:rsidRPr="00FA6A51">
              <w:t>Рентабельность собственного капитала</w:t>
            </w:r>
          </w:p>
        </w:tc>
        <w:tc>
          <w:tcPr>
            <w:tcW w:w="1346" w:type="dxa"/>
            <w:tcBorders>
              <w:top w:val="nil"/>
              <w:left w:val="single" w:sz="4" w:space="0" w:color="auto"/>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0,86</w:t>
            </w:r>
          </w:p>
        </w:tc>
        <w:tc>
          <w:tcPr>
            <w:tcW w:w="1467" w:type="dxa"/>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0,14</w:t>
            </w:r>
          </w:p>
        </w:tc>
        <w:tc>
          <w:tcPr>
            <w:tcW w:w="1495" w:type="dxa"/>
            <w:gridSpan w:val="2"/>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0,73</w:t>
            </w:r>
          </w:p>
        </w:tc>
      </w:tr>
      <w:tr w:rsidR="00C52A51" w:rsidRPr="00FA6A51" w:rsidTr="00C8479C">
        <w:trPr>
          <w:trHeight w:val="391"/>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C52A51" w:rsidRPr="00FA6A51" w:rsidRDefault="00C52A51" w:rsidP="00C52A51">
            <w:pPr>
              <w:jc w:val="center"/>
            </w:pPr>
            <w:r w:rsidRPr="00FA6A51">
              <w:t>4</w:t>
            </w:r>
          </w:p>
        </w:tc>
        <w:tc>
          <w:tcPr>
            <w:tcW w:w="3787" w:type="dxa"/>
            <w:tcBorders>
              <w:top w:val="nil"/>
              <w:left w:val="nil"/>
              <w:bottom w:val="single" w:sz="4" w:space="0" w:color="auto"/>
              <w:right w:val="single" w:sz="4" w:space="0" w:color="auto"/>
            </w:tcBorders>
            <w:shd w:val="clear" w:color="auto" w:fill="auto"/>
            <w:noWrap/>
            <w:vAlign w:val="center"/>
          </w:tcPr>
          <w:p w:rsidR="00C52A51" w:rsidRPr="00FA6A51" w:rsidRDefault="00C52A51" w:rsidP="00C52A51">
            <w:r w:rsidRPr="00FA6A51">
              <w:t>Рентабельность реализации (продаж)</w:t>
            </w:r>
          </w:p>
        </w:tc>
        <w:tc>
          <w:tcPr>
            <w:tcW w:w="1346" w:type="dxa"/>
            <w:tcBorders>
              <w:top w:val="nil"/>
              <w:left w:val="single" w:sz="4" w:space="0" w:color="auto"/>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w:t>
            </w:r>
          </w:p>
        </w:tc>
        <w:tc>
          <w:tcPr>
            <w:tcW w:w="1467" w:type="dxa"/>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0,07</w:t>
            </w:r>
          </w:p>
        </w:tc>
        <w:tc>
          <w:tcPr>
            <w:tcW w:w="1495" w:type="dxa"/>
            <w:gridSpan w:val="2"/>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0,10</w:t>
            </w:r>
          </w:p>
        </w:tc>
      </w:tr>
      <w:tr w:rsidR="00C52A51" w:rsidRPr="003F6BC3" w:rsidTr="00C8479C">
        <w:trPr>
          <w:trHeight w:val="510"/>
          <w:jc w:val="center"/>
        </w:trPr>
        <w:tc>
          <w:tcPr>
            <w:tcW w:w="458" w:type="dxa"/>
            <w:tcBorders>
              <w:top w:val="nil"/>
              <w:left w:val="single" w:sz="4" w:space="0" w:color="auto"/>
              <w:bottom w:val="single" w:sz="4" w:space="0" w:color="auto"/>
              <w:right w:val="single" w:sz="4" w:space="0" w:color="auto"/>
            </w:tcBorders>
            <w:shd w:val="clear" w:color="auto" w:fill="auto"/>
            <w:noWrap/>
            <w:vAlign w:val="center"/>
          </w:tcPr>
          <w:p w:rsidR="00C52A51" w:rsidRPr="00FA6A51" w:rsidRDefault="00C52A51" w:rsidP="00C52A51">
            <w:pPr>
              <w:jc w:val="center"/>
            </w:pPr>
            <w:r w:rsidRPr="00FA6A51">
              <w:t>5</w:t>
            </w:r>
          </w:p>
        </w:tc>
        <w:tc>
          <w:tcPr>
            <w:tcW w:w="3787" w:type="dxa"/>
            <w:tcBorders>
              <w:top w:val="nil"/>
              <w:left w:val="nil"/>
              <w:bottom w:val="single" w:sz="4" w:space="0" w:color="auto"/>
              <w:right w:val="single" w:sz="4" w:space="0" w:color="auto"/>
            </w:tcBorders>
            <w:shd w:val="clear" w:color="auto" w:fill="auto"/>
            <w:vAlign w:val="center"/>
          </w:tcPr>
          <w:p w:rsidR="00C52A51" w:rsidRPr="00FA6A51" w:rsidRDefault="00C52A51" w:rsidP="00C52A51">
            <w:r w:rsidRPr="00FA6A51">
              <w:t>Рентабельность основных средств</w:t>
            </w:r>
          </w:p>
        </w:tc>
        <w:tc>
          <w:tcPr>
            <w:tcW w:w="1346" w:type="dxa"/>
            <w:tcBorders>
              <w:top w:val="nil"/>
              <w:left w:val="single" w:sz="4" w:space="0" w:color="auto"/>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1,1</w:t>
            </w:r>
          </w:p>
        </w:tc>
        <w:tc>
          <w:tcPr>
            <w:tcW w:w="1467" w:type="dxa"/>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1,39</w:t>
            </w:r>
          </w:p>
        </w:tc>
        <w:tc>
          <w:tcPr>
            <w:tcW w:w="1495" w:type="dxa"/>
            <w:gridSpan w:val="2"/>
            <w:tcBorders>
              <w:top w:val="nil"/>
              <w:left w:val="nil"/>
              <w:bottom w:val="single" w:sz="4" w:space="0" w:color="auto"/>
              <w:right w:val="single" w:sz="4" w:space="0" w:color="auto"/>
            </w:tcBorders>
            <w:shd w:val="clear" w:color="auto" w:fill="auto"/>
            <w:noWrap/>
            <w:vAlign w:val="center"/>
          </w:tcPr>
          <w:p w:rsidR="00C52A51" w:rsidRDefault="00C52A51" w:rsidP="00C52A51">
            <w:pPr>
              <w:jc w:val="center"/>
              <w:rPr>
                <w:color w:val="000000"/>
              </w:rPr>
            </w:pPr>
            <w:r>
              <w:rPr>
                <w:color w:val="000000"/>
              </w:rPr>
              <w:t>0,62</w:t>
            </w:r>
          </w:p>
        </w:tc>
      </w:tr>
    </w:tbl>
    <w:p w:rsidR="00472018" w:rsidRDefault="00472018" w:rsidP="00104B0D">
      <w:pPr>
        <w:ind w:firstLine="720"/>
        <w:jc w:val="both"/>
      </w:pPr>
    </w:p>
    <w:p w:rsidR="00C52A51" w:rsidRDefault="00C52A51" w:rsidP="00104B0D">
      <w:pPr>
        <w:ind w:firstLine="720"/>
        <w:jc w:val="both"/>
      </w:pPr>
    </w:p>
    <w:p w:rsidR="00E77D62" w:rsidRDefault="00E77D62" w:rsidP="00104B0D">
      <w:pPr>
        <w:ind w:firstLine="720"/>
        <w:jc w:val="both"/>
      </w:pPr>
      <w:r>
        <w:t xml:space="preserve">Рентабельность активов показывает уровень прибыльности финансово – хозяйственной деятельности предприятия. </w:t>
      </w:r>
    </w:p>
    <w:p w:rsidR="00104B0D" w:rsidRPr="00FA6A51" w:rsidRDefault="00C85434" w:rsidP="00104B0D">
      <w:pPr>
        <w:ind w:firstLine="720"/>
        <w:jc w:val="both"/>
      </w:pPr>
      <w:r w:rsidRPr="00FA6A51">
        <w:t>Рентабел</w:t>
      </w:r>
      <w:r w:rsidR="00D91315" w:rsidRPr="00FA6A51">
        <w:t>ьн</w:t>
      </w:r>
      <w:r w:rsidRPr="00FA6A51">
        <w:t>ость</w:t>
      </w:r>
      <w:r w:rsidR="00D91315" w:rsidRPr="00FA6A51">
        <w:t xml:space="preserve"> активов </w:t>
      </w:r>
      <w:r w:rsidR="00C52A51">
        <w:t>в</w:t>
      </w:r>
      <w:r w:rsidR="0052379B">
        <w:t xml:space="preserve"> 201</w:t>
      </w:r>
      <w:r w:rsidR="00C52A51">
        <w:t>7</w:t>
      </w:r>
      <w:r w:rsidR="0052379B">
        <w:t xml:space="preserve"> год</w:t>
      </w:r>
      <w:r w:rsidR="00C52A51">
        <w:t>у</w:t>
      </w:r>
      <w:r w:rsidR="0052379B">
        <w:t xml:space="preserve"> </w:t>
      </w:r>
      <w:proofErr w:type="gramStart"/>
      <w:r w:rsidR="00D91315" w:rsidRPr="00FA6A51">
        <w:t>возросла  по</w:t>
      </w:r>
      <w:proofErr w:type="gramEnd"/>
      <w:r w:rsidR="00D91315" w:rsidRPr="00FA6A51">
        <w:t xml:space="preserve"> сравнению с периодом 201</w:t>
      </w:r>
      <w:r w:rsidR="00C52A51">
        <w:t>6</w:t>
      </w:r>
      <w:r w:rsidR="00D91315" w:rsidRPr="00FA6A51">
        <w:t xml:space="preserve"> года в связи с ростом дебиторской задолженности и незавершенного производства</w:t>
      </w:r>
      <w:r w:rsidR="00C52A51">
        <w:t xml:space="preserve">. </w:t>
      </w:r>
      <w:r w:rsidR="00D91315" w:rsidRPr="00FA6A51">
        <w:t xml:space="preserve">  </w:t>
      </w:r>
      <w:r w:rsidR="00104B0D" w:rsidRPr="00FA6A51">
        <w:lastRenderedPageBreak/>
        <w:t xml:space="preserve">Рентабельность </w:t>
      </w:r>
      <w:r w:rsidR="00D91315" w:rsidRPr="00FA6A51">
        <w:t>оборотных средств</w:t>
      </w:r>
      <w:r w:rsidR="00EE5B5E" w:rsidRPr="00FA6A51">
        <w:t>, определяющая уровень доходности</w:t>
      </w:r>
      <w:r w:rsidR="00C52A51">
        <w:t xml:space="preserve">, в 2016 уменьшилась, но в 2017 году </w:t>
      </w:r>
      <w:proofErr w:type="gramStart"/>
      <w:r w:rsidR="00C52A51">
        <w:t xml:space="preserve">увеличилась, </w:t>
      </w:r>
      <w:r w:rsidR="00575431" w:rsidRPr="00FA6A51">
        <w:t xml:space="preserve"> </w:t>
      </w:r>
      <w:r w:rsidR="00C52A51">
        <w:t>это</w:t>
      </w:r>
      <w:proofErr w:type="gramEnd"/>
      <w:r w:rsidR="00575431" w:rsidRPr="00FA6A51">
        <w:t xml:space="preserve"> является положительным фактором, и ее увеличение</w:t>
      </w:r>
      <w:r w:rsidR="00EE5B5E" w:rsidRPr="00FA6A51">
        <w:t xml:space="preserve"> </w:t>
      </w:r>
      <w:r w:rsidR="00575431" w:rsidRPr="00FA6A51">
        <w:t>– одна из перспективных задач руководства предприятия. Рентабельность реализации (продаж)</w:t>
      </w:r>
      <w:r w:rsidR="00104B0D" w:rsidRPr="00FA6A51">
        <w:t xml:space="preserve"> обеспечивается в обязательном порядке. Норма рентабельности используется как отправная точка для оценки эффективности основной деятельности и показывает, что производство достаточно рентабельно. </w:t>
      </w:r>
    </w:p>
    <w:p w:rsidR="00104B0D" w:rsidRDefault="00104B0D" w:rsidP="00104B0D">
      <w:pPr>
        <w:ind w:firstLine="720"/>
        <w:jc w:val="both"/>
      </w:pPr>
      <w:r w:rsidRPr="00FA6A51">
        <w:t xml:space="preserve">Для сохранения такого положения необходимо активно продолжать работу с Заказчиками по обеспечению заказами и своевременным финансированием, что </w:t>
      </w:r>
      <w:r w:rsidR="00A442A0" w:rsidRPr="00FA6A51">
        <w:t xml:space="preserve">увеличит долю денежных средств </w:t>
      </w:r>
      <w:r w:rsidRPr="00FA6A51">
        <w:t>в составе оборотных средств</w:t>
      </w:r>
      <w:r w:rsidR="00A442A0" w:rsidRPr="00FA6A51">
        <w:t>,</w:t>
      </w:r>
      <w:r w:rsidRPr="00FA6A51">
        <w:t xml:space="preserve"> увеличит платежеспособность, возможность осуществ</w:t>
      </w:r>
      <w:r w:rsidR="00A442A0" w:rsidRPr="00FA6A51">
        <w:t>лять запланированные мероприятия и получать</w:t>
      </w:r>
      <w:r w:rsidRPr="00FA6A51">
        <w:t xml:space="preserve"> </w:t>
      </w:r>
      <w:r w:rsidR="00FA6A51" w:rsidRPr="00FA6A51">
        <w:t>необходимую прибыль</w:t>
      </w:r>
      <w:r w:rsidRPr="00FA6A51">
        <w:t>.</w:t>
      </w:r>
    </w:p>
    <w:p w:rsidR="00472018" w:rsidRDefault="00472018" w:rsidP="00104B0D">
      <w:pPr>
        <w:ind w:firstLine="720"/>
        <w:jc w:val="both"/>
      </w:pPr>
    </w:p>
    <w:p w:rsidR="00AF3774" w:rsidRDefault="00104B0D" w:rsidP="00867015">
      <w:pPr>
        <w:pStyle w:val="30"/>
        <w:numPr>
          <w:ilvl w:val="1"/>
          <w:numId w:val="17"/>
        </w:numPr>
        <w:tabs>
          <w:tab w:val="clear" w:pos="720"/>
          <w:tab w:val="num" w:pos="851"/>
        </w:tabs>
        <w:spacing w:before="120" w:after="0"/>
        <w:ind w:left="1440" w:hanging="1440"/>
      </w:pPr>
      <w:bookmarkStart w:id="141" w:name="_Toc448150782"/>
      <w:bookmarkStart w:id="142" w:name="_Toc512265454"/>
      <w:r w:rsidRPr="00FA6A51">
        <w:t>Счёт прибылей и убытков.</w:t>
      </w:r>
      <w:bookmarkEnd w:id="141"/>
      <w:bookmarkEnd w:id="142"/>
    </w:p>
    <w:p w:rsidR="00C52A51" w:rsidRPr="00C52A51" w:rsidRDefault="00C52A51" w:rsidP="00C52A51"/>
    <w:tbl>
      <w:tblPr>
        <w:tblW w:w="8140" w:type="dxa"/>
        <w:jc w:val="center"/>
        <w:tblLook w:val="0000" w:firstRow="0" w:lastRow="0" w:firstColumn="0" w:lastColumn="0" w:noHBand="0" w:noVBand="0"/>
      </w:tblPr>
      <w:tblGrid>
        <w:gridCol w:w="1861"/>
        <w:gridCol w:w="4664"/>
        <w:gridCol w:w="1615"/>
      </w:tblGrid>
      <w:tr w:rsidR="00104B0D" w:rsidRPr="00FA6A51">
        <w:trPr>
          <w:trHeight w:val="710"/>
          <w:jc w:val="center"/>
        </w:trPr>
        <w:tc>
          <w:tcPr>
            <w:tcW w:w="8140" w:type="dxa"/>
            <w:gridSpan w:val="3"/>
            <w:tcBorders>
              <w:top w:val="nil"/>
              <w:left w:val="nil"/>
              <w:bottom w:val="single" w:sz="8" w:space="0" w:color="auto"/>
              <w:right w:val="nil"/>
            </w:tcBorders>
            <w:shd w:val="clear" w:color="auto" w:fill="auto"/>
            <w:vAlign w:val="center"/>
          </w:tcPr>
          <w:p w:rsidR="00B11B3E" w:rsidRDefault="00924E2B" w:rsidP="00472018">
            <w:pPr>
              <w:spacing w:before="120"/>
              <w:ind w:firstLine="720"/>
              <w:jc w:val="center"/>
              <w:rPr>
                <w:b/>
                <w:bCs/>
              </w:rPr>
            </w:pPr>
            <w:r w:rsidRPr="00FA6A51">
              <w:rPr>
                <w:b/>
                <w:bCs/>
              </w:rPr>
              <w:t>Таблица №</w:t>
            </w:r>
            <w:r w:rsidR="00FA6A51">
              <w:rPr>
                <w:b/>
                <w:bCs/>
              </w:rPr>
              <w:t xml:space="preserve"> </w:t>
            </w:r>
            <w:r w:rsidR="00F73AD8" w:rsidRPr="00FA6A51">
              <w:rPr>
                <w:b/>
                <w:bCs/>
              </w:rPr>
              <w:t>2</w:t>
            </w:r>
            <w:r w:rsidR="00AF3774" w:rsidRPr="00FA6A51">
              <w:rPr>
                <w:b/>
                <w:bCs/>
              </w:rPr>
              <w:t>9</w:t>
            </w:r>
            <w:r w:rsidR="00F73AD8" w:rsidRPr="00FA6A51">
              <w:rPr>
                <w:b/>
                <w:bCs/>
              </w:rPr>
              <w:t>.</w:t>
            </w:r>
            <w:r w:rsidRPr="00FA6A51">
              <w:rPr>
                <w:b/>
                <w:bCs/>
              </w:rPr>
              <w:t xml:space="preserve">  </w:t>
            </w:r>
            <w:r w:rsidR="00104B0D" w:rsidRPr="00FA6A51">
              <w:rPr>
                <w:b/>
                <w:bCs/>
              </w:rPr>
              <w:t xml:space="preserve">Отчет о прибылях и убытках АО "Гидропроект" </w:t>
            </w:r>
            <w:proofErr w:type="gramStart"/>
            <w:r w:rsidR="00104B0D" w:rsidRPr="00FA6A51">
              <w:rPr>
                <w:b/>
                <w:bCs/>
              </w:rPr>
              <w:t>за  201</w:t>
            </w:r>
            <w:r w:rsidR="00973D9C" w:rsidRPr="00FA6A51">
              <w:rPr>
                <w:b/>
                <w:bCs/>
              </w:rPr>
              <w:t>7</w:t>
            </w:r>
            <w:proofErr w:type="gramEnd"/>
            <w:r w:rsidR="00973D9C" w:rsidRPr="00FA6A51">
              <w:rPr>
                <w:b/>
                <w:bCs/>
              </w:rPr>
              <w:t xml:space="preserve"> </w:t>
            </w:r>
            <w:r w:rsidR="00104B0D" w:rsidRPr="00FA6A51">
              <w:rPr>
                <w:b/>
                <w:bCs/>
              </w:rPr>
              <w:t xml:space="preserve">год </w:t>
            </w:r>
          </w:p>
          <w:p w:rsidR="006A0991" w:rsidRPr="00556562" w:rsidRDefault="006A0991" w:rsidP="00472018">
            <w:pPr>
              <w:spacing w:before="120"/>
              <w:ind w:firstLine="720"/>
              <w:jc w:val="center"/>
              <w:rPr>
                <w:b/>
                <w:bCs/>
                <w:color w:val="FF0000"/>
              </w:rPr>
            </w:pPr>
          </w:p>
        </w:tc>
      </w:tr>
      <w:tr w:rsidR="00C52A51" w:rsidRPr="00FA6A51" w:rsidTr="00973D9C">
        <w:trPr>
          <w:trHeight w:val="44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Действие</w:t>
            </w:r>
          </w:p>
        </w:tc>
        <w:tc>
          <w:tcPr>
            <w:tcW w:w="4664" w:type="dxa"/>
            <w:tcBorders>
              <w:top w:val="nil"/>
              <w:left w:val="nil"/>
              <w:bottom w:val="single" w:sz="8" w:space="0" w:color="auto"/>
              <w:right w:val="nil"/>
            </w:tcBorders>
            <w:shd w:val="clear" w:color="auto" w:fill="auto"/>
            <w:vAlign w:val="center"/>
          </w:tcPr>
          <w:p w:rsidR="00C52A51" w:rsidRDefault="00C52A51" w:rsidP="00C52A51">
            <w:pPr>
              <w:jc w:val="center"/>
              <w:rPr>
                <w:b/>
                <w:bCs/>
                <w:color w:val="000000"/>
                <w:sz w:val="22"/>
                <w:szCs w:val="22"/>
              </w:rPr>
            </w:pPr>
            <w:r>
              <w:rPr>
                <w:b/>
                <w:bCs/>
                <w:color w:val="000000"/>
                <w:sz w:val="22"/>
                <w:szCs w:val="22"/>
              </w:rPr>
              <w:t>Статьи</w:t>
            </w:r>
          </w:p>
        </w:tc>
        <w:tc>
          <w:tcPr>
            <w:tcW w:w="1615"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 xml:space="preserve">Сумма          (млн. </w:t>
            </w:r>
            <w:proofErr w:type="spellStart"/>
            <w:r>
              <w:rPr>
                <w:b/>
                <w:bCs/>
                <w:color w:val="000000"/>
                <w:sz w:val="22"/>
                <w:szCs w:val="22"/>
              </w:rPr>
              <w:t>сум</w:t>
            </w:r>
            <w:proofErr w:type="spellEnd"/>
            <w:r>
              <w:rPr>
                <w:b/>
                <w:bCs/>
                <w:color w:val="000000"/>
                <w:sz w:val="22"/>
                <w:szCs w:val="22"/>
              </w:rPr>
              <w:t>)</w:t>
            </w:r>
          </w:p>
        </w:tc>
      </w:tr>
      <w:tr w:rsidR="00C52A51" w:rsidRPr="00FA6A51" w:rsidTr="00973D9C">
        <w:trPr>
          <w:trHeight w:val="258"/>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Чистая выручка от реализации</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b/>
                <w:bCs/>
                <w:sz w:val="22"/>
                <w:szCs w:val="22"/>
              </w:rPr>
            </w:pPr>
            <w:r>
              <w:rPr>
                <w:b/>
                <w:bCs/>
                <w:sz w:val="22"/>
                <w:szCs w:val="22"/>
              </w:rPr>
              <w:t xml:space="preserve">                                          11 912,50 </w:t>
            </w:r>
          </w:p>
        </w:tc>
      </w:tr>
      <w:tr w:rsidR="00C52A51" w:rsidRPr="00FA6A51" w:rsidTr="00973D9C">
        <w:trPr>
          <w:trHeight w:val="171"/>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прямые затраты на зарплату</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 xml:space="preserve">                                              5 358,62 </w:t>
            </w:r>
          </w:p>
        </w:tc>
      </w:tr>
      <w:tr w:rsidR="00C52A51" w:rsidRPr="00FA6A51" w:rsidTr="00973D9C">
        <w:trPr>
          <w:trHeight w:val="252"/>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прямые затраты на материалы</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 xml:space="preserve">                                                 374,29 </w:t>
            </w:r>
          </w:p>
        </w:tc>
      </w:tr>
      <w:tr w:rsidR="00C52A51" w:rsidRPr="008B6D6B" w:rsidTr="00973D9C">
        <w:trPr>
          <w:trHeight w:val="274"/>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прочие производственные затраты</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 xml:space="preserve">                                              2 108,82 </w:t>
            </w:r>
          </w:p>
        </w:tc>
      </w:tr>
      <w:tr w:rsidR="00C52A51" w:rsidRPr="008B6D6B" w:rsidTr="00973D9C">
        <w:trPr>
          <w:trHeight w:val="173"/>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Валовая прибыль от реализации</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b/>
                <w:bCs/>
                <w:sz w:val="22"/>
                <w:szCs w:val="22"/>
              </w:rPr>
            </w:pPr>
            <w:r>
              <w:rPr>
                <w:b/>
                <w:bCs/>
                <w:sz w:val="22"/>
                <w:szCs w:val="22"/>
              </w:rPr>
              <w:t xml:space="preserve">                                          4 070,77   </w:t>
            </w:r>
          </w:p>
        </w:tc>
      </w:tr>
      <w:tr w:rsidR="00C52A51" w:rsidRPr="008B6D6B" w:rsidTr="00973D9C">
        <w:trPr>
          <w:trHeight w:val="268"/>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расходы на реализацию</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0,00</w:t>
            </w:r>
          </w:p>
        </w:tc>
      </w:tr>
      <w:tr w:rsidR="00C52A51" w:rsidRPr="008B6D6B" w:rsidTr="00973D9C">
        <w:trPr>
          <w:trHeight w:val="16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расходы по управлению</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879,37</w:t>
            </w:r>
          </w:p>
        </w:tc>
      </w:tr>
      <w:tr w:rsidR="00C52A51" w:rsidRPr="008B6D6B" w:rsidTr="00973D9C">
        <w:trPr>
          <w:trHeight w:val="262"/>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 xml:space="preserve">обязательные платежи в </w:t>
            </w:r>
            <w:proofErr w:type="spellStart"/>
            <w:r>
              <w:rPr>
                <w:color w:val="000000"/>
                <w:sz w:val="22"/>
                <w:szCs w:val="22"/>
              </w:rPr>
              <w:t>бюджет,налоги</w:t>
            </w:r>
            <w:proofErr w:type="spellEnd"/>
            <w:r>
              <w:rPr>
                <w:color w:val="000000"/>
                <w:sz w:val="22"/>
                <w:szCs w:val="22"/>
              </w:rPr>
              <w:t xml:space="preserve"> и сборы</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238,80</w:t>
            </w:r>
          </w:p>
        </w:tc>
      </w:tr>
      <w:tr w:rsidR="00C52A51" w:rsidRPr="008B6D6B" w:rsidTr="00973D9C">
        <w:trPr>
          <w:trHeight w:val="175"/>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отчисления в  специальные внебюджетные фонды</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420,28</w:t>
            </w:r>
          </w:p>
        </w:tc>
      </w:tr>
      <w:tr w:rsidR="00C52A51" w:rsidRPr="008B6D6B" w:rsidTr="00973D9C">
        <w:trPr>
          <w:trHeight w:val="270"/>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прочие  расходы</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1457,11</w:t>
            </w:r>
          </w:p>
        </w:tc>
      </w:tr>
      <w:tr w:rsidR="00C52A51" w:rsidRPr="008B6D6B" w:rsidTr="00973D9C">
        <w:trPr>
          <w:trHeight w:val="169"/>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плюс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прочие  доходы</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sz w:val="22"/>
                <w:szCs w:val="22"/>
              </w:rPr>
            </w:pPr>
            <w:r>
              <w:rPr>
                <w:sz w:val="22"/>
                <w:szCs w:val="22"/>
              </w:rPr>
              <w:t>416,88</w:t>
            </w:r>
          </w:p>
        </w:tc>
      </w:tr>
      <w:tr w:rsidR="00C52A51" w:rsidRPr="008B6D6B" w:rsidTr="00973D9C">
        <w:trPr>
          <w:trHeight w:val="264"/>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Прибыль / убыток от основной деятельности (операционная деятельность)</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b/>
                <w:bCs/>
                <w:sz w:val="22"/>
                <w:szCs w:val="22"/>
              </w:rPr>
            </w:pPr>
            <w:r>
              <w:rPr>
                <w:b/>
                <w:bCs/>
                <w:sz w:val="22"/>
                <w:szCs w:val="22"/>
              </w:rPr>
              <w:t>1492,09</w:t>
            </w:r>
          </w:p>
        </w:tc>
      </w:tr>
      <w:tr w:rsidR="00C52A51" w:rsidRPr="008B6D6B" w:rsidTr="00973D9C">
        <w:trPr>
          <w:trHeight w:val="17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сальдо результатов финансовой деятельности</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color w:val="000000"/>
                <w:sz w:val="22"/>
                <w:szCs w:val="22"/>
              </w:rPr>
            </w:pPr>
            <w:r>
              <w:rPr>
                <w:color w:val="000000"/>
                <w:sz w:val="22"/>
                <w:szCs w:val="22"/>
              </w:rPr>
              <w:t>45</w:t>
            </w:r>
          </w:p>
        </w:tc>
      </w:tr>
      <w:tr w:rsidR="00C52A51" w:rsidRPr="008B6D6B" w:rsidTr="00973D9C">
        <w:trPr>
          <w:trHeight w:val="17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сальдо чрезвычайной прибыли или убытков</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color w:val="000000"/>
                <w:sz w:val="22"/>
                <w:szCs w:val="22"/>
              </w:rPr>
            </w:pPr>
            <w:r>
              <w:rPr>
                <w:color w:val="000000"/>
                <w:sz w:val="22"/>
                <w:szCs w:val="22"/>
              </w:rPr>
              <w:t>-</w:t>
            </w:r>
          </w:p>
        </w:tc>
      </w:tr>
      <w:tr w:rsidR="00C52A51" w:rsidRPr="008B6D6B" w:rsidTr="00973D9C">
        <w:trPr>
          <w:trHeight w:val="264"/>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Прибыль / убыток до уплаты налогов</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b/>
                <w:bCs/>
                <w:color w:val="000000"/>
                <w:sz w:val="22"/>
                <w:szCs w:val="22"/>
              </w:rPr>
            </w:pPr>
            <w:r>
              <w:rPr>
                <w:b/>
                <w:bCs/>
                <w:color w:val="000000"/>
                <w:sz w:val="22"/>
                <w:szCs w:val="22"/>
              </w:rPr>
              <w:t>1537,21</w:t>
            </w:r>
          </w:p>
        </w:tc>
      </w:tr>
      <w:tr w:rsidR="00C52A51" w:rsidRPr="008B6D6B" w:rsidTr="00973D9C">
        <w:trPr>
          <w:trHeight w:val="52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Налог на прибыль,7,5%</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color w:val="000000"/>
                <w:sz w:val="22"/>
                <w:szCs w:val="22"/>
              </w:rPr>
            </w:pPr>
            <w:r>
              <w:rPr>
                <w:color w:val="000000"/>
                <w:sz w:val="22"/>
                <w:szCs w:val="22"/>
              </w:rPr>
              <w:t>133,86</w:t>
            </w:r>
          </w:p>
        </w:tc>
      </w:tr>
      <w:tr w:rsidR="00C52A51" w:rsidRPr="008B6D6B" w:rsidTr="00973D9C">
        <w:trPr>
          <w:trHeight w:val="266"/>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минус</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налог на благоустройство и развитие социальной инфраструктуры, 8%</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color w:val="000000"/>
                <w:sz w:val="22"/>
                <w:szCs w:val="22"/>
              </w:rPr>
            </w:pPr>
            <w:r>
              <w:rPr>
                <w:color w:val="000000"/>
                <w:sz w:val="22"/>
                <w:szCs w:val="22"/>
              </w:rPr>
              <w:t>112,15</w:t>
            </w:r>
          </w:p>
        </w:tc>
      </w:tr>
      <w:tr w:rsidR="00C52A51" w:rsidRPr="008B6D6B" w:rsidTr="00827F57">
        <w:trPr>
          <w:trHeight w:val="166"/>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C52A51" w:rsidRDefault="00C52A51" w:rsidP="00C52A51">
            <w:pPr>
              <w:jc w:val="center"/>
              <w:rPr>
                <w:color w:val="000000"/>
                <w:sz w:val="22"/>
                <w:szCs w:val="22"/>
              </w:rPr>
            </w:pPr>
            <w:r>
              <w:rPr>
                <w:color w:val="000000"/>
                <w:sz w:val="22"/>
                <w:szCs w:val="22"/>
              </w:rPr>
              <w:t> </w:t>
            </w:r>
          </w:p>
        </w:tc>
        <w:tc>
          <w:tcPr>
            <w:tcW w:w="4664" w:type="dxa"/>
            <w:tcBorders>
              <w:top w:val="nil"/>
              <w:left w:val="nil"/>
              <w:bottom w:val="single" w:sz="8" w:space="0" w:color="auto"/>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ЧИСТАЯ ПРИБЫЛЬ / УБЫТОК</w:t>
            </w:r>
          </w:p>
        </w:tc>
        <w:tc>
          <w:tcPr>
            <w:tcW w:w="1615" w:type="dxa"/>
            <w:tcBorders>
              <w:top w:val="nil"/>
              <w:left w:val="nil"/>
              <w:bottom w:val="single" w:sz="8" w:space="0" w:color="auto"/>
              <w:right w:val="single" w:sz="8" w:space="0" w:color="auto"/>
            </w:tcBorders>
            <w:shd w:val="clear" w:color="auto" w:fill="auto"/>
            <w:vAlign w:val="center"/>
          </w:tcPr>
          <w:p w:rsidR="00C52A51" w:rsidRDefault="00C52A51" w:rsidP="00C52A51">
            <w:pPr>
              <w:jc w:val="right"/>
              <w:rPr>
                <w:b/>
                <w:bCs/>
                <w:color w:val="000000"/>
                <w:sz w:val="22"/>
                <w:szCs w:val="22"/>
              </w:rPr>
            </w:pPr>
            <w:r>
              <w:rPr>
                <w:b/>
                <w:bCs/>
                <w:color w:val="000000"/>
                <w:sz w:val="22"/>
                <w:szCs w:val="22"/>
              </w:rPr>
              <w:t>1291,20</w:t>
            </w:r>
          </w:p>
        </w:tc>
      </w:tr>
    </w:tbl>
    <w:p w:rsidR="00C52A51" w:rsidRDefault="00C52A51" w:rsidP="00714FE4">
      <w:pPr>
        <w:spacing w:before="120"/>
      </w:pPr>
    </w:p>
    <w:p w:rsidR="00C52A51" w:rsidRDefault="00C52A51" w:rsidP="00AF3774">
      <w:pPr>
        <w:spacing w:before="120"/>
        <w:jc w:val="center"/>
        <w:rPr>
          <w:b/>
          <w:bCs/>
        </w:rPr>
      </w:pPr>
    </w:p>
    <w:p w:rsidR="00C52A51" w:rsidRDefault="00C52A51" w:rsidP="00AF3774">
      <w:pPr>
        <w:spacing w:before="120"/>
        <w:jc w:val="center"/>
        <w:rPr>
          <w:b/>
          <w:bCs/>
        </w:rPr>
      </w:pPr>
    </w:p>
    <w:p w:rsidR="00C52A51" w:rsidRDefault="00C52A51" w:rsidP="00AF3774">
      <w:pPr>
        <w:spacing w:before="120"/>
        <w:jc w:val="center"/>
        <w:rPr>
          <w:b/>
          <w:bCs/>
        </w:rPr>
      </w:pPr>
    </w:p>
    <w:p w:rsidR="00C52A51" w:rsidRDefault="00C52A51" w:rsidP="00AF3774">
      <w:pPr>
        <w:spacing w:before="120"/>
        <w:jc w:val="center"/>
        <w:rPr>
          <w:b/>
          <w:bCs/>
        </w:rPr>
      </w:pPr>
    </w:p>
    <w:p w:rsidR="00104B0D" w:rsidRPr="00FA6A51" w:rsidRDefault="00A442A0" w:rsidP="00AF3774">
      <w:pPr>
        <w:spacing w:before="120"/>
        <w:jc w:val="center"/>
        <w:rPr>
          <w:b/>
          <w:bCs/>
        </w:rPr>
      </w:pPr>
      <w:r w:rsidRPr="00FA6A51">
        <w:rPr>
          <w:b/>
          <w:bCs/>
        </w:rPr>
        <w:t>Т</w:t>
      </w:r>
      <w:r w:rsidR="00924E2B" w:rsidRPr="00FA6A51">
        <w:rPr>
          <w:b/>
          <w:bCs/>
        </w:rPr>
        <w:t>аблица №</w:t>
      </w:r>
      <w:r w:rsidR="008B0636" w:rsidRPr="00FA6A51">
        <w:rPr>
          <w:b/>
          <w:bCs/>
        </w:rPr>
        <w:t xml:space="preserve"> </w:t>
      </w:r>
      <w:r w:rsidR="00AF3774" w:rsidRPr="00FA6A51">
        <w:rPr>
          <w:b/>
          <w:bCs/>
        </w:rPr>
        <w:t>30</w:t>
      </w:r>
      <w:r w:rsidR="00F73AD8" w:rsidRPr="00FA6A51">
        <w:rPr>
          <w:b/>
          <w:bCs/>
        </w:rPr>
        <w:t>.</w:t>
      </w:r>
      <w:r w:rsidR="00924E2B" w:rsidRPr="00FA6A51">
        <w:rPr>
          <w:b/>
          <w:bCs/>
        </w:rPr>
        <w:t xml:space="preserve"> </w:t>
      </w:r>
      <w:r w:rsidRPr="00FA6A51">
        <w:rPr>
          <w:b/>
          <w:bCs/>
        </w:rPr>
        <w:t>Счет</w:t>
      </w:r>
      <w:r w:rsidR="00104B0D" w:rsidRPr="00FA6A51">
        <w:rPr>
          <w:b/>
          <w:bCs/>
        </w:rPr>
        <w:t xml:space="preserve"> прибылей и убытков АО "Гидропроект"</w:t>
      </w:r>
    </w:p>
    <w:p w:rsidR="00104B0D" w:rsidRPr="00FA6A51" w:rsidRDefault="00356116" w:rsidP="00104B0D">
      <w:pPr>
        <w:spacing w:before="120"/>
        <w:jc w:val="center"/>
        <w:rPr>
          <w:b/>
          <w:bCs/>
        </w:rPr>
      </w:pPr>
      <w:r w:rsidRPr="00FA6A51">
        <w:rPr>
          <w:b/>
          <w:bCs/>
        </w:rPr>
        <w:t>н</w:t>
      </w:r>
      <w:r w:rsidR="00104B0D" w:rsidRPr="00FA6A51">
        <w:rPr>
          <w:b/>
          <w:bCs/>
        </w:rPr>
        <w:t>а  201</w:t>
      </w:r>
      <w:r w:rsidRPr="00FA6A51">
        <w:rPr>
          <w:b/>
          <w:bCs/>
        </w:rPr>
        <w:t xml:space="preserve">8 </w:t>
      </w:r>
      <w:r w:rsidR="00104B0D" w:rsidRPr="00FA6A51">
        <w:rPr>
          <w:b/>
          <w:bCs/>
        </w:rPr>
        <w:t>год</w:t>
      </w:r>
      <w:r w:rsidRPr="00FA6A51">
        <w:rPr>
          <w:b/>
          <w:bCs/>
        </w:rPr>
        <w:t xml:space="preserve"> </w:t>
      </w: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4652"/>
        <w:gridCol w:w="1777"/>
      </w:tblGrid>
      <w:tr w:rsidR="00C52A51" w:rsidRPr="00FA6A51" w:rsidTr="00C52A51">
        <w:trPr>
          <w:trHeight w:val="635"/>
          <w:jc w:val="center"/>
        </w:trPr>
        <w:tc>
          <w:tcPr>
            <w:tcW w:w="1861" w:type="dxa"/>
            <w:tcBorders>
              <w:top w:val="single" w:sz="8" w:space="0" w:color="auto"/>
              <w:left w:val="single" w:sz="8" w:space="0" w:color="auto"/>
              <w:bottom w:val="single" w:sz="8" w:space="0" w:color="000000"/>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Действие</w:t>
            </w:r>
          </w:p>
        </w:tc>
        <w:tc>
          <w:tcPr>
            <w:tcW w:w="4652" w:type="dxa"/>
            <w:tcBorders>
              <w:top w:val="single" w:sz="8" w:space="0" w:color="auto"/>
              <w:left w:val="single" w:sz="8" w:space="0" w:color="auto"/>
              <w:bottom w:val="single" w:sz="8" w:space="0" w:color="000000"/>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Статьи</w:t>
            </w:r>
          </w:p>
        </w:tc>
        <w:tc>
          <w:tcPr>
            <w:tcW w:w="1777" w:type="dxa"/>
            <w:tcBorders>
              <w:top w:val="single" w:sz="8" w:space="0" w:color="auto"/>
              <w:left w:val="single" w:sz="8" w:space="0" w:color="auto"/>
              <w:bottom w:val="single" w:sz="8" w:space="0" w:color="000000"/>
              <w:right w:val="single" w:sz="8" w:space="0" w:color="auto"/>
            </w:tcBorders>
            <w:shd w:val="clear" w:color="auto" w:fill="auto"/>
            <w:vAlign w:val="center"/>
          </w:tcPr>
          <w:p w:rsidR="00C52A51" w:rsidRDefault="00C52A51" w:rsidP="00C52A51">
            <w:pPr>
              <w:jc w:val="center"/>
              <w:rPr>
                <w:b/>
                <w:bCs/>
                <w:color w:val="000000"/>
                <w:sz w:val="22"/>
                <w:szCs w:val="22"/>
              </w:rPr>
            </w:pPr>
            <w:r>
              <w:rPr>
                <w:b/>
                <w:bCs/>
                <w:color w:val="000000"/>
                <w:sz w:val="22"/>
                <w:szCs w:val="22"/>
              </w:rPr>
              <w:t xml:space="preserve">Сумма (млн. </w:t>
            </w:r>
            <w:proofErr w:type="spellStart"/>
            <w:r>
              <w:rPr>
                <w:b/>
                <w:bCs/>
                <w:color w:val="000000"/>
                <w:sz w:val="22"/>
                <w:szCs w:val="22"/>
              </w:rPr>
              <w:t>сум</w:t>
            </w:r>
            <w:proofErr w:type="spellEnd"/>
            <w:r>
              <w:rPr>
                <w:b/>
                <w:bCs/>
                <w:color w:val="000000"/>
                <w:sz w:val="22"/>
                <w:szCs w:val="22"/>
              </w:rPr>
              <w:t>)</w:t>
            </w:r>
          </w:p>
        </w:tc>
      </w:tr>
      <w:tr w:rsidR="00EA0482" w:rsidRPr="00FA6A51" w:rsidTr="00BA1F99">
        <w:trPr>
          <w:trHeight w:val="36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b/>
                <w:bCs/>
                <w:color w:val="000000"/>
                <w:sz w:val="22"/>
                <w:szCs w:val="22"/>
              </w:rPr>
            </w:pPr>
            <w:r>
              <w:rPr>
                <w:b/>
                <w:bCs/>
                <w:color w:val="000000"/>
                <w:sz w:val="22"/>
                <w:szCs w:val="22"/>
              </w:rPr>
              <w:t>=</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b/>
                <w:bCs/>
                <w:color w:val="000000"/>
                <w:sz w:val="22"/>
                <w:szCs w:val="22"/>
              </w:rPr>
            </w:pPr>
            <w:r>
              <w:rPr>
                <w:b/>
                <w:bCs/>
                <w:color w:val="000000"/>
                <w:sz w:val="22"/>
                <w:szCs w:val="22"/>
              </w:rPr>
              <w:t xml:space="preserve">Чистая выручка от реализации </w:t>
            </w:r>
          </w:p>
        </w:tc>
        <w:tc>
          <w:tcPr>
            <w:tcW w:w="1777" w:type="dxa"/>
            <w:tcBorders>
              <w:top w:val="single" w:sz="8" w:space="0" w:color="auto"/>
              <w:left w:val="single" w:sz="8" w:space="0" w:color="auto"/>
              <w:bottom w:val="single" w:sz="8" w:space="0" w:color="auto"/>
              <w:right w:val="single" w:sz="8" w:space="0" w:color="auto"/>
            </w:tcBorders>
            <w:shd w:val="clear" w:color="auto" w:fill="auto"/>
            <w:vAlign w:val="center"/>
          </w:tcPr>
          <w:p w:rsidR="00EA0482" w:rsidRDefault="00EA0482" w:rsidP="00EA0482">
            <w:pPr>
              <w:jc w:val="right"/>
              <w:rPr>
                <w:b/>
                <w:bCs/>
                <w:color w:val="000000"/>
                <w:sz w:val="22"/>
                <w:szCs w:val="22"/>
              </w:rPr>
            </w:pPr>
            <w:r>
              <w:rPr>
                <w:b/>
                <w:bCs/>
                <w:color w:val="000000"/>
                <w:sz w:val="22"/>
                <w:szCs w:val="22"/>
              </w:rPr>
              <w:t xml:space="preserve">                                          34 000,0   </w:t>
            </w:r>
          </w:p>
        </w:tc>
      </w:tr>
      <w:tr w:rsidR="00EA0482" w:rsidRPr="00FA6A51" w:rsidTr="00BA1F99">
        <w:trPr>
          <w:trHeight w:val="363"/>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000000" w:fill="FFFFFF"/>
            <w:vAlign w:val="center"/>
          </w:tcPr>
          <w:p w:rsidR="00EA0482" w:rsidRDefault="00EA0482" w:rsidP="00EA0482">
            <w:pPr>
              <w:jc w:val="center"/>
              <w:rPr>
                <w:color w:val="000000"/>
                <w:sz w:val="22"/>
                <w:szCs w:val="22"/>
              </w:rPr>
            </w:pPr>
            <w:r>
              <w:rPr>
                <w:color w:val="000000"/>
                <w:sz w:val="22"/>
                <w:szCs w:val="22"/>
              </w:rPr>
              <w:t>прямые затраты на зарплату</w:t>
            </w:r>
          </w:p>
        </w:tc>
        <w:tc>
          <w:tcPr>
            <w:tcW w:w="1777" w:type="dxa"/>
            <w:tcBorders>
              <w:top w:val="nil"/>
              <w:left w:val="single" w:sz="8" w:space="0" w:color="auto"/>
              <w:bottom w:val="single" w:sz="8" w:space="0" w:color="auto"/>
              <w:right w:val="single" w:sz="8" w:space="0" w:color="auto"/>
            </w:tcBorders>
            <w:shd w:val="clear" w:color="000000" w:fill="FFFFFF"/>
            <w:vAlign w:val="center"/>
          </w:tcPr>
          <w:p w:rsidR="00EA0482" w:rsidRDefault="00EA0482" w:rsidP="00EA0482">
            <w:pPr>
              <w:jc w:val="right"/>
              <w:rPr>
                <w:color w:val="000000"/>
                <w:sz w:val="22"/>
                <w:szCs w:val="22"/>
              </w:rPr>
            </w:pPr>
            <w:r>
              <w:rPr>
                <w:color w:val="000000"/>
                <w:sz w:val="22"/>
                <w:szCs w:val="22"/>
              </w:rPr>
              <w:t xml:space="preserve">                                            13 600,0   </w:t>
            </w:r>
          </w:p>
        </w:tc>
      </w:tr>
      <w:tr w:rsidR="00EA0482" w:rsidRPr="00FA6A51" w:rsidTr="00BA1F99">
        <w:trPr>
          <w:trHeight w:val="354"/>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000000" w:fill="FFFFFF"/>
            <w:vAlign w:val="center"/>
          </w:tcPr>
          <w:p w:rsidR="00EA0482" w:rsidRDefault="00EA0482" w:rsidP="00EA0482">
            <w:pPr>
              <w:jc w:val="center"/>
              <w:rPr>
                <w:color w:val="000000"/>
                <w:sz w:val="22"/>
                <w:szCs w:val="22"/>
              </w:rPr>
            </w:pPr>
            <w:r>
              <w:rPr>
                <w:color w:val="000000"/>
                <w:sz w:val="22"/>
                <w:szCs w:val="22"/>
              </w:rPr>
              <w:t>прямые затраты на материалы</w:t>
            </w:r>
          </w:p>
        </w:tc>
        <w:tc>
          <w:tcPr>
            <w:tcW w:w="1777" w:type="dxa"/>
            <w:tcBorders>
              <w:top w:val="nil"/>
              <w:left w:val="single" w:sz="8" w:space="0" w:color="auto"/>
              <w:bottom w:val="single" w:sz="8" w:space="0" w:color="auto"/>
              <w:right w:val="single" w:sz="8" w:space="0" w:color="auto"/>
            </w:tcBorders>
            <w:shd w:val="clear" w:color="000000" w:fill="FFFFFF"/>
            <w:vAlign w:val="center"/>
          </w:tcPr>
          <w:p w:rsidR="00EA0482" w:rsidRDefault="00EA0482" w:rsidP="00EA0482">
            <w:pPr>
              <w:jc w:val="right"/>
              <w:rPr>
                <w:color w:val="000000"/>
                <w:sz w:val="22"/>
                <w:szCs w:val="22"/>
              </w:rPr>
            </w:pPr>
            <w:r>
              <w:rPr>
                <w:color w:val="000000"/>
                <w:sz w:val="22"/>
                <w:szCs w:val="22"/>
              </w:rPr>
              <w:t xml:space="preserve">                                                470,0   </w:t>
            </w:r>
          </w:p>
        </w:tc>
      </w:tr>
      <w:tr w:rsidR="00EA0482" w:rsidRPr="00FA6A51" w:rsidTr="00BA1F99">
        <w:trPr>
          <w:trHeight w:val="365"/>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прочие производственные затраты</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9 506,0   </w:t>
            </w:r>
          </w:p>
        </w:tc>
      </w:tr>
      <w:tr w:rsidR="00EA0482" w:rsidRPr="00FA6A51" w:rsidTr="00BA1F99">
        <w:trPr>
          <w:trHeight w:val="377"/>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b/>
                <w:bCs/>
                <w:color w:val="000000"/>
                <w:sz w:val="22"/>
                <w:szCs w:val="22"/>
              </w:rPr>
            </w:pPr>
            <w:r>
              <w:rPr>
                <w:b/>
                <w:bCs/>
                <w:color w:val="000000"/>
                <w:sz w:val="22"/>
                <w:szCs w:val="22"/>
              </w:rPr>
              <w:t>Валовая прибыль от реализации</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b/>
                <w:bCs/>
                <w:color w:val="000000"/>
                <w:sz w:val="22"/>
                <w:szCs w:val="22"/>
              </w:rPr>
            </w:pPr>
            <w:r>
              <w:rPr>
                <w:b/>
                <w:bCs/>
                <w:color w:val="000000"/>
                <w:sz w:val="22"/>
                <w:szCs w:val="22"/>
              </w:rPr>
              <w:t xml:space="preserve">                                          10 424,1   </w:t>
            </w:r>
          </w:p>
        </w:tc>
      </w:tr>
      <w:tr w:rsidR="00EA0482" w:rsidRPr="00FA6A51" w:rsidTr="00BA1F99">
        <w:trPr>
          <w:trHeight w:val="371"/>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расходы на реализацию</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w:t>
            </w:r>
          </w:p>
        </w:tc>
      </w:tr>
      <w:tr w:rsidR="00EA0482" w:rsidRPr="00FA6A51" w:rsidTr="00BA1F99">
        <w:trPr>
          <w:trHeight w:val="368"/>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расходы по управлению</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1 860,0   </w:t>
            </w:r>
          </w:p>
        </w:tc>
      </w:tr>
      <w:tr w:rsidR="00EA0482" w:rsidRPr="00FA6A51" w:rsidTr="00BA1F99">
        <w:trPr>
          <w:trHeight w:val="363"/>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 xml:space="preserve">обязательные платежи в </w:t>
            </w:r>
            <w:proofErr w:type="spellStart"/>
            <w:r>
              <w:rPr>
                <w:color w:val="000000"/>
                <w:sz w:val="22"/>
                <w:szCs w:val="22"/>
              </w:rPr>
              <w:t>бюджет,налоги</w:t>
            </w:r>
            <w:proofErr w:type="spellEnd"/>
            <w:r>
              <w:rPr>
                <w:color w:val="000000"/>
                <w:sz w:val="22"/>
                <w:szCs w:val="22"/>
              </w:rPr>
              <w:t xml:space="preserve"> и сборы</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258,0   </w:t>
            </w:r>
          </w:p>
        </w:tc>
      </w:tr>
      <w:tr w:rsidR="00EA0482" w:rsidRPr="00FA6A51" w:rsidTr="00BA1F99">
        <w:trPr>
          <w:trHeight w:val="374"/>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отчисления в  государственные целевые фонды 3,2 %</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1 090,0   </w:t>
            </w:r>
          </w:p>
        </w:tc>
      </w:tr>
      <w:tr w:rsidR="00EA0482" w:rsidRPr="00FA6A51" w:rsidTr="00BA1F99">
        <w:trPr>
          <w:trHeight w:val="384"/>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прочие  расходы</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4 441,0   </w:t>
            </w:r>
          </w:p>
        </w:tc>
      </w:tr>
      <w:tr w:rsidR="00EA0482" w:rsidRPr="00FA6A51" w:rsidTr="00BA1F99">
        <w:trPr>
          <w:trHeight w:val="365"/>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плюс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прочие  доходы</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400,0   </w:t>
            </w:r>
          </w:p>
        </w:tc>
      </w:tr>
      <w:tr w:rsidR="00EA0482" w:rsidRPr="00FA6A51" w:rsidTr="00BA1F99">
        <w:trPr>
          <w:trHeight w:val="361"/>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b/>
                <w:bCs/>
                <w:color w:val="000000"/>
                <w:sz w:val="22"/>
                <w:szCs w:val="22"/>
              </w:rPr>
            </w:pPr>
            <w:r>
              <w:rPr>
                <w:b/>
                <w:bCs/>
                <w:color w:val="000000"/>
                <w:sz w:val="22"/>
                <w:szCs w:val="22"/>
              </w:rPr>
              <w:t>Прибыль / убыток от основной деятельности (операционная деятельность)</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b/>
                <w:bCs/>
                <w:color w:val="000000"/>
                <w:sz w:val="22"/>
                <w:szCs w:val="22"/>
              </w:rPr>
            </w:pPr>
            <w:r>
              <w:rPr>
                <w:b/>
                <w:bCs/>
                <w:color w:val="000000"/>
                <w:sz w:val="22"/>
                <w:szCs w:val="22"/>
              </w:rPr>
              <w:t xml:space="preserve">                                            3 175,1   </w:t>
            </w:r>
          </w:p>
        </w:tc>
      </w:tr>
      <w:tr w:rsidR="00EA0482" w:rsidRPr="00FA6A51" w:rsidTr="00BA1F99">
        <w:trPr>
          <w:trHeight w:val="361"/>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сальдо результатов финансовой деятельности</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-675,00</w:t>
            </w:r>
          </w:p>
        </w:tc>
      </w:tr>
      <w:tr w:rsidR="00EA0482" w:rsidRPr="00FA6A51" w:rsidTr="00BA1F99">
        <w:trPr>
          <w:trHeight w:val="361"/>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b/>
                <w:bCs/>
                <w:color w:val="000000"/>
                <w:sz w:val="22"/>
                <w:szCs w:val="22"/>
              </w:rPr>
            </w:pPr>
            <w:r>
              <w:rPr>
                <w:b/>
                <w:bCs/>
                <w:color w:val="000000"/>
                <w:sz w:val="22"/>
                <w:szCs w:val="22"/>
              </w:rPr>
              <w:t>Прибыль / убыток до уплаты налогов</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b/>
                <w:bCs/>
                <w:color w:val="000000"/>
                <w:sz w:val="22"/>
                <w:szCs w:val="22"/>
              </w:rPr>
            </w:pPr>
            <w:r>
              <w:rPr>
                <w:b/>
                <w:bCs/>
                <w:color w:val="000000"/>
                <w:sz w:val="22"/>
                <w:szCs w:val="22"/>
              </w:rPr>
              <w:t xml:space="preserve">                                          2 500,05   </w:t>
            </w:r>
          </w:p>
        </w:tc>
      </w:tr>
      <w:tr w:rsidR="00EA0482" w:rsidRPr="00FA6A51" w:rsidTr="00BA1F99">
        <w:trPr>
          <w:trHeight w:val="635"/>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минус</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Налог на доходы  14 %</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color w:val="000000"/>
                <w:sz w:val="22"/>
                <w:szCs w:val="22"/>
              </w:rPr>
            </w:pPr>
            <w:r>
              <w:rPr>
                <w:color w:val="000000"/>
                <w:sz w:val="22"/>
                <w:szCs w:val="22"/>
              </w:rPr>
              <w:t xml:space="preserve">                                                800,0   </w:t>
            </w:r>
          </w:p>
        </w:tc>
      </w:tr>
      <w:tr w:rsidR="00EA0482" w:rsidRPr="00FA6A51" w:rsidTr="00BA1F99">
        <w:trPr>
          <w:trHeight w:val="483"/>
          <w:jc w:val="center"/>
        </w:trPr>
        <w:tc>
          <w:tcPr>
            <w:tcW w:w="1861"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center"/>
              <w:rPr>
                <w:color w:val="000000"/>
                <w:sz w:val="22"/>
                <w:szCs w:val="22"/>
              </w:rPr>
            </w:pPr>
            <w:r>
              <w:rPr>
                <w:color w:val="000000"/>
                <w:sz w:val="22"/>
                <w:szCs w:val="22"/>
              </w:rPr>
              <w:t> </w:t>
            </w:r>
          </w:p>
        </w:tc>
        <w:tc>
          <w:tcPr>
            <w:tcW w:w="4652" w:type="dxa"/>
            <w:tcBorders>
              <w:top w:val="nil"/>
              <w:left w:val="nil"/>
              <w:bottom w:val="single" w:sz="8" w:space="0" w:color="auto"/>
              <w:right w:val="single" w:sz="8" w:space="0" w:color="auto"/>
            </w:tcBorders>
            <w:shd w:val="clear" w:color="auto" w:fill="auto"/>
            <w:vAlign w:val="center"/>
          </w:tcPr>
          <w:p w:rsidR="00EA0482" w:rsidRDefault="00EA0482" w:rsidP="00EA0482">
            <w:pPr>
              <w:jc w:val="center"/>
              <w:rPr>
                <w:b/>
                <w:bCs/>
                <w:color w:val="000000"/>
                <w:sz w:val="22"/>
                <w:szCs w:val="22"/>
              </w:rPr>
            </w:pPr>
            <w:r>
              <w:rPr>
                <w:b/>
                <w:bCs/>
                <w:color w:val="000000"/>
                <w:sz w:val="22"/>
                <w:szCs w:val="22"/>
              </w:rPr>
              <w:t>ЧИСТАЯ ПРИБЫЛЬ / УБЫТОК</w:t>
            </w:r>
            <w:r>
              <w:rPr>
                <w:color w:val="000000"/>
                <w:sz w:val="22"/>
                <w:szCs w:val="22"/>
              </w:rPr>
              <w:t xml:space="preserve"> </w:t>
            </w:r>
          </w:p>
        </w:tc>
        <w:tc>
          <w:tcPr>
            <w:tcW w:w="1777" w:type="dxa"/>
            <w:tcBorders>
              <w:top w:val="nil"/>
              <w:left w:val="single" w:sz="8" w:space="0" w:color="auto"/>
              <w:bottom w:val="single" w:sz="8" w:space="0" w:color="auto"/>
              <w:right w:val="single" w:sz="8" w:space="0" w:color="auto"/>
            </w:tcBorders>
            <w:shd w:val="clear" w:color="auto" w:fill="auto"/>
            <w:vAlign w:val="center"/>
          </w:tcPr>
          <w:p w:rsidR="00EA0482" w:rsidRDefault="00EA0482" w:rsidP="00EA0482">
            <w:pPr>
              <w:jc w:val="right"/>
              <w:rPr>
                <w:b/>
                <w:bCs/>
                <w:color w:val="000000"/>
                <w:sz w:val="22"/>
                <w:szCs w:val="22"/>
              </w:rPr>
            </w:pPr>
            <w:r>
              <w:rPr>
                <w:b/>
                <w:bCs/>
                <w:color w:val="000000"/>
                <w:sz w:val="22"/>
                <w:szCs w:val="22"/>
              </w:rPr>
              <w:t xml:space="preserve">                                          1 700,05   </w:t>
            </w:r>
          </w:p>
        </w:tc>
      </w:tr>
    </w:tbl>
    <w:p w:rsidR="00104B0D" w:rsidRDefault="00104B0D" w:rsidP="00104B0D">
      <w:pPr>
        <w:spacing w:before="120"/>
        <w:ind w:firstLine="720"/>
        <w:jc w:val="both"/>
      </w:pPr>
      <w:r>
        <w:t xml:space="preserve">                        </w:t>
      </w:r>
    </w:p>
    <w:p w:rsidR="007E6338" w:rsidRDefault="007E6338" w:rsidP="007B3799">
      <w:pPr>
        <w:spacing w:before="120"/>
        <w:jc w:val="center"/>
        <w:rPr>
          <w:b/>
          <w:i/>
          <w:sz w:val="32"/>
          <w:szCs w:val="32"/>
          <w:lang w:val="en-US"/>
        </w:rPr>
      </w:pPr>
      <w:bookmarkStart w:id="143" w:name="_Toc352400941"/>
      <w:bookmarkStart w:id="144" w:name="_Toc448150783"/>
    </w:p>
    <w:p w:rsidR="00626A71" w:rsidRDefault="00626A71" w:rsidP="007B3799">
      <w:pPr>
        <w:spacing w:before="120"/>
        <w:jc w:val="center"/>
        <w:rPr>
          <w:b/>
          <w:i/>
          <w:sz w:val="32"/>
          <w:szCs w:val="32"/>
          <w:lang w:val="en-US"/>
        </w:rPr>
      </w:pPr>
    </w:p>
    <w:p w:rsidR="00626A71" w:rsidRDefault="00626A71" w:rsidP="007B3799">
      <w:pPr>
        <w:spacing w:before="120"/>
        <w:jc w:val="center"/>
        <w:rPr>
          <w:b/>
          <w:i/>
          <w:sz w:val="32"/>
          <w:szCs w:val="32"/>
          <w:lang w:val="en-US"/>
        </w:rPr>
      </w:pPr>
    </w:p>
    <w:p w:rsidR="00626A71" w:rsidRDefault="00626A71" w:rsidP="007B3799">
      <w:pPr>
        <w:spacing w:before="120"/>
        <w:jc w:val="center"/>
        <w:rPr>
          <w:b/>
          <w:i/>
          <w:sz w:val="32"/>
          <w:szCs w:val="32"/>
          <w:lang w:val="en-US"/>
        </w:rPr>
      </w:pPr>
    </w:p>
    <w:p w:rsidR="00626A71" w:rsidRDefault="00626A71" w:rsidP="007B3799">
      <w:pPr>
        <w:spacing w:before="120"/>
        <w:jc w:val="center"/>
        <w:rPr>
          <w:b/>
          <w:i/>
          <w:sz w:val="32"/>
          <w:szCs w:val="32"/>
          <w:lang w:val="en-US"/>
        </w:rPr>
      </w:pPr>
    </w:p>
    <w:p w:rsidR="00626A71" w:rsidRDefault="00626A71" w:rsidP="007B3799">
      <w:pPr>
        <w:spacing w:before="120"/>
        <w:jc w:val="center"/>
        <w:rPr>
          <w:b/>
          <w:i/>
          <w:sz w:val="32"/>
          <w:szCs w:val="32"/>
          <w:lang w:val="en-US"/>
        </w:rPr>
      </w:pPr>
    </w:p>
    <w:p w:rsidR="00626A71" w:rsidRDefault="00626A71" w:rsidP="007B3799">
      <w:pPr>
        <w:spacing w:before="120"/>
        <w:jc w:val="center"/>
        <w:rPr>
          <w:b/>
          <w:i/>
          <w:sz w:val="32"/>
          <w:szCs w:val="32"/>
          <w:lang w:val="en-US"/>
        </w:rPr>
      </w:pPr>
    </w:p>
    <w:p w:rsidR="00C52A51" w:rsidRPr="00A35DF1" w:rsidRDefault="00C52A51" w:rsidP="007B3799">
      <w:pPr>
        <w:spacing w:before="120"/>
        <w:jc w:val="center"/>
        <w:rPr>
          <w:b/>
          <w:i/>
          <w:sz w:val="32"/>
          <w:szCs w:val="32"/>
          <w:lang w:val="en-US"/>
        </w:rPr>
      </w:pPr>
    </w:p>
    <w:p w:rsidR="008E4EE5" w:rsidRDefault="007E6338" w:rsidP="007B3799">
      <w:pPr>
        <w:spacing w:before="120"/>
        <w:jc w:val="center"/>
        <w:rPr>
          <w:b/>
          <w:i/>
          <w:sz w:val="32"/>
          <w:szCs w:val="32"/>
        </w:rPr>
      </w:pPr>
      <w:r>
        <w:rPr>
          <w:b/>
          <w:i/>
          <w:sz w:val="32"/>
          <w:szCs w:val="32"/>
        </w:rPr>
        <w:t>Сравнительные п</w:t>
      </w:r>
      <w:r w:rsidR="00875EB2" w:rsidRPr="007B3799">
        <w:rPr>
          <w:b/>
          <w:i/>
          <w:sz w:val="32"/>
          <w:szCs w:val="32"/>
        </w:rPr>
        <w:t xml:space="preserve">оказатели чистой прибыли </w:t>
      </w:r>
      <w:r w:rsidR="007B3799" w:rsidRPr="007B3799">
        <w:rPr>
          <w:b/>
          <w:i/>
          <w:sz w:val="32"/>
          <w:szCs w:val="32"/>
        </w:rPr>
        <w:t>с 2015г</w:t>
      </w:r>
      <w:r>
        <w:rPr>
          <w:b/>
          <w:i/>
          <w:sz w:val="32"/>
          <w:szCs w:val="32"/>
        </w:rPr>
        <w:t>.- 2018</w:t>
      </w:r>
      <w:r w:rsidR="007B3799" w:rsidRPr="007B3799">
        <w:rPr>
          <w:b/>
          <w:i/>
          <w:sz w:val="32"/>
          <w:szCs w:val="32"/>
        </w:rPr>
        <w:t>г</w:t>
      </w:r>
      <w:r>
        <w:rPr>
          <w:b/>
          <w:i/>
          <w:sz w:val="32"/>
          <w:szCs w:val="32"/>
        </w:rPr>
        <w:t>.</w:t>
      </w:r>
    </w:p>
    <w:p w:rsidR="007B3799" w:rsidRDefault="00213234" w:rsidP="007B3799">
      <w:pPr>
        <w:spacing w:before="120"/>
        <w:jc w:val="center"/>
        <w:rPr>
          <w:b/>
          <w:i/>
          <w:sz w:val="32"/>
          <w:szCs w:val="32"/>
        </w:rPr>
      </w:pPr>
      <w:r w:rsidRPr="00213234">
        <w:rPr>
          <w:noProof/>
          <w:bdr w:val="single" w:sz="4" w:space="0" w:color="auto"/>
        </w:rPr>
        <w:drawing>
          <wp:inline distT="0" distB="0" distL="0" distR="0" wp14:anchorId="07CF5EA6" wp14:editId="396EACE5">
            <wp:extent cx="4733925" cy="4019266"/>
            <wp:effectExtent l="0" t="0" r="9525" b="6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3799" w:rsidRDefault="007B3799" w:rsidP="007B3799">
      <w:pPr>
        <w:spacing w:before="120"/>
        <w:jc w:val="center"/>
        <w:rPr>
          <w:b/>
          <w:i/>
          <w:sz w:val="32"/>
          <w:szCs w:val="32"/>
        </w:rPr>
      </w:pPr>
    </w:p>
    <w:p w:rsidR="008E4EE5" w:rsidRPr="00FA6A51" w:rsidRDefault="008E4EE5" w:rsidP="00F139DD">
      <w:pPr>
        <w:pStyle w:val="30"/>
        <w:numPr>
          <w:ilvl w:val="1"/>
          <w:numId w:val="17"/>
        </w:numPr>
        <w:tabs>
          <w:tab w:val="clear" w:pos="720"/>
          <w:tab w:val="num" w:pos="851"/>
        </w:tabs>
        <w:spacing w:before="120" w:after="0"/>
        <w:ind w:left="1440" w:hanging="1440"/>
      </w:pPr>
      <w:bookmarkStart w:id="145" w:name="_Toc512265455"/>
      <w:r w:rsidRPr="00FA6A51">
        <w:t>Анализ рисков проекта.</w:t>
      </w:r>
      <w:bookmarkEnd w:id="143"/>
      <w:bookmarkEnd w:id="144"/>
      <w:bookmarkEnd w:id="145"/>
    </w:p>
    <w:p w:rsidR="008E4EE5" w:rsidRDefault="008E4EE5" w:rsidP="008E4EE5">
      <w:pPr>
        <w:spacing w:before="120"/>
        <w:ind w:firstLine="720"/>
        <w:jc w:val="both"/>
      </w:pPr>
      <w:r w:rsidRPr="00FA6A51">
        <w:t xml:space="preserve">Риски, ожидаемые проектом, которые могут негативно сказаться на деятельности </w:t>
      </w:r>
      <w:r w:rsidRPr="00FA6A51">
        <w:br/>
        <w:t>АО «Гидропроект»:</w:t>
      </w:r>
    </w:p>
    <w:p w:rsidR="001402FC" w:rsidRPr="00FA6A51" w:rsidRDefault="001402FC" w:rsidP="008E4EE5">
      <w:pPr>
        <w:spacing w:before="120"/>
        <w:ind w:firstLine="720"/>
        <w:jc w:val="both"/>
      </w:pPr>
    </w:p>
    <w:p w:rsidR="008E4EE5" w:rsidRPr="00FA6A51" w:rsidRDefault="008E4EE5" w:rsidP="00010A12">
      <w:pPr>
        <w:numPr>
          <w:ilvl w:val="0"/>
          <w:numId w:val="18"/>
        </w:numPr>
        <w:spacing w:before="120"/>
        <w:ind w:left="0" w:firstLine="720"/>
        <w:jc w:val="both"/>
      </w:pPr>
      <w:r w:rsidRPr="00FA6A51">
        <w:t>Неплатежеспособность заказчика;</w:t>
      </w:r>
    </w:p>
    <w:p w:rsidR="008E4EE5" w:rsidRPr="00FA6A51" w:rsidRDefault="008E4EE5" w:rsidP="00010A12">
      <w:pPr>
        <w:numPr>
          <w:ilvl w:val="0"/>
          <w:numId w:val="18"/>
        </w:numPr>
        <w:spacing w:before="120"/>
        <w:ind w:left="0" w:firstLine="720"/>
        <w:jc w:val="both"/>
      </w:pPr>
      <w:r w:rsidRPr="00FA6A51">
        <w:t>Изношенность оборудования;</w:t>
      </w:r>
    </w:p>
    <w:p w:rsidR="008E4EE5" w:rsidRDefault="008E4EE5" w:rsidP="00010A12">
      <w:pPr>
        <w:numPr>
          <w:ilvl w:val="0"/>
          <w:numId w:val="18"/>
        </w:numPr>
        <w:spacing w:before="120"/>
        <w:ind w:left="0" w:firstLine="720"/>
        <w:jc w:val="both"/>
      </w:pPr>
      <w:r w:rsidRPr="00FA6A51">
        <w:t>Рост цен на сырье и материалы.</w:t>
      </w:r>
    </w:p>
    <w:p w:rsidR="001402FC" w:rsidRPr="00FA6A51" w:rsidRDefault="001402FC" w:rsidP="001402FC">
      <w:pPr>
        <w:spacing w:before="120"/>
        <w:ind w:left="720"/>
        <w:jc w:val="both"/>
      </w:pPr>
    </w:p>
    <w:p w:rsidR="008E4EE5" w:rsidRPr="00FA6A51" w:rsidRDefault="008E4EE5" w:rsidP="008E4EE5">
      <w:pPr>
        <w:spacing w:before="120"/>
        <w:ind w:firstLine="720"/>
        <w:jc w:val="both"/>
        <w:rPr>
          <w:u w:val="single"/>
        </w:rPr>
      </w:pPr>
      <w:r w:rsidRPr="00FA6A51">
        <w:rPr>
          <w:u w:val="single"/>
        </w:rPr>
        <w:t>Риск неплатежеспособности клиентов.</w:t>
      </w:r>
    </w:p>
    <w:p w:rsidR="008E4EE5" w:rsidRPr="00FA6A51" w:rsidRDefault="008E4EE5" w:rsidP="008E4EE5">
      <w:pPr>
        <w:spacing w:before="120"/>
        <w:ind w:firstLine="720"/>
        <w:jc w:val="both"/>
      </w:pPr>
      <w:r w:rsidRPr="00FA6A51">
        <w:t xml:space="preserve">При несвоевременной оплате за оказанные услуги или при частичной оплате услуг у АО «Гидропроект» увеличивается дебиторская задолженность, что ведет к недостатку денежных средств на расчетном счету АО «Гидропроект» и ограничению возможности по ведению своей текущей хозяйственной деятельности. </w:t>
      </w:r>
      <w:r w:rsidR="00DC7655" w:rsidRPr="00FA6A51">
        <w:t>Практика оформления кредитов не улучшает финансовое состояние</w:t>
      </w:r>
      <w:r w:rsidRPr="00FA6A51">
        <w:t xml:space="preserve"> </w:t>
      </w:r>
      <w:r w:rsidR="00DC7655" w:rsidRPr="00FA6A51">
        <w:t>общества, так как нет гарантии по соблюдению графика погашения  взятого займа.</w:t>
      </w:r>
    </w:p>
    <w:p w:rsidR="008E4EE5" w:rsidRDefault="008E4EE5" w:rsidP="008E4EE5">
      <w:pPr>
        <w:spacing w:before="120"/>
        <w:ind w:firstLine="720"/>
        <w:jc w:val="both"/>
      </w:pPr>
      <w:r w:rsidRPr="00FA6A51">
        <w:t xml:space="preserve"> Мерами снижения данного риска являются планомерная и постоянная работа с дебиторами.</w:t>
      </w:r>
    </w:p>
    <w:p w:rsidR="001402FC" w:rsidRPr="00FA6A51" w:rsidRDefault="001402FC" w:rsidP="008E4EE5">
      <w:pPr>
        <w:spacing w:before="120"/>
        <w:ind w:firstLine="720"/>
        <w:jc w:val="both"/>
      </w:pPr>
    </w:p>
    <w:p w:rsidR="008E4EE5" w:rsidRPr="00FA6A51" w:rsidRDefault="008E4EE5" w:rsidP="008E4EE5">
      <w:pPr>
        <w:spacing w:before="120"/>
        <w:ind w:firstLine="720"/>
        <w:jc w:val="both"/>
        <w:rPr>
          <w:u w:val="single"/>
        </w:rPr>
      </w:pPr>
      <w:r w:rsidRPr="00FA6A51">
        <w:rPr>
          <w:u w:val="single"/>
        </w:rPr>
        <w:lastRenderedPageBreak/>
        <w:t>Изношенность оборудования.</w:t>
      </w:r>
    </w:p>
    <w:p w:rsidR="008E4EE5" w:rsidRPr="00FA6A51" w:rsidRDefault="008E4EE5" w:rsidP="008E4EE5">
      <w:pPr>
        <w:spacing w:before="120"/>
        <w:ind w:firstLine="720"/>
        <w:jc w:val="both"/>
      </w:pPr>
      <w:r w:rsidRPr="00FA6A51">
        <w:t>Основное оборудование для производства проектно-изыскательских работ – это компьютерная техника и автотранспорт. В течение последних трех лет идет интенсивное обновление данных средств</w:t>
      </w:r>
      <w:r w:rsidR="00DC7655" w:rsidRPr="00FA6A51">
        <w:t>.</w:t>
      </w:r>
      <w:r w:rsidRPr="00FA6A51">
        <w:t xml:space="preserve"> </w:t>
      </w:r>
      <w:r w:rsidR="002B3A96" w:rsidRPr="00FA6A51">
        <w:t>Запланировано снижение к</w:t>
      </w:r>
      <w:r w:rsidRPr="00FA6A51">
        <w:t>оэффициент</w:t>
      </w:r>
      <w:r w:rsidR="002B3A96" w:rsidRPr="00FA6A51">
        <w:t>а</w:t>
      </w:r>
      <w:r w:rsidR="00B626B9">
        <w:t xml:space="preserve"> износа, на конец 2017 года его значение составило</w:t>
      </w:r>
      <w:r w:rsidR="002B3A96" w:rsidRPr="00FA6A51">
        <w:t xml:space="preserve"> </w:t>
      </w:r>
      <w:r w:rsidR="00B626B9">
        <w:t>4</w:t>
      </w:r>
      <w:r w:rsidRPr="00FA6A51">
        <w:t>0%</w:t>
      </w:r>
      <w:r w:rsidR="002B3A96" w:rsidRPr="00FA6A51">
        <w:t xml:space="preserve">, при том, что на начало 2017 года он составлял </w:t>
      </w:r>
      <w:r w:rsidR="00B626B9">
        <w:t>80</w:t>
      </w:r>
      <w:r w:rsidR="002B3A96" w:rsidRPr="00FA6A51">
        <w:t>,</w:t>
      </w:r>
      <w:r w:rsidR="00B626B9">
        <w:t xml:space="preserve">0 </w:t>
      </w:r>
      <w:r w:rsidR="002B3A96" w:rsidRPr="00FA6A51">
        <w:t>%</w:t>
      </w:r>
      <w:r w:rsidRPr="00FA6A51">
        <w:t>.</w:t>
      </w:r>
      <w:r w:rsidR="00B626B9">
        <w:t xml:space="preserve"> Наблюдается значительное обновление основных средств, что </w:t>
      </w:r>
      <w:r w:rsidR="002B3A96" w:rsidRPr="00FA6A51">
        <w:t>уменьшит</w:t>
      </w:r>
      <w:r w:rsidRPr="00FA6A51">
        <w:t xml:space="preserve"> расход</w:t>
      </w:r>
      <w:r w:rsidR="002B3A96" w:rsidRPr="00FA6A51">
        <w:t>ы</w:t>
      </w:r>
      <w:r w:rsidRPr="00FA6A51">
        <w:t xml:space="preserve"> на тех обслуживание и ремонт, </w:t>
      </w:r>
      <w:r w:rsidR="002B3A96" w:rsidRPr="00FA6A51">
        <w:t xml:space="preserve">обеспечит </w:t>
      </w:r>
      <w:proofErr w:type="gramStart"/>
      <w:r w:rsidR="002B3A96" w:rsidRPr="00FA6A51">
        <w:t>надежность  работы</w:t>
      </w:r>
      <w:proofErr w:type="gramEnd"/>
      <w:r w:rsidR="002B3A96" w:rsidRPr="00FA6A51">
        <w:t xml:space="preserve"> оборудования и повысит п</w:t>
      </w:r>
      <w:r w:rsidRPr="00FA6A51">
        <w:t>роизводительност</w:t>
      </w:r>
      <w:r w:rsidR="002B3A96" w:rsidRPr="00FA6A51">
        <w:t>ь</w:t>
      </w:r>
      <w:r w:rsidRPr="00FA6A51">
        <w:t xml:space="preserve"> труда</w:t>
      </w:r>
      <w:r w:rsidR="002B3A96" w:rsidRPr="00FA6A51">
        <w:t>.</w:t>
      </w:r>
    </w:p>
    <w:p w:rsidR="001402FC" w:rsidRDefault="008E4EE5" w:rsidP="008E4EE5">
      <w:pPr>
        <w:spacing w:before="120"/>
        <w:ind w:firstLine="720"/>
        <w:jc w:val="both"/>
      </w:pPr>
      <w:r w:rsidRPr="00FA6A51">
        <w:t>Меры снижения риска -  планомерная поэтапная и постоянная замена и модернизация существующего оборудования.</w:t>
      </w:r>
    </w:p>
    <w:p w:rsidR="001402FC" w:rsidRDefault="001402FC" w:rsidP="008E4EE5">
      <w:pPr>
        <w:spacing w:before="120"/>
        <w:ind w:firstLine="720"/>
        <w:jc w:val="both"/>
      </w:pPr>
    </w:p>
    <w:p w:rsidR="008E4EE5" w:rsidRPr="00FA6A51" w:rsidRDefault="008E4EE5" w:rsidP="008E4EE5">
      <w:pPr>
        <w:spacing w:before="120"/>
        <w:ind w:firstLine="720"/>
        <w:jc w:val="both"/>
        <w:rPr>
          <w:u w:val="single"/>
        </w:rPr>
      </w:pPr>
      <w:r w:rsidRPr="00FA6A51">
        <w:rPr>
          <w:u w:val="single"/>
        </w:rPr>
        <w:t>Риск роста цен на сырье и материалы.</w:t>
      </w:r>
    </w:p>
    <w:p w:rsidR="008E4EE5" w:rsidRPr="00FA6A51" w:rsidRDefault="008E4EE5" w:rsidP="008E4EE5">
      <w:pPr>
        <w:spacing w:before="120"/>
        <w:ind w:firstLine="720"/>
        <w:jc w:val="both"/>
      </w:pPr>
      <w:r w:rsidRPr="00FA6A51">
        <w:t xml:space="preserve">Рост цен на материалы приведет к увеличению себестоимости услуг и снижению прибыли. </w:t>
      </w:r>
    </w:p>
    <w:p w:rsidR="008E4EE5" w:rsidRPr="00FA6A51" w:rsidRDefault="008E4EE5" w:rsidP="008E4EE5">
      <w:pPr>
        <w:spacing w:before="120"/>
        <w:ind w:firstLine="720"/>
        <w:jc w:val="both"/>
      </w:pPr>
      <w:r w:rsidRPr="00FA6A51">
        <w:t xml:space="preserve">Мерами снижения данного риска является формирование необходимого ассортимента и объема ТМЦ в расчете на один квартал. С этой задачей обществу пока удается справляться. </w:t>
      </w:r>
    </w:p>
    <w:p w:rsidR="008E4EE5" w:rsidRPr="00FA6A51" w:rsidRDefault="008E4EE5" w:rsidP="008E4EE5">
      <w:pPr>
        <w:spacing w:before="120"/>
        <w:ind w:firstLine="720"/>
        <w:jc w:val="both"/>
      </w:pPr>
    </w:p>
    <w:p w:rsidR="008E4EE5" w:rsidRPr="00FA6A51" w:rsidRDefault="008E4EE5" w:rsidP="008E4EE5">
      <w:pPr>
        <w:spacing w:before="120"/>
        <w:ind w:firstLine="720"/>
        <w:jc w:val="both"/>
        <w:rPr>
          <w:u w:val="single"/>
        </w:rPr>
      </w:pPr>
      <w:r w:rsidRPr="00FA6A51">
        <w:rPr>
          <w:u w:val="single"/>
        </w:rPr>
        <w:t>Риск нехватки специалистов.</w:t>
      </w:r>
    </w:p>
    <w:p w:rsidR="008E4EE5" w:rsidRPr="00FA6A51" w:rsidRDefault="008E4EE5" w:rsidP="008E4EE5">
      <w:pPr>
        <w:spacing w:before="120"/>
        <w:ind w:firstLine="720"/>
        <w:jc w:val="both"/>
      </w:pPr>
      <w:r w:rsidRPr="00FA6A51">
        <w:t xml:space="preserve">За </w:t>
      </w:r>
      <w:r w:rsidR="002B3A96" w:rsidRPr="00FA6A51">
        <w:t>2014-201</w:t>
      </w:r>
      <w:r w:rsidR="005D53FD" w:rsidRPr="00FA6A51">
        <w:t>6</w:t>
      </w:r>
      <w:r w:rsidR="002B3A96" w:rsidRPr="00FA6A51">
        <w:t xml:space="preserve"> годы </w:t>
      </w:r>
      <w:r w:rsidRPr="00FA6A51">
        <w:t xml:space="preserve">численность проектировщиков </w:t>
      </w:r>
      <w:proofErr w:type="gramStart"/>
      <w:r w:rsidRPr="00FA6A51">
        <w:t>уменьшилась  почти</w:t>
      </w:r>
      <w:proofErr w:type="gramEnd"/>
      <w:r w:rsidRPr="00FA6A51">
        <w:t xml:space="preserve"> на 10</w:t>
      </w:r>
      <w:r w:rsidR="00827F57">
        <w:t xml:space="preserve"> </w:t>
      </w:r>
      <w:r w:rsidRPr="00FA6A51">
        <w:t xml:space="preserve">%. </w:t>
      </w:r>
      <w:r w:rsidR="005D53FD" w:rsidRPr="00FA6A51">
        <w:t>К  концу 2017 года удалось почти восстановить численность</w:t>
      </w:r>
      <w:r w:rsidR="00610758" w:rsidRPr="00FA6A51">
        <w:t>. На 2018 год созда</w:t>
      </w:r>
      <w:r w:rsidR="00472018">
        <w:t>ется</w:t>
      </w:r>
      <w:r w:rsidR="00610758" w:rsidRPr="00FA6A51">
        <w:t xml:space="preserve"> дополнительно </w:t>
      </w:r>
      <w:r w:rsidR="00472018">
        <w:t>55 рабочих мест, сохраняется</w:t>
      </w:r>
      <w:r w:rsidR="00610758" w:rsidRPr="00FA6A51">
        <w:t xml:space="preserve"> существующий штат, разраб</w:t>
      </w:r>
      <w:r w:rsidR="00472018">
        <w:t xml:space="preserve">атывается </w:t>
      </w:r>
      <w:r w:rsidR="00610758" w:rsidRPr="00FA6A51">
        <w:t xml:space="preserve"> программ</w:t>
      </w:r>
      <w:r w:rsidR="00472018">
        <w:t>а</w:t>
      </w:r>
      <w:r w:rsidR="00610758" w:rsidRPr="00FA6A51">
        <w:t xml:space="preserve"> мотивации для сохранения</w:t>
      </w:r>
      <w:r w:rsidR="009E0534" w:rsidRPr="00FA6A51">
        <w:t xml:space="preserve"> и</w:t>
      </w:r>
      <w:r w:rsidR="00610758" w:rsidRPr="00FA6A51">
        <w:t xml:space="preserve"> </w:t>
      </w:r>
      <w:r w:rsidR="009E0534" w:rsidRPr="00FA6A51">
        <w:t xml:space="preserve">привлечения </w:t>
      </w:r>
      <w:r w:rsidR="00610758" w:rsidRPr="00FA6A51">
        <w:t>специалистов</w:t>
      </w:r>
      <w:r w:rsidR="009E0534" w:rsidRPr="00FA6A51">
        <w:t>, в том числе выпускников профильных ВУЗов</w:t>
      </w:r>
      <w:r w:rsidR="00610758" w:rsidRPr="00FA6A51">
        <w:t>.</w:t>
      </w:r>
      <w:r w:rsidR="009E0534" w:rsidRPr="00FA6A51">
        <w:t xml:space="preserve"> Таким образом предприятие планирует исключить риск нехватки специалистов.</w:t>
      </w:r>
      <w:r w:rsidR="005D53FD" w:rsidRPr="00FA6A51">
        <w:t xml:space="preserve"> </w:t>
      </w:r>
    </w:p>
    <w:p w:rsidR="009E0534" w:rsidRDefault="009E0534" w:rsidP="008E4EE5">
      <w:pPr>
        <w:spacing w:before="120"/>
        <w:ind w:firstLine="720"/>
        <w:jc w:val="both"/>
      </w:pPr>
    </w:p>
    <w:p w:rsidR="00472018" w:rsidRPr="00FA6A51" w:rsidRDefault="00472018" w:rsidP="008E4EE5">
      <w:pPr>
        <w:spacing w:before="120"/>
        <w:ind w:firstLine="720"/>
        <w:jc w:val="both"/>
      </w:pPr>
    </w:p>
    <w:p w:rsidR="009E0534" w:rsidRPr="00FA6A51" w:rsidRDefault="005B10C5" w:rsidP="008E4EE5">
      <w:pPr>
        <w:spacing w:before="120"/>
        <w:ind w:firstLine="720"/>
        <w:jc w:val="both"/>
      </w:pPr>
      <w:r w:rsidRPr="00FA6A51">
        <w:t xml:space="preserve">                </w:t>
      </w:r>
    </w:p>
    <w:p w:rsidR="008E4EE5" w:rsidRDefault="009E0534" w:rsidP="008E4EE5">
      <w:pPr>
        <w:spacing w:before="120"/>
        <w:ind w:firstLine="720"/>
        <w:jc w:val="both"/>
      </w:pPr>
      <w:r w:rsidRPr="00FA6A51">
        <w:t xml:space="preserve">                </w:t>
      </w:r>
      <w:proofErr w:type="spellStart"/>
      <w:r w:rsidRPr="00FA6A51">
        <w:t>Зам.директора</w:t>
      </w:r>
      <w:proofErr w:type="spellEnd"/>
      <w:r w:rsidRPr="00FA6A51">
        <w:t xml:space="preserve"> по финансам                                 </w:t>
      </w:r>
      <w:proofErr w:type="spellStart"/>
      <w:r w:rsidRPr="00FA6A51">
        <w:t>Н.Н.Тураев</w:t>
      </w:r>
      <w:proofErr w:type="spellEnd"/>
      <w:r w:rsidRPr="00FA6A51">
        <w:t xml:space="preserve">          </w:t>
      </w:r>
    </w:p>
    <w:p w:rsidR="004143EC" w:rsidRPr="00FA6A51" w:rsidRDefault="004143EC" w:rsidP="008E4EE5">
      <w:pPr>
        <w:spacing w:before="120"/>
        <w:ind w:firstLine="720"/>
        <w:jc w:val="both"/>
      </w:pPr>
    </w:p>
    <w:p w:rsidR="008E4EE5" w:rsidRDefault="009E0534" w:rsidP="008E4EE5">
      <w:pPr>
        <w:shd w:val="clear" w:color="auto" w:fill="FFFFFF"/>
        <w:spacing w:before="120" w:line="274" w:lineRule="exact"/>
        <w:ind w:right="6" w:firstLine="1800"/>
        <w:jc w:val="both"/>
      </w:pPr>
      <w:r w:rsidRPr="00FA6A51">
        <w:t>Ио н</w:t>
      </w:r>
      <w:r w:rsidR="008E4EE5" w:rsidRPr="00FA6A51">
        <w:t>ачальник</w:t>
      </w:r>
      <w:r w:rsidRPr="00FA6A51">
        <w:t xml:space="preserve">а </w:t>
      </w:r>
      <w:proofErr w:type="spellStart"/>
      <w:r w:rsidR="008E4EE5" w:rsidRPr="00FA6A51">
        <w:t>ОПиРБ</w:t>
      </w:r>
      <w:proofErr w:type="spellEnd"/>
      <w:r w:rsidR="008E4EE5" w:rsidRPr="00FA6A51">
        <w:t xml:space="preserve">         </w:t>
      </w:r>
      <w:r w:rsidRPr="00FA6A51">
        <w:t xml:space="preserve">                              </w:t>
      </w:r>
      <w:proofErr w:type="spellStart"/>
      <w:r w:rsidRPr="00FA6A51">
        <w:t>А.М.Каримова</w:t>
      </w:r>
      <w:proofErr w:type="spellEnd"/>
    </w:p>
    <w:p w:rsidR="008E4EE5" w:rsidRDefault="008E4EE5" w:rsidP="008E4EE5">
      <w:pPr>
        <w:shd w:val="clear" w:color="auto" w:fill="FFFFFF"/>
        <w:spacing w:before="120" w:line="274" w:lineRule="exact"/>
        <w:ind w:right="6"/>
        <w:jc w:val="both"/>
      </w:pPr>
    </w:p>
    <w:p w:rsidR="008A0E59" w:rsidRDefault="008A0E59"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472018" w:rsidRDefault="00472018" w:rsidP="008E4EE5">
      <w:pPr>
        <w:shd w:val="clear" w:color="auto" w:fill="FFFFFF"/>
        <w:spacing w:before="120" w:line="274" w:lineRule="exact"/>
        <w:ind w:right="6"/>
        <w:jc w:val="both"/>
      </w:pPr>
    </w:p>
    <w:p w:rsidR="00682853" w:rsidRDefault="00682853" w:rsidP="00FA6A51">
      <w:pPr>
        <w:shd w:val="clear" w:color="auto" w:fill="FFFFFF"/>
        <w:spacing w:before="120" w:line="274" w:lineRule="exact"/>
        <w:ind w:right="6"/>
        <w:jc w:val="center"/>
        <w:rPr>
          <w:b/>
          <w:sz w:val="28"/>
          <w:szCs w:val="28"/>
        </w:rPr>
      </w:pPr>
    </w:p>
    <w:p w:rsidR="009C523E" w:rsidRPr="00F139DD" w:rsidRDefault="00F139DD" w:rsidP="00F139DD">
      <w:pPr>
        <w:pStyle w:val="10"/>
        <w:spacing w:before="120" w:after="0"/>
        <w:ind w:firstLine="720"/>
      </w:pPr>
      <w:bookmarkStart w:id="146" w:name="_Toc512265456"/>
      <w:r>
        <w:t xml:space="preserve">Раздел 5. </w:t>
      </w:r>
      <w:r w:rsidR="00CB40DB" w:rsidRPr="00F139DD">
        <w:t>Критерии оценки эффективности.</w:t>
      </w:r>
      <w:bookmarkEnd w:id="146"/>
    </w:p>
    <w:p w:rsidR="009C523E" w:rsidRPr="00C248B0" w:rsidRDefault="009C523E" w:rsidP="009C523E">
      <w:pPr>
        <w:shd w:val="clear" w:color="auto" w:fill="FFFFFF"/>
        <w:spacing w:before="120" w:line="274" w:lineRule="exact"/>
        <w:ind w:right="6"/>
        <w:jc w:val="center"/>
        <w:rPr>
          <w:sz w:val="28"/>
          <w:szCs w:val="28"/>
        </w:rPr>
      </w:pPr>
    </w:p>
    <w:p w:rsidR="009C523E" w:rsidRPr="00C248B0" w:rsidRDefault="009C523E" w:rsidP="009C523E">
      <w:pPr>
        <w:ind w:firstLine="851"/>
        <w:jc w:val="both"/>
        <w:rPr>
          <w:sz w:val="28"/>
          <w:szCs w:val="28"/>
        </w:rPr>
      </w:pPr>
      <w:r w:rsidRPr="00C248B0">
        <w:rPr>
          <w:sz w:val="28"/>
          <w:szCs w:val="28"/>
        </w:rPr>
        <w:t>В соответствии с законами Республики Узбекистан «</w:t>
      </w:r>
      <w:hyperlink r:id="rId54" w:anchor="2383531" w:history="1">
        <w:r w:rsidRPr="00C248B0">
          <w:rPr>
            <w:sz w:val="28"/>
            <w:szCs w:val="28"/>
          </w:rPr>
          <w:t>Об акционерных обществах и защите прав акционеров</w:t>
        </w:r>
      </w:hyperlink>
      <w:r w:rsidRPr="00C248B0">
        <w:rPr>
          <w:sz w:val="28"/>
          <w:szCs w:val="28"/>
        </w:rPr>
        <w:t>», «</w:t>
      </w:r>
      <w:hyperlink r:id="rId55" w:history="1">
        <w:r w:rsidRPr="00C248B0">
          <w:rPr>
            <w:sz w:val="28"/>
            <w:szCs w:val="28"/>
          </w:rPr>
          <w:t>Об обществах с ограниченной и дополнительной ответственностью</w:t>
        </w:r>
      </w:hyperlink>
      <w:r w:rsidRPr="00C248B0">
        <w:rPr>
          <w:sz w:val="28"/>
          <w:szCs w:val="28"/>
        </w:rPr>
        <w:t xml:space="preserve">», </w:t>
      </w:r>
      <w:hyperlink r:id="rId56" w:history="1">
        <w:r w:rsidRPr="00C248B0">
          <w:rPr>
            <w:sz w:val="28"/>
            <w:szCs w:val="28"/>
          </w:rPr>
          <w:t xml:space="preserve">Указом </w:t>
        </w:r>
      </w:hyperlink>
      <w:r w:rsidRPr="00C248B0">
        <w:rPr>
          <w:sz w:val="28"/>
          <w:szCs w:val="28"/>
        </w:rPr>
        <w:t xml:space="preserve">Президента Республики Узбекистан от 24 апреля 2015 года № УП-4720 «О мерах по внедрению современных методов корпоративного управления в акционерных обществах», </w:t>
      </w:r>
      <w:hyperlink r:id="rId57" w:history="1">
        <w:r w:rsidRPr="00C248B0">
          <w:rPr>
            <w:sz w:val="28"/>
            <w:szCs w:val="28"/>
          </w:rPr>
          <w:t xml:space="preserve">постановлением </w:t>
        </w:r>
      </w:hyperlink>
      <w:r w:rsidRPr="00C248B0">
        <w:rPr>
          <w:sz w:val="28"/>
          <w:szCs w:val="28"/>
        </w:rPr>
        <w:t>Кабинета Министров Республики Узбекистан от 16 октября 2006 года № 215 «О мерах по обеспечению эффективного управления предприятиями с государственной долей в уставном фонде и надлежащего учета государственного имущества» определяет критерии оценки эффективности деятельности акционерных обществ, обществ с ограниченной и дополнительной ответственностью с долей государства в уставном капитале, государственных предприятий.</w:t>
      </w:r>
    </w:p>
    <w:p w:rsidR="009C523E" w:rsidRPr="00C248B0" w:rsidRDefault="009C523E" w:rsidP="009C523E">
      <w:pPr>
        <w:ind w:firstLine="851"/>
        <w:jc w:val="both"/>
        <w:rPr>
          <w:color w:val="000000"/>
          <w:sz w:val="28"/>
          <w:szCs w:val="28"/>
        </w:rPr>
      </w:pPr>
      <w:r w:rsidRPr="00C248B0">
        <w:rPr>
          <w:color w:val="000000"/>
          <w:sz w:val="28"/>
          <w:szCs w:val="28"/>
        </w:rPr>
        <w:t>Источником информации для расчета КПЭ являются имеющиеся у организации данные, содержащиеся в:</w:t>
      </w:r>
    </w:p>
    <w:p w:rsidR="009C523E" w:rsidRPr="00C248B0" w:rsidRDefault="009C523E" w:rsidP="009C523E">
      <w:pPr>
        <w:ind w:firstLine="851"/>
        <w:jc w:val="both"/>
        <w:rPr>
          <w:color w:val="000000"/>
          <w:sz w:val="28"/>
          <w:szCs w:val="28"/>
        </w:rPr>
      </w:pPr>
      <w:bookmarkStart w:id="147" w:name="2712569"/>
      <w:r>
        <w:rPr>
          <w:color w:val="000000"/>
          <w:sz w:val="28"/>
          <w:szCs w:val="28"/>
        </w:rPr>
        <w:t xml:space="preserve">- </w:t>
      </w:r>
      <w:r w:rsidRPr="00C248B0">
        <w:rPr>
          <w:color w:val="000000"/>
          <w:sz w:val="28"/>
          <w:szCs w:val="28"/>
        </w:rPr>
        <w:t>документах бухгалтерского учета;</w:t>
      </w:r>
      <w:bookmarkEnd w:id="147"/>
    </w:p>
    <w:p w:rsidR="009C523E" w:rsidRPr="00C248B0" w:rsidRDefault="009C523E" w:rsidP="009C523E">
      <w:pPr>
        <w:ind w:firstLine="851"/>
        <w:jc w:val="both"/>
        <w:rPr>
          <w:color w:val="000000"/>
          <w:sz w:val="28"/>
          <w:szCs w:val="28"/>
        </w:rPr>
      </w:pPr>
      <w:bookmarkStart w:id="148" w:name="2712572"/>
      <w:r>
        <w:rPr>
          <w:color w:val="000000"/>
          <w:sz w:val="28"/>
          <w:szCs w:val="28"/>
        </w:rPr>
        <w:t xml:space="preserve">- </w:t>
      </w:r>
      <w:r w:rsidRPr="00C248B0">
        <w:rPr>
          <w:color w:val="000000"/>
          <w:sz w:val="28"/>
          <w:szCs w:val="28"/>
        </w:rPr>
        <w:t>отчетности, представляемой в государственные органы (финансовой, статистической, налоговой и др.);</w:t>
      </w:r>
      <w:bookmarkEnd w:id="148"/>
    </w:p>
    <w:p w:rsidR="009C523E" w:rsidRPr="00C248B0" w:rsidRDefault="009C523E" w:rsidP="009C523E">
      <w:pPr>
        <w:ind w:firstLine="851"/>
        <w:jc w:val="both"/>
        <w:rPr>
          <w:color w:val="000000"/>
          <w:sz w:val="28"/>
          <w:szCs w:val="28"/>
        </w:rPr>
      </w:pPr>
      <w:bookmarkStart w:id="149" w:name="2712573"/>
      <w:r>
        <w:rPr>
          <w:color w:val="000000"/>
          <w:sz w:val="28"/>
          <w:szCs w:val="28"/>
        </w:rPr>
        <w:t xml:space="preserve">- </w:t>
      </w:r>
      <w:r w:rsidRPr="00C248B0">
        <w:rPr>
          <w:color w:val="000000"/>
          <w:sz w:val="28"/>
          <w:szCs w:val="28"/>
        </w:rPr>
        <w:t>бизнес-плане;</w:t>
      </w:r>
      <w:bookmarkEnd w:id="149"/>
    </w:p>
    <w:p w:rsidR="009C523E" w:rsidRPr="00F139DD" w:rsidRDefault="009C523E" w:rsidP="00F139DD">
      <w:pPr>
        <w:ind w:firstLine="851"/>
        <w:jc w:val="both"/>
        <w:rPr>
          <w:color w:val="000000"/>
          <w:sz w:val="28"/>
          <w:szCs w:val="28"/>
        </w:rPr>
      </w:pPr>
      <w:r>
        <w:rPr>
          <w:color w:val="000000"/>
          <w:sz w:val="28"/>
          <w:szCs w:val="28"/>
        </w:rPr>
        <w:t xml:space="preserve">- </w:t>
      </w:r>
      <w:r w:rsidRPr="00C248B0">
        <w:rPr>
          <w:color w:val="000000"/>
          <w:sz w:val="28"/>
          <w:szCs w:val="28"/>
        </w:rPr>
        <w:t>других материалах, полученных или разработанных в установленном порядке.</w:t>
      </w:r>
    </w:p>
    <w:p w:rsidR="009C523E" w:rsidRPr="00C248B0" w:rsidRDefault="009C523E" w:rsidP="009C523E">
      <w:pPr>
        <w:ind w:firstLine="851"/>
        <w:jc w:val="both"/>
        <w:rPr>
          <w:sz w:val="28"/>
          <w:szCs w:val="28"/>
        </w:rPr>
      </w:pPr>
      <w:r w:rsidRPr="00C248B0">
        <w:rPr>
          <w:sz w:val="28"/>
          <w:szCs w:val="28"/>
        </w:rPr>
        <w:t>Согласно Положению о критериях оценки эффективности деятельности акционерных обществ, в АО «Гидропроект» внедрены и определяются критерии оценки эффективности.  Критерии оценки эффективности включают в себя ключевые показатели эффективности (КПЭ), представляющие собой поддающиеся количественному измерению оценочные критерии и рассчитываемые с ежеквартальной периодичностью. Перечень КПЭ утверждается решением наблюдательного совета. Расчет КПЭ осуществлен по правилам согласно приложениям № 3а и №3б к Положению о критериях оценки эффективности деятельности акционерных обществ (приложение к ПКМ № 207 от</w:t>
      </w:r>
      <w:r w:rsidR="00827F57">
        <w:rPr>
          <w:sz w:val="28"/>
          <w:szCs w:val="28"/>
        </w:rPr>
        <w:t xml:space="preserve"> </w:t>
      </w:r>
      <w:r w:rsidRPr="00C248B0">
        <w:rPr>
          <w:sz w:val="28"/>
          <w:szCs w:val="28"/>
        </w:rPr>
        <w:t>28.07.2015г.).</w:t>
      </w:r>
    </w:p>
    <w:p w:rsidR="009C523E" w:rsidRPr="00C248B0" w:rsidRDefault="009C523E" w:rsidP="009C523E">
      <w:pPr>
        <w:spacing w:before="120"/>
        <w:ind w:firstLine="720"/>
        <w:jc w:val="both"/>
        <w:rPr>
          <w:sz w:val="28"/>
          <w:szCs w:val="28"/>
        </w:rPr>
      </w:pPr>
      <w:r w:rsidRPr="00C248B0">
        <w:rPr>
          <w:sz w:val="28"/>
          <w:szCs w:val="28"/>
        </w:rPr>
        <w:t>Для целей проведения оценки каждому КПЭ присваивается удельный вес, отражающий его значимость для общества. Совокупный удельный вес всех применяемых в обществе КПЭ составляет 100%.</w:t>
      </w:r>
    </w:p>
    <w:p w:rsidR="009C523E" w:rsidRPr="00C248B0" w:rsidRDefault="009C523E" w:rsidP="009C523E">
      <w:pPr>
        <w:spacing w:before="120"/>
        <w:ind w:firstLine="720"/>
        <w:jc w:val="both"/>
        <w:rPr>
          <w:sz w:val="28"/>
          <w:szCs w:val="28"/>
        </w:rPr>
      </w:pPr>
      <w:r w:rsidRPr="00C248B0">
        <w:rPr>
          <w:sz w:val="28"/>
          <w:szCs w:val="28"/>
        </w:rPr>
        <w:t>Средневзвешенное значение по всем КПЭ обозначается как интегральный коэффициент эффективности (ИКЭ) деятельности исполнительного органа общества.</w:t>
      </w:r>
    </w:p>
    <w:p w:rsidR="009C523E" w:rsidRPr="00C248B0" w:rsidRDefault="009C523E" w:rsidP="009C523E">
      <w:pPr>
        <w:spacing w:before="120"/>
        <w:ind w:firstLine="720"/>
        <w:jc w:val="both"/>
        <w:rPr>
          <w:sz w:val="28"/>
          <w:szCs w:val="28"/>
        </w:rPr>
      </w:pPr>
      <w:r w:rsidRPr="00C248B0">
        <w:rPr>
          <w:sz w:val="28"/>
          <w:szCs w:val="28"/>
        </w:rPr>
        <w:t>Данное приложение содержит перечень, удельный вес и прогнозное значение каждого КПЭ на 2018 год и утверждается наблюдательным советом общества одновременно с бизнес-планом на 2018 год.</w:t>
      </w:r>
    </w:p>
    <w:p w:rsidR="001402FC" w:rsidRPr="00FA6A51" w:rsidRDefault="001402FC" w:rsidP="00FA6A51">
      <w:pPr>
        <w:shd w:val="clear" w:color="auto" w:fill="FFFFFF"/>
        <w:spacing w:before="120" w:line="274" w:lineRule="exact"/>
        <w:ind w:right="6"/>
        <w:jc w:val="both"/>
        <w:rPr>
          <w:sz w:val="28"/>
          <w:szCs w:val="28"/>
        </w:rPr>
      </w:pPr>
    </w:p>
    <w:p w:rsidR="00801B43" w:rsidRPr="00C251D9" w:rsidRDefault="00801B43" w:rsidP="00C251D9">
      <w:pPr>
        <w:ind w:right="-5" w:firstLine="5103"/>
        <w:jc w:val="center"/>
        <w:rPr>
          <w:b/>
        </w:rPr>
      </w:pPr>
      <w:r w:rsidRPr="00C251D9">
        <w:rPr>
          <w:b/>
        </w:rPr>
        <w:lastRenderedPageBreak/>
        <w:t>«УТВЕРЖДЕНО»</w:t>
      </w:r>
    </w:p>
    <w:p w:rsidR="00801B43" w:rsidRPr="00C251D9" w:rsidRDefault="00801B43" w:rsidP="00C251D9">
      <w:pPr>
        <w:tabs>
          <w:tab w:val="left" w:pos="8460"/>
        </w:tabs>
        <w:ind w:right="-5" w:firstLine="5103"/>
        <w:jc w:val="center"/>
      </w:pPr>
      <w:r w:rsidRPr="00C251D9">
        <w:t>на заседании Наблюдательного</w:t>
      </w:r>
    </w:p>
    <w:p w:rsidR="00801B43" w:rsidRPr="00C251D9" w:rsidRDefault="00801B43" w:rsidP="00C251D9">
      <w:pPr>
        <w:tabs>
          <w:tab w:val="left" w:pos="8460"/>
        </w:tabs>
        <w:ind w:right="-5" w:firstLine="5103"/>
        <w:jc w:val="center"/>
      </w:pPr>
      <w:r w:rsidRPr="00C251D9">
        <w:t>совета «___» __________201</w:t>
      </w:r>
      <w:r w:rsidR="00C80AE2" w:rsidRPr="00C251D9">
        <w:t>7</w:t>
      </w:r>
      <w:r w:rsidRPr="00C251D9">
        <w:t>г.</w:t>
      </w:r>
    </w:p>
    <w:p w:rsidR="007C26BA" w:rsidRPr="00C251D9" w:rsidRDefault="00801B43" w:rsidP="00C251D9">
      <w:pPr>
        <w:tabs>
          <w:tab w:val="left" w:pos="5400"/>
        </w:tabs>
        <w:ind w:right="-5" w:firstLine="5103"/>
        <w:jc w:val="center"/>
      </w:pPr>
      <w:r w:rsidRPr="00C251D9">
        <w:t>Председатель Наблюдательного</w:t>
      </w:r>
      <w:r w:rsidR="00924E2B" w:rsidRPr="00C251D9">
        <w:t xml:space="preserve"> </w:t>
      </w:r>
      <w:r w:rsidR="007C26BA" w:rsidRPr="00C251D9">
        <w:t>совета</w:t>
      </w:r>
    </w:p>
    <w:p w:rsidR="00B52F53" w:rsidRPr="00C251D9" w:rsidRDefault="007C26BA" w:rsidP="00472018">
      <w:pPr>
        <w:tabs>
          <w:tab w:val="left" w:pos="5400"/>
        </w:tabs>
        <w:ind w:right="-5" w:firstLine="5103"/>
        <w:jc w:val="center"/>
        <w:rPr>
          <w:i/>
        </w:rPr>
      </w:pPr>
      <w:r w:rsidRPr="00C251D9">
        <w:rPr>
          <w:i/>
        </w:rPr>
        <w:t>_</w:t>
      </w:r>
      <w:r w:rsidR="00924E2B" w:rsidRPr="00C251D9">
        <w:rPr>
          <w:i/>
        </w:rPr>
        <w:t>____</w:t>
      </w:r>
      <w:r w:rsidRPr="00C251D9">
        <w:rPr>
          <w:i/>
        </w:rPr>
        <w:t>________________</w:t>
      </w:r>
      <w:r w:rsidR="00801B43" w:rsidRPr="00C251D9">
        <w:rPr>
          <w:i/>
        </w:rPr>
        <w:t xml:space="preserve"> </w:t>
      </w:r>
      <w:proofErr w:type="spellStart"/>
      <w:r w:rsidR="00F64BCE" w:rsidRPr="00C251D9">
        <w:rPr>
          <w:i/>
        </w:rPr>
        <w:t>Ф.Х.Махмудов</w:t>
      </w:r>
      <w:proofErr w:type="spellEnd"/>
    </w:p>
    <w:p w:rsidR="00B52F53" w:rsidRPr="00C251D9" w:rsidRDefault="00B52F53" w:rsidP="00924E2B">
      <w:pPr>
        <w:tabs>
          <w:tab w:val="left" w:pos="5400"/>
        </w:tabs>
        <w:ind w:right="-5" w:firstLine="5103"/>
      </w:pPr>
    </w:p>
    <w:p w:rsidR="00801B43" w:rsidRPr="00C251D9" w:rsidRDefault="00801B43" w:rsidP="00F139DD">
      <w:pPr>
        <w:pStyle w:val="30"/>
        <w:numPr>
          <w:ilvl w:val="1"/>
          <w:numId w:val="29"/>
        </w:numPr>
        <w:spacing w:before="120" w:after="0"/>
        <w:rPr>
          <w:b w:val="0"/>
        </w:rPr>
      </w:pPr>
      <w:bookmarkStart w:id="150" w:name="_Toc512265457"/>
      <w:r w:rsidRPr="00F139DD">
        <w:t>Прогнозные</w:t>
      </w:r>
      <w:r w:rsidRPr="00C251D9">
        <w:rPr>
          <w:b w:val="0"/>
        </w:rPr>
        <w:t xml:space="preserve"> (целевые) значения КПЭ по АО «Гидропроект»</w:t>
      </w:r>
      <w:r w:rsidR="00B52F53" w:rsidRPr="00C251D9">
        <w:rPr>
          <w:b w:val="0"/>
        </w:rPr>
        <w:t xml:space="preserve"> на 2018 год.</w:t>
      </w:r>
      <w:bookmarkEnd w:id="150"/>
    </w:p>
    <w:p w:rsidR="008A0E59" w:rsidRPr="00C251D9" w:rsidRDefault="008A0E59" w:rsidP="00FC3A37">
      <w:pPr>
        <w:spacing w:before="60"/>
        <w:ind w:left="720"/>
        <w:rPr>
          <w:b/>
        </w:rPr>
      </w:pPr>
    </w:p>
    <w:p w:rsidR="00C251D9" w:rsidRPr="00472018" w:rsidRDefault="00FC3A37" w:rsidP="00867015">
      <w:pPr>
        <w:numPr>
          <w:ilvl w:val="0"/>
          <w:numId w:val="25"/>
        </w:numPr>
        <w:ind w:left="720"/>
        <w:rPr>
          <w:b/>
        </w:rPr>
      </w:pPr>
      <w:r w:rsidRPr="00472018">
        <w:rPr>
          <w:b/>
          <w:u w:val="single"/>
        </w:rPr>
        <w:t>Основные КПЭ на 2018 год</w:t>
      </w:r>
      <w:r w:rsidR="00472018">
        <w:rPr>
          <w:b/>
          <w:u w:val="single"/>
        </w:rPr>
        <w:t>.</w:t>
      </w:r>
    </w:p>
    <w:p w:rsidR="00B52F53" w:rsidRPr="00C251D9" w:rsidRDefault="00B52F53" w:rsidP="00010A12">
      <w:pPr>
        <w:numPr>
          <w:ilvl w:val="1"/>
          <w:numId w:val="25"/>
        </w:numPr>
        <w:rPr>
          <w:b/>
          <w:bCs/>
          <w:color w:val="000000"/>
        </w:rPr>
      </w:pPr>
      <w:r w:rsidRPr="00C251D9">
        <w:rPr>
          <w:b/>
          <w:bCs/>
          <w:color w:val="000000"/>
        </w:rPr>
        <w:t>КПЭ на 2018 год поквартально</w:t>
      </w:r>
    </w:p>
    <w:tbl>
      <w:tblPr>
        <w:tblW w:w="9346" w:type="dxa"/>
        <w:tblInd w:w="118" w:type="dxa"/>
        <w:tblLayout w:type="fixed"/>
        <w:tblLook w:val="04A0" w:firstRow="1" w:lastRow="0" w:firstColumn="1" w:lastColumn="0" w:noHBand="0" w:noVBand="1"/>
      </w:tblPr>
      <w:tblGrid>
        <w:gridCol w:w="470"/>
        <w:gridCol w:w="2220"/>
        <w:gridCol w:w="1113"/>
        <w:gridCol w:w="1168"/>
        <w:gridCol w:w="1097"/>
        <w:gridCol w:w="1168"/>
        <w:gridCol w:w="1118"/>
        <w:gridCol w:w="992"/>
      </w:tblGrid>
      <w:tr w:rsidR="00B52F53" w:rsidRPr="00C251D9" w:rsidTr="00C251D9">
        <w:trPr>
          <w:trHeight w:val="818"/>
        </w:trPr>
        <w:tc>
          <w:tcPr>
            <w:tcW w:w="47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52F53" w:rsidRPr="00C251D9" w:rsidRDefault="00B52F53" w:rsidP="00EE4816">
            <w:pPr>
              <w:rPr>
                <w:b/>
                <w:bCs/>
                <w:color w:val="000000"/>
                <w:sz w:val="22"/>
                <w:szCs w:val="22"/>
              </w:rPr>
            </w:pPr>
            <w:r w:rsidRPr="00C251D9">
              <w:rPr>
                <w:b/>
                <w:bCs/>
                <w:color w:val="000000"/>
                <w:sz w:val="22"/>
                <w:szCs w:val="22"/>
              </w:rPr>
              <w:t>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52F53" w:rsidRPr="00C251D9" w:rsidRDefault="00B52F53" w:rsidP="00EE4816">
            <w:pPr>
              <w:jc w:val="center"/>
              <w:rPr>
                <w:b/>
                <w:bCs/>
                <w:color w:val="000000"/>
                <w:sz w:val="22"/>
                <w:szCs w:val="22"/>
              </w:rPr>
            </w:pPr>
            <w:r w:rsidRPr="00C251D9">
              <w:rPr>
                <w:b/>
                <w:bCs/>
                <w:color w:val="000000"/>
                <w:sz w:val="22"/>
                <w:szCs w:val="22"/>
              </w:rPr>
              <w:t>Наименование показателей</w:t>
            </w:r>
          </w:p>
        </w:tc>
        <w:tc>
          <w:tcPr>
            <w:tcW w:w="2281" w:type="dxa"/>
            <w:gridSpan w:val="2"/>
            <w:tcBorders>
              <w:top w:val="single" w:sz="8" w:space="0" w:color="auto"/>
              <w:left w:val="nil"/>
              <w:bottom w:val="single" w:sz="8" w:space="0" w:color="auto"/>
              <w:right w:val="single" w:sz="8" w:space="0" w:color="000000"/>
            </w:tcBorders>
            <w:shd w:val="clear" w:color="000000" w:fill="FFFFFF"/>
            <w:vAlign w:val="center"/>
            <w:hideMark/>
          </w:tcPr>
          <w:p w:rsidR="00B52F53" w:rsidRPr="00C251D9" w:rsidRDefault="00B52F53" w:rsidP="00EE4816">
            <w:pPr>
              <w:jc w:val="center"/>
              <w:rPr>
                <w:b/>
                <w:bCs/>
                <w:color w:val="000000"/>
                <w:sz w:val="22"/>
                <w:szCs w:val="22"/>
              </w:rPr>
            </w:pPr>
            <w:r w:rsidRPr="00C251D9">
              <w:rPr>
                <w:b/>
                <w:bCs/>
                <w:color w:val="000000"/>
                <w:sz w:val="22"/>
                <w:szCs w:val="22"/>
              </w:rPr>
              <w:t>I квартал 2018 года</w:t>
            </w:r>
          </w:p>
        </w:tc>
        <w:tc>
          <w:tcPr>
            <w:tcW w:w="2265" w:type="dxa"/>
            <w:gridSpan w:val="2"/>
            <w:tcBorders>
              <w:top w:val="single" w:sz="8" w:space="0" w:color="auto"/>
              <w:left w:val="nil"/>
              <w:bottom w:val="single" w:sz="8" w:space="0" w:color="auto"/>
              <w:right w:val="single" w:sz="8" w:space="0" w:color="000000"/>
            </w:tcBorders>
            <w:shd w:val="clear" w:color="000000" w:fill="FFFFFF"/>
            <w:vAlign w:val="center"/>
            <w:hideMark/>
          </w:tcPr>
          <w:p w:rsidR="00B52F53" w:rsidRPr="00C251D9" w:rsidRDefault="00B52F53" w:rsidP="00EE4816">
            <w:pPr>
              <w:jc w:val="center"/>
              <w:rPr>
                <w:b/>
                <w:bCs/>
                <w:color w:val="000000"/>
                <w:sz w:val="22"/>
                <w:szCs w:val="22"/>
              </w:rPr>
            </w:pPr>
            <w:r w:rsidRPr="00C251D9">
              <w:rPr>
                <w:b/>
                <w:bCs/>
                <w:color w:val="000000"/>
                <w:sz w:val="22"/>
                <w:szCs w:val="22"/>
              </w:rPr>
              <w:t>I полугодие 2018 года</w:t>
            </w:r>
          </w:p>
        </w:tc>
        <w:tc>
          <w:tcPr>
            <w:tcW w:w="2110" w:type="dxa"/>
            <w:gridSpan w:val="2"/>
            <w:tcBorders>
              <w:top w:val="single" w:sz="8" w:space="0" w:color="auto"/>
              <w:left w:val="nil"/>
              <w:bottom w:val="single" w:sz="8" w:space="0" w:color="auto"/>
              <w:right w:val="single" w:sz="8" w:space="0" w:color="000000"/>
            </w:tcBorders>
            <w:shd w:val="clear" w:color="000000" w:fill="FFFFFF"/>
            <w:vAlign w:val="center"/>
            <w:hideMark/>
          </w:tcPr>
          <w:p w:rsidR="00B52F53" w:rsidRPr="00C251D9" w:rsidRDefault="00B52F53" w:rsidP="00EE4816">
            <w:pPr>
              <w:jc w:val="center"/>
              <w:rPr>
                <w:b/>
                <w:bCs/>
                <w:color w:val="000000"/>
                <w:sz w:val="22"/>
                <w:szCs w:val="22"/>
              </w:rPr>
            </w:pPr>
            <w:r w:rsidRPr="00C251D9">
              <w:rPr>
                <w:b/>
                <w:bCs/>
                <w:color w:val="000000"/>
                <w:sz w:val="22"/>
                <w:szCs w:val="22"/>
              </w:rPr>
              <w:t>9 месяцев 2018 года</w:t>
            </w:r>
          </w:p>
        </w:tc>
      </w:tr>
      <w:tr w:rsidR="00B52F53" w:rsidRPr="00C251D9" w:rsidTr="00C251D9">
        <w:trPr>
          <w:trHeight w:val="1137"/>
        </w:trPr>
        <w:tc>
          <w:tcPr>
            <w:tcW w:w="470" w:type="dxa"/>
            <w:vMerge/>
            <w:tcBorders>
              <w:top w:val="single" w:sz="8" w:space="0" w:color="auto"/>
              <w:left w:val="single" w:sz="8" w:space="0" w:color="auto"/>
              <w:bottom w:val="single" w:sz="8" w:space="0" w:color="000000"/>
              <w:right w:val="single" w:sz="8" w:space="0" w:color="auto"/>
            </w:tcBorders>
            <w:vAlign w:val="center"/>
            <w:hideMark/>
          </w:tcPr>
          <w:p w:rsidR="00B52F53" w:rsidRPr="00C251D9" w:rsidRDefault="00B52F53" w:rsidP="00EE4816">
            <w:pPr>
              <w:rPr>
                <w:b/>
                <w:bCs/>
                <w:color w:val="000000"/>
                <w:sz w:val="22"/>
                <w:szCs w:val="22"/>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B52F53" w:rsidRPr="00C251D9" w:rsidRDefault="00B52F53" w:rsidP="00EE4816">
            <w:pPr>
              <w:rPr>
                <w:b/>
                <w:bCs/>
                <w:color w:val="000000"/>
                <w:sz w:val="22"/>
                <w:szCs w:val="22"/>
              </w:rPr>
            </w:pPr>
          </w:p>
        </w:tc>
        <w:tc>
          <w:tcPr>
            <w:tcW w:w="1113" w:type="dxa"/>
            <w:tcBorders>
              <w:top w:val="nil"/>
              <w:left w:val="nil"/>
              <w:bottom w:val="single" w:sz="8" w:space="0" w:color="auto"/>
              <w:right w:val="single" w:sz="8" w:space="0" w:color="auto"/>
            </w:tcBorders>
            <w:shd w:val="clear" w:color="000000" w:fill="FFFFFF"/>
            <w:vAlign w:val="center"/>
            <w:hideMark/>
          </w:tcPr>
          <w:p w:rsidR="00B52F53" w:rsidRPr="00C251D9" w:rsidRDefault="00B52F53" w:rsidP="00EE4816">
            <w:pPr>
              <w:jc w:val="center"/>
              <w:rPr>
                <w:b/>
                <w:bCs/>
                <w:color w:val="000000"/>
                <w:sz w:val="18"/>
                <w:szCs w:val="18"/>
              </w:rPr>
            </w:pPr>
            <w:r w:rsidRPr="00C251D9">
              <w:rPr>
                <w:b/>
                <w:bCs/>
                <w:color w:val="000000"/>
                <w:sz w:val="18"/>
                <w:szCs w:val="18"/>
              </w:rPr>
              <w:t>Удельный вес</w:t>
            </w:r>
          </w:p>
        </w:tc>
        <w:tc>
          <w:tcPr>
            <w:tcW w:w="1168" w:type="dxa"/>
            <w:tcBorders>
              <w:top w:val="nil"/>
              <w:left w:val="nil"/>
              <w:bottom w:val="single" w:sz="8" w:space="0" w:color="auto"/>
              <w:right w:val="single" w:sz="8" w:space="0" w:color="auto"/>
            </w:tcBorders>
            <w:shd w:val="clear" w:color="000000" w:fill="FFFFFF"/>
            <w:vAlign w:val="center"/>
            <w:hideMark/>
          </w:tcPr>
          <w:p w:rsidR="00B52F53" w:rsidRPr="00C251D9" w:rsidRDefault="00B52F53" w:rsidP="00EE4816">
            <w:pPr>
              <w:jc w:val="center"/>
              <w:rPr>
                <w:b/>
                <w:bCs/>
                <w:color w:val="000000"/>
                <w:sz w:val="18"/>
                <w:szCs w:val="18"/>
              </w:rPr>
            </w:pPr>
            <w:r w:rsidRPr="00C251D9">
              <w:rPr>
                <w:b/>
                <w:bCs/>
                <w:color w:val="000000"/>
                <w:sz w:val="18"/>
                <w:szCs w:val="18"/>
              </w:rPr>
              <w:t>Прогнозное значение</w:t>
            </w:r>
          </w:p>
        </w:tc>
        <w:tc>
          <w:tcPr>
            <w:tcW w:w="1097" w:type="dxa"/>
            <w:tcBorders>
              <w:top w:val="nil"/>
              <w:left w:val="nil"/>
              <w:bottom w:val="single" w:sz="8" w:space="0" w:color="auto"/>
              <w:right w:val="single" w:sz="8" w:space="0" w:color="auto"/>
            </w:tcBorders>
            <w:shd w:val="clear" w:color="000000" w:fill="FFFFFF"/>
            <w:vAlign w:val="center"/>
            <w:hideMark/>
          </w:tcPr>
          <w:p w:rsidR="00B52F53" w:rsidRPr="00C251D9" w:rsidRDefault="00B52F53" w:rsidP="00EE4816">
            <w:pPr>
              <w:jc w:val="center"/>
              <w:rPr>
                <w:b/>
                <w:bCs/>
                <w:color w:val="000000"/>
                <w:sz w:val="18"/>
                <w:szCs w:val="18"/>
              </w:rPr>
            </w:pPr>
            <w:r w:rsidRPr="00C251D9">
              <w:rPr>
                <w:b/>
                <w:bCs/>
                <w:color w:val="000000"/>
                <w:sz w:val="18"/>
                <w:szCs w:val="18"/>
              </w:rPr>
              <w:t>Удельный вес</w:t>
            </w:r>
          </w:p>
        </w:tc>
        <w:tc>
          <w:tcPr>
            <w:tcW w:w="1168" w:type="dxa"/>
            <w:tcBorders>
              <w:top w:val="nil"/>
              <w:left w:val="nil"/>
              <w:bottom w:val="single" w:sz="8" w:space="0" w:color="auto"/>
              <w:right w:val="single" w:sz="8" w:space="0" w:color="auto"/>
            </w:tcBorders>
            <w:shd w:val="clear" w:color="000000" w:fill="FFFFFF"/>
            <w:vAlign w:val="center"/>
            <w:hideMark/>
          </w:tcPr>
          <w:p w:rsidR="00B52F53" w:rsidRPr="00C251D9" w:rsidRDefault="00B52F53" w:rsidP="00EE4816">
            <w:pPr>
              <w:jc w:val="center"/>
              <w:rPr>
                <w:b/>
                <w:bCs/>
                <w:color w:val="000000"/>
                <w:sz w:val="18"/>
                <w:szCs w:val="18"/>
              </w:rPr>
            </w:pPr>
            <w:r w:rsidRPr="00C251D9">
              <w:rPr>
                <w:b/>
                <w:bCs/>
                <w:color w:val="000000"/>
                <w:sz w:val="18"/>
                <w:szCs w:val="18"/>
              </w:rPr>
              <w:t>Прогнозное значение</w:t>
            </w:r>
          </w:p>
        </w:tc>
        <w:tc>
          <w:tcPr>
            <w:tcW w:w="1118" w:type="dxa"/>
            <w:tcBorders>
              <w:top w:val="nil"/>
              <w:left w:val="nil"/>
              <w:bottom w:val="single" w:sz="8" w:space="0" w:color="auto"/>
              <w:right w:val="single" w:sz="8" w:space="0" w:color="auto"/>
            </w:tcBorders>
            <w:shd w:val="clear" w:color="000000" w:fill="FFFFFF"/>
            <w:vAlign w:val="center"/>
            <w:hideMark/>
          </w:tcPr>
          <w:p w:rsidR="00B52F53" w:rsidRPr="00C251D9" w:rsidRDefault="00B52F53" w:rsidP="00EE4816">
            <w:pPr>
              <w:jc w:val="center"/>
              <w:rPr>
                <w:b/>
                <w:bCs/>
                <w:color w:val="000000"/>
                <w:sz w:val="18"/>
                <w:szCs w:val="18"/>
              </w:rPr>
            </w:pPr>
            <w:r w:rsidRPr="00C251D9">
              <w:rPr>
                <w:b/>
                <w:bCs/>
                <w:color w:val="000000"/>
                <w:sz w:val="18"/>
                <w:szCs w:val="18"/>
              </w:rPr>
              <w:t>Удельный вес</w:t>
            </w:r>
          </w:p>
        </w:tc>
        <w:tc>
          <w:tcPr>
            <w:tcW w:w="992" w:type="dxa"/>
            <w:tcBorders>
              <w:top w:val="nil"/>
              <w:left w:val="nil"/>
              <w:bottom w:val="single" w:sz="8" w:space="0" w:color="auto"/>
              <w:right w:val="single" w:sz="8" w:space="0" w:color="auto"/>
            </w:tcBorders>
            <w:shd w:val="clear" w:color="000000" w:fill="FFFFFF"/>
            <w:vAlign w:val="center"/>
            <w:hideMark/>
          </w:tcPr>
          <w:p w:rsidR="00B52F53" w:rsidRPr="00C251D9" w:rsidRDefault="00B52F53" w:rsidP="00EE4816">
            <w:pPr>
              <w:jc w:val="center"/>
              <w:rPr>
                <w:b/>
                <w:bCs/>
                <w:color w:val="000000"/>
                <w:sz w:val="18"/>
                <w:szCs w:val="18"/>
              </w:rPr>
            </w:pPr>
            <w:r w:rsidRPr="00C251D9">
              <w:rPr>
                <w:b/>
                <w:bCs/>
                <w:color w:val="000000"/>
                <w:sz w:val="18"/>
                <w:szCs w:val="18"/>
              </w:rPr>
              <w:t>Прогнозное значение</w:t>
            </w:r>
          </w:p>
        </w:tc>
      </w:tr>
      <w:tr w:rsidR="00827F57" w:rsidRPr="00C251D9" w:rsidTr="00C251D9">
        <w:trPr>
          <w:trHeight w:val="950"/>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1</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Прибыль (</w:t>
            </w:r>
            <w:proofErr w:type="spellStart"/>
            <w:r w:rsidRPr="00C251D9">
              <w:rPr>
                <w:color w:val="000000"/>
                <w:sz w:val="21"/>
                <w:szCs w:val="21"/>
              </w:rPr>
              <w:t>млн.сум</w:t>
            </w:r>
            <w:proofErr w:type="spellEnd"/>
            <w:r w:rsidRPr="00C251D9">
              <w:rPr>
                <w:color w:val="000000"/>
                <w:sz w:val="21"/>
                <w:szCs w:val="21"/>
              </w:rPr>
              <w:t>)</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30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400</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30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BE1E37" w:rsidP="00827F57">
            <w:pPr>
              <w:jc w:val="center"/>
              <w:rPr>
                <w:color w:val="000000"/>
                <w:sz w:val="21"/>
                <w:szCs w:val="21"/>
              </w:rPr>
            </w:pPr>
            <w:r>
              <w:rPr>
                <w:color w:val="000000"/>
                <w:sz w:val="21"/>
                <w:szCs w:val="21"/>
              </w:rPr>
              <w:t>675</w:t>
            </w:r>
            <w:r w:rsidR="00827F57">
              <w:rPr>
                <w:color w:val="000000"/>
                <w:sz w:val="21"/>
                <w:szCs w:val="21"/>
              </w:rPr>
              <w:t>,0</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30</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BE1E37">
            <w:pPr>
              <w:jc w:val="center"/>
              <w:rPr>
                <w:color w:val="000000"/>
                <w:sz w:val="21"/>
                <w:szCs w:val="21"/>
              </w:rPr>
            </w:pPr>
            <w:r>
              <w:rPr>
                <w:color w:val="000000"/>
                <w:sz w:val="21"/>
                <w:szCs w:val="21"/>
              </w:rPr>
              <w:t>1</w:t>
            </w:r>
            <w:r w:rsidR="00BE1E37">
              <w:rPr>
                <w:color w:val="000000"/>
                <w:sz w:val="21"/>
                <w:szCs w:val="21"/>
              </w:rPr>
              <w:t>180</w:t>
            </w:r>
            <w:r>
              <w:rPr>
                <w:color w:val="000000"/>
                <w:sz w:val="21"/>
                <w:szCs w:val="21"/>
              </w:rPr>
              <w:t>,0</w:t>
            </w:r>
          </w:p>
        </w:tc>
      </w:tr>
      <w:tr w:rsidR="00827F57" w:rsidRPr="00C251D9" w:rsidTr="00C251D9">
        <w:trPr>
          <w:trHeight w:val="830"/>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2</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Соотношение затрат и доходов</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0,95</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0,95</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0,95</w:t>
            </w:r>
          </w:p>
        </w:tc>
      </w:tr>
      <w:tr w:rsidR="00827F57" w:rsidRPr="00C251D9" w:rsidTr="00C251D9">
        <w:trPr>
          <w:trHeight w:val="966"/>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3</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Рентабельность активов</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14</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0,1</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14</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0,12</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14</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0,16</w:t>
            </w:r>
          </w:p>
        </w:tc>
      </w:tr>
      <w:tr w:rsidR="00827F57" w:rsidRPr="00C251D9" w:rsidTr="00C251D9">
        <w:trPr>
          <w:trHeight w:val="1029"/>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4</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Коэффициент абсолютной ликвидности</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14</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0,2</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14</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0,2</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14</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0,2</w:t>
            </w:r>
          </w:p>
        </w:tc>
      </w:tr>
      <w:tr w:rsidR="00827F57" w:rsidRPr="00C251D9" w:rsidTr="00C251D9">
        <w:trPr>
          <w:trHeight w:val="997"/>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5</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Коэффициент финансовой независимости</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12</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12</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12</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w:t>
            </w:r>
          </w:p>
        </w:tc>
      </w:tr>
      <w:tr w:rsidR="00827F57" w:rsidRPr="00C251D9" w:rsidTr="00C251D9">
        <w:trPr>
          <w:trHeight w:val="1094"/>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6</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Оборачиваемость кредиторской задолженности</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90</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4</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90</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4</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90</w:t>
            </w:r>
          </w:p>
        </w:tc>
      </w:tr>
      <w:tr w:rsidR="00827F57" w:rsidRPr="00C251D9" w:rsidTr="00C251D9">
        <w:trPr>
          <w:trHeight w:val="964"/>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7</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Оборачиваемость дебиторской задолженности</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90</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4</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90</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4</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90</w:t>
            </w:r>
          </w:p>
        </w:tc>
      </w:tr>
      <w:tr w:rsidR="00827F57" w:rsidRPr="00C251D9" w:rsidTr="00C251D9">
        <w:trPr>
          <w:trHeight w:val="918"/>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8</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Коэффициент покрытия (платежеспособности)</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16</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2,5</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2,5</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12</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2,5</w:t>
            </w:r>
          </w:p>
        </w:tc>
      </w:tr>
      <w:tr w:rsidR="00827F57" w:rsidRPr="00C251D9" w:rsidTr="00C251D9">
        <w:trPr>
          <w:trHeight w:val="461"/>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9</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Дивидендный выход</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 </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 </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2</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0,45</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w:t>
            </w:r>
          </w:p>
        </w:tc>
      </w:tr>
      <w:tr w:rsidR="00827F57" w:rsidRPr="00C251D9" w:rsidTr="00C251D9">
        <w:trPr>
          <w:trHeight w:val="564"/>
        </w:trPr>
        <w:tc>
          <w:tcPr>
            <w:tcW w:w="470" w:type="dxa"/>
            <w:tcBorders>
              <w:top w:val="nil"/>
              <w:left w:val="single" w:sz="8" w:space="0" w:color="auto"/>
              <w:bottom w:val="single" w:sz="8" w:space="0" w:color="auto"/>
              <w:right w:val="single" w:sz="8" w:space="0" w:color="auto"/>
            </w:tcBorders>
            <w:shd w:val="clear" w:color="000000" w:fill="FFFFFF"/>
            <w:vAlign w:val="center"/>
            <w:hideMark/>
          </w:tcPr>
          <w:p w:rsidR="00827F57" w:rsidRPr="00C251D9" w:rsidRDefault="00827F57" w:rsidP="00827F57">
            <w:pPr>
              <w:jc w:val="center"/>
              <w:rPr>
                <w:color w:val="000000"/>
                <w:sz w:val="21"/>
                <w:szCs w:val="21"/>
              </w:rPr>
            </w:pPr>
            <w:r w:rsidRPr="00C251D9">
              <w:rPr>
                <w:color w:val="000000"/>
                <w:sz w:val="21"/>
                <w:szCs w:val="21"/>
              </w:rPr>
              <w:t> </w:t>
            </w:r>
          </w:p>
        </w:tc>
        <w:tc>
          <w:tcPr>
            <w:tcW w:w="2220" w:type="dxa"/>
            <w:tcBorders>
              <w:top w:val="nil"/>
              <w:left w:val="nil"/>
              <w:bottom w:val="single" w:sz="8" w:space="0" w:color="auto"/>
              <w:right w:val="single" w:sz="8" w:space="0" w:color="auto"/>
            </w:tcBorders>
            <w:shd w:val="clear" w:color="000000" w:fill="FFFFFF"/>
            <w:vAlign w:val="center"/>
            <w:hideMark/>
          </w:tcPr>
          <w:p w:rsidR="00827F57" w:rsidRPr="00C251D9" w:rsidRDefault="00827F57" w:rsidP="00827F57">
            <w:pPr>
              <w:rPr>
                <w:color w:val="000000"/>
                <w:sz w:val="21"/>
                <w:szCs w:val="21"/>
              </w:rPr>
            </w:pPr>
            <w:r w:rsidRPr="00C251D9">
              <w:rPr>
                <w:color w:val="000000"/>
                <w:sz w:val="21"/>
                <w:szCs w:val="21"/>
              </w:rPr>
              <w:t>Итого</w:t>
            </w:r>
          </w:p>
        </w:tc>
        <w:tc>
          <w:tcPr>
            <w:tcW w:w="1113"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 </w:t>
            </w:r>
          </w:p>
        </w:tc>
        <w:tc>
          <w:tcPr>
            <w:tcW w:w="1097"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100</w:t>
            </w:r>
          </w:p>
        </w:tc>
        <w:tc>
          <w:tcPr>
            <w:tcW w:w="116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 </w:t>
            </w:r>
          </w:p>
        </w:tc>
        <w:tc>
          <w:tcPr>
            <w:tcW w:w="1118"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100</w:t>
            </w:r>
          </w:p>
        </w:tc>
        <w:tc>
          <w:tcPr>
            <w:tcW w:w="992" w:type="dxa"/>
            <w:tcBorders>
              <w:top w:val="nil"/>
              <w:left w:val="nil"/>
              <w:bottom w:val="single" w:sz="8" w:space="0" w:color="auto"/>
              <w:right w:val="single" w:sz="8" w:space="0" w:color="auto"/>
            </w:tcBorders>
            <w:shd w:val="clear" w:color="000000" w:fill="FFFFFF"/>
            <w:vAlign w:val="center"/>
            <w:hideMark/>
          </w:tcPr>
          <w:p w:rsidR="00827F57" w:rsidRDefault="00827F57" w:rsidP="00827F57">
            <w:pPr>
              <w:jc w:val="center"/>
              <w:rPr>
                <w:color w:val="000000"/>
                <w:sz w:val="21"/>
                <w:szCs w:val="21"/>
              </w:rPr>
            </w:pPr>
            <w:r>
              <w:rPr>
                <w:color w:val="000000"/>
                <w:sz w:val="21"/>
                <w:szCs w:val="21"/>
              </w:rPr>
              <w:t> </w:t>
            </w:r>
          </w:p>
        </w:tc>
      </w:tr>
    </w:tbl>
    <w:p w:rsidR="00B52F53" w:rsidRPr="00C251D9" w:rsidRDefault="00B52F53" w:rsidP="00A33D9B">
      <w:pPr>
        <w:ind w:firstLine="709"/>
        <w:jc w:val="center"/>
        <w:rPr>
          <w:b/>
        </w:rPr>
      </w:pPr>
    </w:p>
    <w:tbl>
      <w:tblPr>
        <w:tblW w:w="8354" w:type="dxa"/>
        <w:tblInd w:w="118" w:type="dxa"/>
        <w:tblLook w:val="04A0" w:firstRow="1" w:lastRow="0" w:firstColumn="1" w:lastColumn="0" w:noHBand="0" w:noVBand="1"/>
      </w:tblPr>
      <w:tblGrid>
        <w:gridCol w:w="1038"/>
        <w:gridCol w:w="4055"/>
        <w:gridCol w:w="1418"/>
        <w:gridCol w:w="1843"/>
      </w:tblGrid>
      <w:tr w:rsidR="00F82F48" w:rsidRPr="00C251D9" w:rsidTr="00F82F48">
        <w:trPr>
          <w:trHeight w:val="330"/>
        </w:trPr>
        <w:tc>
          <w:tcPr>
            <w:tcW w:w="8354" w:type="dxa"/>
            <w:gridSpan w:val="4"/>
            <w:tcBorders>
              <w:top w:val="nil"/>
              <w:left w:val="nil"/>
              <w:bottom w:val="single" w:sz="8" w:space="0" w:color="auto"/>
              <w:right w:val="nil"/>
            </w:tcBorders>
            <w:shd w:val="clear" w:color="auto" w:fill="auto"/>
            <w:noWrap/>
            <w:vAlign w:val="center"/>
            <w:hideMark/>
          </w:tcPr>
          <w:p w:rsidR="00F82F48" w:rsidRPr="00C251D9" w:rsidRDefault="00F82F48" w:rsidP="00010A12">
            <w:pPr>
              <w:numPr>
                <w:ilvl w:val="1"/>
                <w:numId w:val="25"/>
              </w:numPr>
              <w:rPr>
                <w:b/>
                <w:bCs/>
                <w:color w:val="000000"/>
              </w:rPr>
            </w:pPr>
            <w:r w:rsidRPr="00C251D9">
              <w:rPr>
                <w:b/>
                <w:bCs/>
                <w:color w:val="000000"/>
              </w:rPr>
              <w:lastRenderedPageBreak/>
              <w:t xml:space="preserve">КПЭ </w:t>
            </w:r>
            <w:r w:rsidR="00E2283C" w:rsidRPr="00C251D9">
              <w:rPr>
                <w:b/>
                <w:bCs/>
                <w:color w:val="000000"/>
              </w:rPr>
              <w:t>по итогам</w:t>
            </w:r>
            <w:r w:rsidRPr="00C251D9">
              <w:rPr>
                <w:b/>
                <w:bCs/>
                <w:color w:val="000000"/>
              </w:rPr>
              <w:t xml:space="preserve"> 2018 год</w:t>
            </w:r>
            <w:r w:rsidR="00E2283C" w:rsidRPr="00C251D9">
              <w:rPr>
                <w:b/>
                <w:bCs/>
                <w:color w:val="000000"/>
              </w:rPr>
              <w:t>а</w:t>
            </w:r>
            <w:r w:rsidRPr="00C251D9">
              <w:rPr>
                <w:b/>
                <w:bCs/>
                <w:color w:val="000000"/>
              </w:rPr>
              <w:t>.</w:t>
            </w:r>
          </w:p>
          <w:p w:rsidR="00C251D9" w:rsidRPr="00C251D9" w:rsidRDefault="00C251D9" w:rsidP="00C251D9">
            <w:pPr>
              <w:ind w:left="1157"/>
              <w:rPr>
                <w:b/>
                <w:bCs/>
                <w:color w:val="000000"/>
              </w:rPr>
            </w:pPr>
          </w:p>
        </w:tc>
      </w:tr>
      <w:tr w:rsidR="00F82F48" w:rsidRPr="00C251D9" w:rsidTr="00F82F48">
        <w:trPr>
          <w:trHeight w:val="480"/>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F82F48" w:rsidRPr="00C251D9" w:rsidRDefault="00F82F48">
            <w:pPr>
              <w:rPr>
                <w:b/>
                <w:bCs/>
                <w:color w:val="000000"/>
                <w:sz w:val="22"/>
                <w:szCs w:val="22"/>
              </w:rPr>
            </w:pPr>
            <w:r w:rsidRPr="00C251D9">
              <w:rPr>
                <w:b/>
                <w:bCs/>
                <w:color w:val="000000"/>
                <w:sz w:val="22"/>
                <w:szCs w:val="22"/>
              </w:rPr>
              <w:t> </w:t>
            </w:r>
          </w:p>
        </w:tc>
        <w:tc>
          <w:tcPr>
            <w:tcW w:w="4055" w:type="dxa"/>
            <w:tcBorders>
              <w:top w:val="nil"/>
              <w:left w:val="nil"/>
              <w:bottom w:val="single" w:sz="4" w:space="0" w:color="auto"/>
              <w:right w:val="single" w:sz="4" w:space="0" w:color="auto"/>
            </w:tcBorders>
            <w:shd w:val="clear" w:color="auto" w:fill="auto"/>
            <w:vAlign w:val="center"/>
            <w:hideMark/>
          </w:tcPr>
          <w:p w:rsidR="00F82F48" w:rsidRPr="00C251D9" w:rsidRDefault="00F82F48">
            <w:pPr>
              <w:jc w:val="center"/>
              <w:rPr>
                <w:b/>
                <w:bCs/>
                <w:color w:val="000000"/>
                <w:sz w:val="22"/>
                <w:szCs w:val="22"/>
              </w:rPr>
            </w:pPr>
            <w:r w:rsidRPr="00C251D9">
              <w:rPr>
                <w:b/>
                <w:bCs/>
                <w:color w:val="000000"/>
                <w:sz w:val="22"/>
                <w:szCs w:val="22"/>
              </w:rPr>
              <w:t>Наименование показателей</w:t>
            </w:r>
          </w:p>
        </w:tc>
        <w:tc>
          <w:tcPr>
            <w:tcW w:w="1418" w:type="dxa"/>
            <w:tcBorders>
              <w:top w:val="nil"/>
              <w:left w:val="nil"/>
              <w:bottom w:val="single" w:sz="4" w:space="0" w:color="auto"/>
              <w:right w:val="single" w:sz="4" w:space="0" w:color="auto"/>
            </w:tcBorders>
            <w:shd w:val="clear" w:color="auto" w:fill="auto"/>
            <w:vAlign w:val="center"/>
            <w:hideMark/>
          </w:tcPr>
          <w:p w:rsidR="00F82F48" w:rsidRPr="00C251D9" w:rsidRDefault="00F82F48">
            <w:pPr>
              <w:jc w:val="center"/>
              <w:rPr>
                <w:b/>
                <w:bCs/>
                <w:color w:val="000000"/>
                <w:sz w:val="18"/>
                <w:szCs w:val="18"/>
              </w:rPr>
            </w:pPr>
            <w:r w:rsidRPr="00C251D9">
              <w:rPr>
                <w:b/>
                <w:bCs/>
                <w:color w:val="000000"/>
                <w:sz w:val="18"/>
                <w:szCs w:val="18"/>
              </w:rPr>
              <w:t>Удельный вес</w:t>
            </w:r>
          </w:p>
        </w:tc>
        <w:tc>
          <w:tcPr>
            <w:tcW w:w="1843" w:type="dxa"/>
            <w:tcBorders>
              <w:top w:val="nil"/>
              <w:left w:val="nil"/>
              <w:bottom w:val="single" w:sz="4" w:space="0" w:color="auto"/>
              <w:right w:val="single" w:sz="8" w:space="0" w:color="auto"/>
            </w:tcBorders>
            <w:shd w:val="clear" w:color="auto" w:fill="auto"/>
            <w:vAlign w:val="center"/>
            <w:hideMark/>
          </w:tcPr>
          <w:p w:rsidR="00F82F48" w:rsidRPr="00C251D9" w:rsidRDefault="00F82F48">
            <w:pPr>
              <w:jc w:val="center"/>
              <w:rPr>
                <w:b/>
                <w:bCs/>
                <w:color w:val="000000"/>
                <w:sz w:val="18"/>
                <w:szCs w:val="18"/>
              </w:rPr>
            </w:pPr>
            <w:r w:rsidRPr="00C251D9">
              <w:rPr>
                <w:b/>
                <w:bCs/>
                <w:color w:val="000000"/>
                <w:sz w:val="18"/>
                <w:szCs w:val="18"/>
              </w:rPr>
              <w:t>Прогнозное значение на 2018 год</w:t>
            </w:r>
          </w:p>
        </w:tc>
      </w:tr>
      <w:tr w:rsidR="00827F57" w:rsidRPr="00C251D9" w:rsidTr="00473359">
        <w:trPr>
          <w:trHeight w:val="509"/>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1</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Прибыль (</w:t>
            </w:r>
            <w:proofErr w:type="spellStart"/>
            <w:r w:rsidRPr="00C251D9">
              <w:rPr>
                <w:color w:val="000000"/>
                <w:sz w:val="21"/>
                <w:szCs w:val="21"/>
              </w:rPr>
              <w:t>млн.сум</w:t>
            </w:r>
            <w:proofErr w:type="spellEnd"/>
            <w:r w:rsidRPr="00C251D9">
              <w:rPr>
                <w:color w:val="000000"/>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30</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827F57" w:rsidRDefault="00BE1E37" w:rsidP="00827F57">
            <w:pPr>
              <w:jc w:val="center"/>
              <w:rPr>
                <w:color w:val="000000"/>
                <w:sz w:val="21"/>
                <w:szCs w:val="21"/>
              </w:rPr>
            </w:pPr>
            <w:r>
              <w:rPr>
                <w:color w:val="000000"/>
                <w:sz w:val="21"/>
                <w:szCs w:val="21"/>
              </w:rPr>
              <w:t>170</w:t>
            </w:r>
            <w:r w:rsidR="00827F57">
              <w:rPr>
                <w:color w:val="000000"/>
                <w:sz w:val="21"/>
                <w:szCs w:val="21"/>
              </w:rPr>
              <w:t>0,0</w:t>
            </w:r>
          </w:p>
        </w:tc>
      </w:tr>
      <w:tr w:rsidR="00827F57" w:rsidRPr="00C251D9" w:rsidTr="00473359">
        <w:trPr>
          <w:trHeight w:val="471"/>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2</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Соотношение затрат  и доходов</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10</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0,95</w:t>
            </w:r>
          </w:p>
        </w:tc>
      </w:tr>
      <w:tr w:rsidR="00827F57" w:rsidRPr="00C251D9" w:rsidTr="00473359">
        <w:trPr>
          <w:trHeight w:val="447"/>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3</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Рентабельность активов</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14</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0,2</w:t>
            </w:r>
          </w:p>
        </w:tc>
      </w:tr>
      <w:tr w:rsidR="00827F57" w:rsidRPr="00C251D9" w:rsidTr="00473359">
        <w:trPr>
          <w:trHeight w:val="436"/>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4</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Коэффициент абсолютной ликвидности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14</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0,2</w:t>
            </w:r>
          </w:p>
        </w:tc>
      </w:tr>
      <w:tr w:rsidR="00827F57" w:rsidRPr="00C251D9" w:rsidTr="00473359">
        <w:trPr>
          <w:trHeight w:val="401"/>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5</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Коэффициент финансовой независимости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bookmarkStart w:id="151" w:name="_GoBack"/>
            <w:bookmarkEnd w:id="151"/>
            <w:r>
              <w:rPr>
                <w:color w:val="000000"/>
                <w:sz w:val="21"/>
                <w:szCs w:val="21"/>
              </w:rPr>
              <w:t>12</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2</w:t>
            </w:r>
          </w:p>
        </w:tc>
      </w:tr>
      <w:tr w:rsidR="00827F57" w:rsidRPr="00C251D9" w:rsidTr="00473359">
        <w:trPr>
          <w:trHeight w:val="563"/>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6</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Оборачиваемость кредиторской задолженности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4</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90</w:t>
            </w:r>
          </w:p>
        </w:tc>
      </w:tr>
      <w:tr w:rsidR="00827F57" w:rsidRPr="00C251D9" w:rsidTr="00473359">
        <w:trPr>
          <w:trHeight w:val="594"/>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7</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Оборачиваемость дебиторской задолженности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4</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90</w:t>
            </w:r>
          </w:p>
        </w:tc>
      </w:tr>
      <w:tr w:rsidR="00827F57" w:rsidRPr="00C251D9" w:rsidTr="00473359">
        <w:trPr>
          <w:trHeight w:val="658"/>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8</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Коэффициент покрытия (платежеспособности)</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10</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2,5</w:t>
            </w:r>
          </w:p>
        </w:tc>
      </w:tr>
      <w:tr w:rsidR="00827F57" w:rsidRPr="00C251D9" w:rsidTr="00473359">
        <w:trPr>
          <w:trHeight w:val="453"/>
        </w:trPr>
        <w:tc>
          <w:tcPr>
            <w:tcW w:w="1038" w:type="dxa"/>
            <w:tcBorders>
              <w:top w:val="nil"/>
              <w:left w:val="single" w:sz="8" w:space="0" w:color="auto"/>
              <w:bottom w:val="single" w:sz="4"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9</w:t>
            </w:r>
          </w:p>
        </w:tc>
        <w:tc>
          <w:tcPr>
            <w:tcW w:w="4055" w:type="dxa"/>
            <w:tcBorders>
              <w:top w:val="nil"/>
              <w:left w:val="nil"/>
              <w:bottom w:val="single" w:sz="4"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Дивидендный выход</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2</w:t>
            </w:r>
          </w:p>
        </w:tc>
        <w:tc>
          <w:tcPr>
            <w:tcW w:w="1843" w:type="dxa"/>
            <w:tcBorders>
              <w:top w:val="nil"/>
              <w:left w:val="nil"/>
              <w:bottom w:val="single" w:sz="4"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0,45</w:t>
            </w:r>
          </w:p>
        </w:tc>
      </w:tr>
      <w:tr w:rsidR="00827F57" w:rsidRPr="00C251D9" w:rsidTr="00473359">
        <w:trPr>
          <w:trHeight w:val="315"/>
        </w:trPr>
        <w:tc>
          <w:tcPr>
            <w:tcW w:w="1038" w:type="dxa"/>
            <w:tcBorders>
              <w:top w:val="nil"/>
              <w:left w:val="single" w:sz="8" w:space="0" w:color="auto"/>
              <w:bottom w:val="single" w:sz="8" w:space="0" w:color="auto"/>
              <w:right w:val="single" w:sz="4" w:space="0" w:color="auto"/>
            </w:tcBorders>
            <w:shd w:val="clear" w:color="auto" w:fill="auto"/>
            <w:vAlign w:val="center"/>
            <w:hideMark/>
          </w:tcPr>
          <w:p w:rsidR="00827F57" w:rsidRPr="00C251D9" w:rsidRDefault="00827F57" w:rsidP="00827F57">
            <w:pPr>
              <w:jc w:val="center"/>
              <w:rPr>
                <w:color w:val="000000"/>
                <w:sz w:val="21"/>
                <w:szCs w:val="21"/>
              </w:rPr>
            </w:pPr>
            <w:r w:rsidRPr="00C251D9">
              <w:rPr>
                <w:color w:val="000000"/>
                <w:sz w:val="21"/>
                <w:szCs w:val="21"/>
              </w:rPr>
              <w:t> </w:t>
            </w:r>
          </w:p>
        </w:tc>
        <w:tc>
          <w:tcPr>
            <w:tcW w:w="4055" w:type="dxa"/>
            <w:tcBorders>
              <w:top w:val="nil"/>
              <w:left w:val="nil"/>
              <w:bottom w:val="single" w:sz="8" w:space="0" w:color="auto"/>
              <w:right w:val="single" w:sz="4" w:space="0" w:color="auto"/>
            </w:tcBorders>
            <w:shd w:val="clear" w:color="auto" w:fill="auto"/>
            <w:vAlign w:val="center"/>
            <w:hideMark/>
          </w:tcPr>
          <w:p w:rsidR="00827F57" w:rsidRPr="00C251D9" w:rsidRDefault="00827F57" w:rsidP="00827F57">
            <w:pPr>
              <w:rPr>
                <w:color w:val="000000"/>
                <w:sz w:val="21"/>
                <w:szCs w:val="21"/>
              </w:rPr>
            </w:pPr>
            <w:r w:rsidRPr="00C251D9">
              <w:rPr>
                <w:color w:val="000000"/>
                <w:sz w:val="21"/>
                <w:szCs w:val="21"/>
              </w:rPr>
              <w:t>Итого интегральный КЭ</w:t>
            </w:r>
          </w:p>
        </w:tc>
        <w:tc>
          <w:tcPr>
            <w:tcW w:w="1418" w:type="dxa"/>
            <w:tcBorders>
              <w:top w:val="nil"/>
              <w:left w:val="single" w:sz="4" w:space="0" w:color="auto"/>
              <w:bottom w:val="single" w:sz="8" w:space="0" w:color="auto"/>
              <w:right w:val="single" w:sz="4"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100</w:t>
            </w:r>
          </w:p>
        </w:tc>
        <w:tc>
          <w:tcPr>
            <w:tcW w:w="1843" w:type="dxa"/>
            <w:tcBorders>
              <w:top w:val="nil"/>
              <w:left w:val="nil"/>
              <w:bottom w:val="single" w:sz="8" w:space="0" w:color="auto"/>
              <w:right w:val="single" w:sz="8" w:space="0" w:color="auto"/>
            </w:tcBorders>
            <w:shd w:val="clear" w:color="auto" w:fill="auto"/>
            <w:vAlign w:val="center"/>
            <w:hideMark/>
          </w:tcPr>
          <w:p w:rsidR="00827F57" w:rsidRDefault="00827F57" w:rsidP="00827F57">
            <w:pPr>
              <w:jc w:val="center"/>
              <w:rPr>
                <w:color w:val="000000"/>
                <w:sz w:val="21"/>
                <w:szCs w:val="21"/>
              </w:rPr>
            </w:pPr>
            <w:r>
              <w:rPr>
                <w:color w:val="000000"/>
                <w:sz w:val="21"/>
                <w:szCs w:val="21"/>
              </w:rPr>
              <w:t> </w:t>
            </w:r>
          </w:p>
        </w:tc>
      </w:tr>
    </w:tbl>
    <w:p w:rsidR="00801B43" w:rsidRPr="007C5983" w:rsidRDefault="00801B43" w:rsidP="00801B43">
      <w:pPr>
        <w:rPr>
          <w:sz w:val="16"/>
          <w:szCs w:val="16"/>
          <w:highlight w:val="cyan"/>
        </w:rPr>
      </w:pPr>
    </w:p>
    <w:p w:rsidR="00801B43" w:rsidRPr="007C5983" w:rsidRDefault="00801B43" w:rsidP="00801B43">
      <w:pPr>
        <w:jc w:val="right"/>
        <w:rPr>
          <w:b/>
          <w:sz w:val="18"/>
          <w:szCs w:val="18"/>
          <w:highlight w:val="cyan"/>
        </w:rPr>
      </w:pPr>
    </w:p>
    <w:p w:rsidR="00FC3A37" w:rsidRPr="00472018" w:rsidRDefault="00801B43" w:rsidP="00867015">
      <w:pPr>
        <w:numPr>
          <w:ilvl w:val="0"/>
          <w:numId w:val="21"/>
        </w:numPr>
        <w:spacing w:before="120"/>
        <w:jc w:val="center"/>
        <w:rPr>
          <w:b/>
          <w:u w:val="single"/>
        </w:rPr>
      </w:pPr>
      <w:r w:rsidRPr="00472018">
        <w:rPr>
          <w:b/>
          <w:u w:val="single"/>
        </w:rPr>
        <w:t>Дополнительные КПЭ на 201</w:t>
      </w:r>
      <w:r w:rsidR="00721260" w:rsidRPr="00472018">
        <w:rPr>
          <w:b/>
          <w:u w:val="single"/>
        </w:rPr>
        <w:t>8</w:t>
      </w:r>
      <w:r w:rsidRPr="00472018">
        <w:rPr>
          <w:b/>
          <w:u w:val="single"/>
        </w:rPr>
        <w:t xml:space="preserve"> год</w:t>
      </w:r>
    </w:p>
    <w:p w:rsidR="00FC3A37" w:rsidRPr="005068E3" w:rsidRDefault="00E2283C" w:rsidP="00E2283C">
      <w:pPr>
        <w:ind w:left="360"/>
        <w:rPr>
          <w:b/>
        </w:rPr>
      </w:pPr>
      <w:r w:rsidRPr="005068E3">
        <w:rPr>
          <w:b/>
        </w:rPr>
        <w:t>2.1.</w:t>
      </w:r>
      <w:r w:rsidR="00FC3A37" w:rsidRPr="005068E3">
        <w:rPr>
          <w:b/>
        </w:rPr>
        <w:t xml:space="preserve"> КПЭ </w:t>
      </w:r>
      <w:r w:rsidRPr="005068E3">
        <w:rPr>
          <w:b/>
        </w:rPr>
        <w:t>на</w:t>
      </w:r>
      <w:r w:rsidR="00FC3A37" w:rsidRPr="005068E3">
        <w:rPr>
          <w:b/>
        </w:rPr>
        <w:t xml:space="preserve"> 2018 год поквартально.</w:t>
      </w:r>
    </w:p>
    <w:p w:rsidR="00C251D9" w:rsidRPr="005068E3" w:rsidRDefault="00C251D9" w:rsidP="00E2283C">
      <w:pPr>
        <w:ind w:left="360"/>
        <w:rPr>
          <w:b/>
        </w:rPr>
      </w:pPr>
    </w:p>
    <w:tbl>
      <w:tblPr>
        <w:tblW w:w="9379" w:type="dxa"/>
        <w:tblInd w:w="118" w:type="dxa"/>
        <w:tblLook w:val="04A0" w:firstRow="1" w:lastRow="0" w:firstColumn="1" w:lastColumn="0" w:noHBand="0" w:noVBand="1"/>
      </w:tblPr>
      <w:tblGrid>
        <w:gridCol w:w="336"/>
        <w:gridCol w:w="2347"/>
        <w:gridCol w:w="1064"/>
        <w:gridCol w:w="1168"/>
        <w:gridCol w:w="1064"/>
        <w:gridCol w:w="1168"/>
        <w:gridCol w:w="1064"/>
        <w:gridCol w:w="1168"/>
      </w:tblGrid>
      <w:tr w:rsidR="00FC3A37" w:rsidRPr="005068E3" w:rsidTr="00E2283C">
        <w:trPr>
          <w:trHeight w:val="405"/>
        </w:trPr>
        <w:tc>
          <w:tcPr>
            <w:tcW w:w="3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C3A37" w:rsidRPr="005068E3" w:rsidRDefault="00FC3A37" w:rsidP="00E2283C">
            <w:pPr>
              <w:rPr>
                <w:b/>
                <w:bCs/>
                <w:color w:val="000000"/>
                <w:sz w:val="22"/>
                <w:szCs w:val="22"/>
              </w:rPr>
            </w:pPr>
            <w:r w:rsidRPr="005068E3">
              <w:rPr>
                <w:b/>
                <w:bCs/>
                <w:color w:val="000000"/>
                <w:sz w:val="22"/>
                <w:szCs w:val="22"/>
              </w:rPr>
              <w:t> </w:t>
            </w:r>
          </w:p>
        </w:tc>
        <w:tc>
          <w:tcPr>
            <w:tcW w:w="23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C3A37" w:rsidRPr="005068E3" w:rsidRDefault="00FC3A37" w:rsidP="00E2283C">
            <w:pPr>
              <w:rPr>
                <w:b/>
                <w:bCs/>
                <w:color w:val="000000"/>
                <w:sz w:val="22"/>
                <w:szCs w:val="22"/>
              </w:rPr>
            </w:pPr>
            <w:r w:rsidRPr="005068E3">
              <w:rPr>
                <w:b/>
                <w:bCs/>
                <w:color w:val="000000"/>
                <w:sz w:val="22"/>
                <w:szCs w:val="22"/>
              </w:rPr>
              <w:t>Наименование показателей</w:t>
            </w:r>
          </w:p>
        </w:tc>
        <w:tc>
          <w:tcPr>
            <w:tcW w:w="2232" w:type="dxa"/>
            <w:gridSpan w:val="2"/>
            <w:tcBorders>
              <w:top w:val="single" w:sz="8" w:space="0" w:color="auto"/>
              <w:left w:val="nil"/>
              <w:bottom w:val="single" w:sz="8" w:space="0" w:color="auto"/>
              <w:right w:val="single" w:sz="8" w:space="0" w:color="000000"/>
            </w:tcBorders>
            <w:shd w:val="clear" w:color="000000" w:fill="FFFFFF"/>
            <w:vAlign w:val="center"/>
            <w:hideMark/>
          </w:tcPr>
          <w:p w:rsidR="00FC3A37" w:rsidRPr="005068E3" w:rsidRDefault="00FC3A37" w:rsidP="00E2283C">
            <w:pPr>
              <w:jc w:val="center"/>
              <w:rPr>
                <w:b/>
                <w:bCs/>
                <w:color w:val="000000"/>
                <w:sz w:val="22"/>
                <w:szCs w:val="22"/>
              </w:rPr>
            </w:pPr>
            <w:r w:rsidRPr="005068E3">
              <w:rPr>
                <w:b/>
                <w:bCs/>
                <w:color w:val="000000"/>
                <w:sz w:val="22"/>
                <w:szCs w:val="22"/>
              </w:rPr>
              <w:t>I квартал 2018  года</w:t>
            </w:r>
          </w:p>
        </w:tc>
        <w:tc>
          <w:tcPr>
            <w:tcW w:w="2232" w:type="dxa"/>
            <w:gridSpan w:val="2"/>
            <w:tcBorders>
              <w:top w:val="single" w:sz="8" w:space="0" w:color="auto"/>
              <w:left w:val="nil"/>
              <w:bottom w:val="single" w:sz="8" w:space="0" w:color="auto"/>
              <w:right w:val="single" w:sz="8" w:space="0" w:color="000000"/>
            </w:tcBorders>
            <w:shd w:val="clear" w:color="000000" w:fill="FFFFFF"/>
            <w:vAlign w:val="center"/>
            <w:hideMark/>
          </w:tcPr>
          <w:p w:rsidR="00FC3A37" w:rsidRPr="005068E3" w:rsidRDefault="00FC3A37" w:rsidP="00E2283C">
            <w:pPr>
              <w:jc w:val="center"/>
              <w:rPr>
                <w:b/>
                <w:bCs/>
                <w:color w:val="000000"/>
                <w:sz w:val="22"/>
                <w:szCs w:val="22"/>
              </w:rPr>
            </w:pPr>
            <w:r w:rsidRPr="005068E3">
              <w:rPr>
                <w:b/>
                <w:bCs/>
                <w:color w:val="000000"/>
                <w:sz w:val="22"/>
                <w:szCs w:val="22"/>
              </w:rPr>
              <w:t>I полугодие 2018 года</w:t>
            </w:r>
          </w:p>
        </w:tc>
        <w:tc>
          <w:tcPr>
            <w:tcW w:w="2232" w:type="dxa"/>
            <w:gridSpan w:val="2"/>
            <w:tcBorders>
              <w:top w:val="single" w:sz="8" w:space="0" w:color="auto"/>
              <w:left w:val="nil"/>
              <w:bottom w:val="single" w:sz="8" w:space="0" w:color="auto"/>
              <w:right w:val="single" w:sz="8" w:space="0" w:color="000000"/>
            </w:tcBorders>
            <w:shd w:val="clear" w:color="000000" w:fill="FFFFFF"/>
            <w:vAlign w:val="center"/>
            <w:hideMark/>
          </w:tcPr>
          <w:p w:rsidR="00FC3A37" w:rsidRPr="005068E3" w:rsidRDefault="00FC3A37" w:rsidP="00E2283C">
            <w:pPr>
              <w:jc w:val="center"/>
              <w:rPr>
                <w:b/>
                <w:bCs/>
                <w:color w:val="000000"/>
                <w:sz w:val="22"/>
                <w:szCs w:val="22"/>
              </w:rPr>
            </w:pPr>
            <w:r w:rsidRPr="005068E3">
              <w:rPr>
                <w:b/>
                <w:bCs/>
                <w:color w:val="000000"/>
                <w:sz w:val="22"/>
                <w:szCs w:val="22"/>
              </w:rPr>
              <w:t>9 месяцев 2018 года</w:t>
            </w:r>
          </w:p>
        </w:tc>
      </w:tr>
      <w:tr w:rsidR="00FC3A37" w:rsidRPr="005068E3" w:rsidTr="00E2283C">
        <w:trPr>
          <w:trHeight w:val="662"/>
        </w:trPr>
        <w:tc>
          <w:tcPr>
            <w:tcW w:w="336" w:type="dxa"/>
            <w:vMerge/>
            <w:tcBorders>
              <w:top w:val="single" w:sz="8" w:space="0" w:color="auto"/>
              <w:left w:val="single" w:sz="8" w:space="0" w:color="auto"/>
              <w:bottom w:val="single" w:sz="8" w:space="0" w:color="000000"/>
              <w:right w:val="single" w:sz="8" w:space="0" w:color="auto"/>
            </w:tcBorders>
            <w:vAlign w:val="center"/>
            <w:hideMark/>
          </w:tcPr>
          <w:p w:rsidR="00FC3A37" w:rsidRPr="005068E3" w:rsidRDefault="00FC3A37" w:rsidP="00E2283C">
            <w:pPr>
              <w:rPr>
                <w:b/>
                <w:bCs/>
                <w:color w:val="000000"/>
                <w:sz w:val="22"/>
                <w:szCs w:val="22"/>
              </w:rPr>
            </w:pPr>
          </w:p>
        </w:tc>
        <w:tc>
          <w:tcPr>
            <w:tcW w:w="2347" w:type="dxa"/>
            <w:vMerge/>
            <w:tcBorders>
              <w:top w:val="single" w:sz="8" w:space="0" w:color="auto"/>
              <w:left w:val="single" w:sz="8" w:space="0" w:color="auto"/>
              <w:bottom w:val="single" w:sz="8" w:space="0" w:color="000000"/>
              <w:right w:val="single" w:sz="8" w:space="0" w:color="auto"/>
            </w:tcBorders>
            <w:vAlign w:val="center"/>
            <w:hideMark/>
          </w:tcPr>
          <w:p w:rsidR="00FC3A37" w:rsidRPr="005068E3" w:rsidRDefault="00FC3A37" w:rsidP="00E2283C">
            <w:pPr>
              <w:rPr>
                <w:b/>
                <w:bCs/>
                <w:color w:val="000000"/>
                <w:sz w:val="22"/>
                <w:szCs w:val="22"/>
              </w:rPr>
            </w:pPr>
          </w:p>
        </w:tc>
        <w:tc>
          <w:tcPr>
            <w:tcW w:w="1064" w:type="dxa"/>
            <w:tcBorders>
              <w:top w:val="nil"/>
              <w:left w:val="nil"/>
              <w:bottom w:val="single" w:sz="8" w:space="0" w:color="auto"/>
              <w:right w:val="single" w:sz="8" w:space="0" w:color="auto"/>
            </w:tcBorders>
            <w:shd w:val="clear" w:color="000000" w:fill="FFFFFF"/>
            <w:vAlign w:val="center"/>
            <w:hideMark/>
          </w:tcPr>
          <w:p w:rsidR="00FC3A37" w:rsidRPr="005068E3" w:rsidRDefault="00FC3A37" w:rsidP="00E2283C">
            <w:pPr>
              <w:jc w:val="center"/>
              <w:rPr>
                <w:b/>
                <w:bCs/>
                <w:color w:val="000000"/>
                <w:sz w:val="18"/>
                <w:szCs w:val="18"/>
              </w:rPr>
            </w:pPr>
            <w:r w:rsidRPr="005068E3">
              <w:rPr>
                <w:b/>
                <w:bCs/>
                <w:color w:val="000000"/>
                <w:sz w:val="18"/>
                <w:szCs w:val="18"/>
              </w:rPr>
              <w:t>Удельный вес</w:t>
            </w:r>
          </w:p>
        </w:tc>
        <w:tc>
          <w:tcPr>
            <w:tcW w:w="1168" w:type="dxa"/>
            <w:tcBorders>
              <w:top w:val="nil"/>
              <w:left w:val="nil"/>
              <w:bottom w:val="single" w:sz="8" w:space="0" w:color="auto"/>
              <w:right w:val="single" w:sz="8" w:space="0" w:color="auto"/>
            </w:tcBorders>
            <w:shd w:val="clear" w:color="000000" w:fill="FFFFFF"/>
            <w:vAlign w:val="center"/>
            <w:hideMark/>
          </w:tcPr>
          <w:p w:rsidR="00FC3A37" w:rsidRPr="005068E3" w:rsidRDefault="00FC3A37" w:rsidP="00E2283C">
            <w:pPr>
              <w:jc w:val="center"/>
              <w:rPr>
                <w:b/>
                <w:bCs/>
                <w:color w:val="000000"/>
                <w:sz w:val="18"/>
                <w:szCs w:val="18"/>
              </w:rPr>
            </w:pPr>
            <w:r w:rsidRPr="005068E3">
              <w:rPr>
                <w:b/>
                <w:bCs/>
                <w:color w:val="000000"/>
                <w:sz w:val="18"/>
                <w:szCs w:val="18"/>
              </w:rPr>
              <w:t>Прогнозное значение</w:t>
            </w:r>
          </w:p>
        </w:tc>
        <w:tc>
          <w:tcPr>
            <w:tcW w:w="1064" w:type="dxa"/>
            <w:tcBorders>
              <w:top w:val="nil"/>
              <w:left w:val="nil"/>
              <w:bottom w:val="single" w:sz="8" w:space="0" w:color="auto"/>
              <w:right w:val="single" w:sz="8" w:space="0" w:color="auto"/>
            </w:tcBorders>
            <w:shd w:val="clear" w:color="000000" w:fill="FFFFFF"/>
            <w:vAlign w:val="center"/>
            <w:hideMark/>
          </w:tcPr>
          <w:p w:rsidR="00FC3A37" w:rsidRPr="005068E3" w:rsidRDefault="00FC3A37" w:rsidP="00E2283C">
            <w:pPr>
              <w:jc w:val="center"/>
              <w:rPr>
                <w:b/>
                <w:bCs/>
                <w:color w:val="000000"/>
                <w:sz w:val="18"/>
                <w:szCs w:val="18"/>
              </w:rPr>
            </w:pPr>
            <w:r w:rsidRPr="005068E3">
              <w:rPr>
                <w:b/>
                <w:bCs/>
                <w:color w:val="000000"/>
                <w:sz w:val="18"/>
                <w:szCs w:val="18"/>
              </w:rPr>
              <w:t>Удельный вес</w:t>
            </w:r>
          </w:p>
        </w:tc>
        <w:tc>
          <w:tcPr>
            <w:tcW w:w="1168" w:type="dxa"/>
            <w:tcBorders>
              <w:top w:val="nil"/>
              <w:left w:val="nil"/>
              <w:bottom w:val="single" w:sz="8" w:space="0" w:color="auto"/>
              <w:right w:val="single" w:sz="8" w:space="0" w:color="auto"/>
            </w:tcBorders>
            <w:shd w:val="clear" w:color="000000" w:fill="FFFFFF"/>
            <w:vAlign w:val="center"/>
            <w:hideMark/>
          </w:tcPr>
          <w:p w:rsidR="00FC3A37" w:rsidRPr="005068E3" w:rsidRDefault="00FC3A37" w:rsidP="00E2283C">
            <w:pPr>
              <w:jc w:val="center"/>
              <w:rPr>
                <w:b/>
                <w:bCs/>
                <w:color w:val="000000"/>
                <w:sz w:val="18"/>
                <w:szCs w:val="18"/>
              </w:rPr>
            </w:pPr>
            <w:r w:rsidRPr="005068E3">
              <w:rPr>
                <w:b/>
                <w:bCs/>
                <w:color w:val="000000"/>
                <w:sz w:val="18"/>
                <w:szCs w:val="18"/>
              </w:rPr>
              <w:t>Прогнозное значение</w:t>
            </w:r>
          </w:p>
        </w:tc>
        <w:tc>
          <w:tcPr>
            <w:tcW w:w="1064" w:type="dxa"/>
            <w:tcBorders>
              <w:top w:val="nil"/>
              <w:left w:val="nil"/>
              <w:bottom w:val="single" w:sz="8" w:space="0" w:color="auto"/>
              <w:right w:val="single" w:sz="8" w:space="0" w:color="auto"/>
            </w:tcBorders>
            <w:shd w:val="clear" w:color="000000" w:fill="FFFFFF"/>
            <w:vAlign w:val="center"/>
            <w:hideMark/>
          </w:tcPr>
          <w:p w:rsidR="00FC3A37" w:rsidRPr="005068E3" w:rsidRDefault="00FC3A37" w:rsidP="00E2283C">
            <w:pPr>
              <w:jc w:val="center"/>
              <w:rPr>
                <w:b/>
                <w:bCs/>
                <w:color w:val="000000"/>
                <w:sz w:val="18"/>
                <w:szCs w:val="18"/>
              </w:rPr>
            </w:pPr>
            <w:r w:rsidRPr="005068E3">
              <w:rPr>
                <w:b/>
                <w:bCs/>
                <w:color w:val="000000"/>
                <w:sz w:val="18"/>
                <w:szCs w:val="18"/>
              </w:rPr>
              <w:t>Удельный вес</w:t>
            </w:r>
          </w:p>
        </w:tc>
        <w:tc>
          <w:tcPr>
            <w:tcW w:w="1168" w:type="dxa"/>
            <w:tcBorders>
              <w:top w:val="nil"/>
              <w:left w:val="nil"/>
              <w:bottom w:val="single" w:sz="8" w:space="0" w:color="auto"/>
              <w:right w:val="single" w:sz="8" w:space="0" w:color="auto"/>
            </w:tcBorders>
            <w:shd w:val="clear" w:color="000000" w:fill="FFFFFF"/>
            <w:vAlign w:val="center"/>
            <w:hideMark/>
          </w:tcPr>
          <w:p w:rsidR="00FC3A37" w:rsidRPr="005068E3" w:rsidRDefault="00FC3A37" w:rsidP="00E2283C">
            <w:pPr>
              <w:jc w:val="center"/>
              <w:rPr>
                <w:b/>
                <w:bCs/>
                <w:color w:val="000000"/>
                <w:sz w:val="18"/>
                <w:szCs w:val="18"/>
              </w:rPr>
            </w:pPr>
            <w:r w:rsidRPr="005068E3">
              <w:rPr>
                <w:b/>
                <w:bCs/>
                <w:color w:val="000000"/>
                <w:sz w:val="18"/>
                <w:szCs w:val="18"/>
              </w:rPr>
              <w:t>Прогнозное значение</w:t>
            </w:r>
          </w:p>
        </w:tc>
      </w:tr>
      <w:tr w:rsidR="00C951AD" w:rsidRPr="005068E3" w:rsidTr="00E2283C">
        <w:trPr>
          <w:trHeight w:val="330"/>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1</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Коэффициент износа</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0,50</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0,45</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0,45</w:t>
            </w:r>
          </w:p>
        </w:tc>
      </w:tr>
      <w:tr w:rsidR="00C951AD" w:rsidRPr="005068E3" w:rsidTr="00E2283C">
        <w:trPr>
          <w:trHeight w:val="645"/>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2</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Коэффициент обновления основных средств</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0,3</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0,3</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0,3</w:t>
            </w:r>
          </w:p>
        </w:tc>
      </w:tr>
      <w:tr w:rsidR="00C951AD" w:rsidRPr="005068E3" w:rsidTr="00E2283C">
        <w:trPr>
          <w:trHeight w:val="330"/>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3</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 xml:space="preserve">Производительность труда (млн. </w:t>
            </w:r>
            <w:proofErr w:type="spellStart"/>
            <w:r w:rsidRPr="005068E3">
              <w:rPr>
                <w:color w:val="000000"/>
              </w:rPr>
              <w:t>сум</w:t>
            </w:r>
            <w:proofErr w:type="spellEnd"/>
            <w:r w:rsidRPr="005068E3">
              <w:rPr>
                <w:color w:val="000000"/>
              </w:rPr>
              <w:t xml:space="preserve"> /чел.)</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52</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12,7</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52</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27,3</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50</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43,2</w:t>
            </w:r>
          </w:p>
        </w:tc>
      </w:tr>
      <w:tr w:rsidR="00C951AD" w:rsidRPr="005068E3" w:rsidTr="00E2283C">
        <w:trPr>
          <w:trHeight w:val="525"/>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4</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Фондоотдача</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7</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7</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35</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10,5</w:t>
            </w:r>
          </w:p>
        </w:tc>
      </w:tr>
      <w:tr w:rsidR="00C951AD" w:rsidRPr="005068E3" w:rsidTr="00E2283C">
        <w:trPr>
          <w:trHeight w:val="330"/>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6</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Затраты на обучение (</w:t>
            </w:r>
            <w:proofErr w:type="spellStart"/>
            <w:r w:rsidRPr="005068E3">
              <w:rPr>
                <w:color w:val="000000"/>
              </w:rPr>
              <w:t>тыс.сум</w:t>
            </w:r>
            <w:proofErr w:type="spellEnd"/>
            <w:r w:rsidRPr="005068E3">
              <w:rPr>
                <w:color w:val="000000"/>
              </w:rPr>
              <w:t xml:space="preserve"> /</w:t>
            </w:r>
            <w:proofErr w:type="spellStart"/>
            <w:r w:rsidRPr="005068E3">
              <w:rPr>
                <w:color w:val="000000"/>
              </w:rPr>
              <w:t>ср.спис</w:t>
            </w:r>
            <w:proofErr w:type="spellEnd"/>
            <w:r w:rsidRPr="005068E3">
              <w:rPr>
                <w:color w:val="000000"/>
              </w:rPr>
              <w:t>. чел.)</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2</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117</w:t>
            </w:r>
          </w:p>
        </w:tc>
      </w:tr>
      <w:tr w:rsidR="00C951AD" w:rsidRPr="005068E3" w:rsidTr="00E2283C">
        <w:trPr>
          <w:trHeight w:val="525"/>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7</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Коэффициент текучести кадров</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w:t>
            </w:r>
          </w:p>
        </w:tc>
      </w:tr>
      <w:tr w:rsidR="00C951AD" w:rsidRPr="005068E3" w:rsidTr="00E2283C">
        <w:trPr>
          <w:trHeight w:val="330"/>
        </w:trPr>
        <w:tc>
          <w:tcPr>
            <w:tcW w:w="336"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 </w:t>
            </w:r>
          </w:p>
        </w:tc>
        <w:tc>
          <w:tcPr>
            <w:tcW w:w="2347"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Итого</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100</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 </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100</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 </w:t>
            </w:r>
          </w:p>
        </w:tc>
        <w:tc>
          <w:tcPr>
            <w:tcW w:w="106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100</w:t>
            </w:r>
          </w:p>
        </w:tc>
        <w:tc>
          <w:tcPr>
            <w:tcW w:w="1168"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 </w:t>
            </w:r>
          </w:p>
        </w:tc>
      </w:tr>
    </w:tbl>
    <w:p w:rsidR="00FC3A37" w:rsidRPr="005068E3" w:rsidRDefault="00FC3A37" w:rsidP="00FC3A37"/>
    <w:p w:rsidR="00801B43" w:rsidRDefault="00801B43" w:rsidP="00801B43">
      <w:pPr>
        <w:spacing w:before="120"/>
        <w:ind w:firstLine="708"/>
        <w:jc w:val="center"/>
        <w:rPr>
          <w:b/>
          <w:u w:val="single"/>
        </w:rPr>
      </w:pPr>
    </w:p>
    <w:p w:rsidR="00682853" w:rsidRPr="005068E3" w:rsidRDefault="00682853" w:rsidP="00801B43">
      <w:pPr>
        <w:spacing w:before="120"/>
        <w:ind w:firstLine="708"/>
        <w:jc w:val="center"/>
        <w:rPr>
          <w:b/>
          <w:u w:val="single"/>
        </w:rPr>
      </w:pPr>
    </w:p>
    <w:p w:rsidR="00801B43" w:rsidRPr="005068E3" w:rsidRDefault="00E2283C" w:rsidP="00721260">
      <w:pPr>
        <w:spacing w:before="120"/>
        <w:ind w:firstLine="708"/>
        <w:rPr>
          <w:b/>
        </w:rPr>
      </w:pPr>
      <w:r w:rsidRPr="005068E3">
        <w:rPr>
          <w:b/>
        </w:rPr>
        <w:lastRenderedPageBreak/>
        <w:t>2</w:t>
      </w:r>
      <w:r w:rsidR="00801B43" w:rsidRPr="005068E3">
        <w:rPr>
          <w:b/>
        </w:rPr>
        <w:t>.</w:t>
      </w:r>
      <w:r w:rsidR="00572CC5" w:rsidRPr="005068E3">
        <w:rPr>
          <w:b/>
        </w:rPr>
        <w:t xml:space="preserve">2 </w:t>
      </w:r>
      <w:r w:rsidR="00801B43" w:rsidRPr="005068E3">
        <w:rPr>
          <w:b/>
        </w:rPr>
        <w:t xml:space="preserve"> КПЭ</w:t>
      </w:r>
      <w:r w:rsidR="00721260" w:rsidRPr="005068E3">
        <w:rPr>
          <w:b/>
        </w:rPr>
        <w:t xml:space="preserve"> по итогам 2018 год</w:t>
      </w:r>
      <w:r w:rsidRPr="005068E3">
        <w:rPr>
          <w:b/>
        </w:rPr>
        <w:t>а</w:t>
      </w:r>
      <w:r w:rsidR="00801B43" w:rsidRPr="005068E3">
        <w:rPr>
          <w:b/>
        </w:rPr>
        <w:t>.</w:t>
      </w:r>
    </w:p>
    <w:p w:rsidR="005068E3" w:rsidRPr="005068E3" w:rsidRDefault="005068E3" w:rsidP="00721260">
      <w:pPr>
        <w:spacing w:before="120"/>
        <w:ind w:firstLine="708"/>
        <w:rPr>
          <w:b/>
        </w:rPr>
      </w:pPr>
    </w:p>
    <w:tbl>
      <w:tblPr>
        <w:tblW w:w="9062" w:type="dxa"/>
        <w:tblInd w:w="118" w:type="dxa"/>
        <w:tblLayout w:type="fixed"/>
        <w:tblLook w:val="04A0" w:firstRow="1" w:lastRow="0" w:firstColumn="1" w:lastColumn="0" w:noHBand="0" w:noVBand="1"/>
      </w:tblPr>
      <w:tblGrid>
        <w:gridCol w:w="549"/>
        <w:gridCol w:w="4403"/>
        <w:gridCol w:w="2126"/>
        <w:gridCol w:w="1984"/>
      </w:tblGrid>
      <w:tr w:rsidR="00721260" w:rsidRPr="005068E3" w:rsidTr="00721260">
        <w:trPr>
          <w:trHeight w:val="315"/>
        </w:trPr>
        <w:tc>
          <w:tcPr>
            <w:tcW w:w="54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21260" w:rsidRPr="005068E3" w:rsidRDefault="00721260">
            <w:pPr>
              <w:rPr>
                <w:b/>
                <w:bCs/>
                <w:color w:val="000000"/>
                <w:sz w:val="22"/>
                <w:szCs w:val="22"/>
              </w:rPr>
            </w:pPr>
            <w:r w:rsidRPr="005068E3">
              <w:rPr>
                <w:b/>
                <w:bCs/>
                <w:color w:val="000000"/>
                <w:sz w:val="22"/>
                <w:szCs w:val="22"/>
              </w:rPr>
              <w:t> </w:t>
            </w:r>
          </w:p>
        </w:tc>
        <w:tc>
          <w:tcPr>
            <w:tcW w:w="440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21260" w:rsidRPr="005068E3" w:rsidRDefault="00721260">
            <w:pPr>
              <w:rPr>
                <w:b/>
                <w:bCs/>
                <w:color w:val="000000"/>
                <w:sz w:val="22"/>
                <w:szCs w:val="22"/>
              </w:rPr>
            </w:pPr>
            <w:r w:rsidRPr="005068E3">
              <w:rPr>
                <w:b/>
                <w:bCs/>
                <w:color w:val="000000"/>
                <w:sz w:val="22"/>
                <w:szCs w:val="22"/>
              </w:rPr>
              <w:t>Наименование показателей</w:t>
            </w:r>
          </w:p>
        </w:tc>
        <w:tc>
          <w:tcPr>
            <w:tcW w:w="4110" w:type="dxa"/>
            <w:gridSpan w:val="2"/>
            <w:tcBorders>
              <w:top w:val="single" w:sz="8" w:space="0" w:color="auto"/>
              <w:left w:val="nil"/>
              <w:bottom w:val="single" w:sz="8" w:space="0" w:color="auto"/>
              <w:right w:val="single" w:sz="8" w:space="0" w:color="000000"/>
            </w:tcBorders>
            <w:shd w:val="clear" w:color="000000" w:fill="FFFFFF"/>
            <w:vAlign w:val="center"/>
            <w:hideMark/>
          </w:tcPr>
          <w:p w:rsidR="00721260" w:rsidRPr="005068E3" w:rsidRDefault="005068E3">
            <w:pPr>
              <w:jc w:val="center"/>
              <w:rPr>
                <w:b/>
                <w:bCs/>
                <w:color w:val="000000"/>
                <w:sz w:val="22"/>
                <w:szCs w:val="22"/>
              </w:rPr>
            </w:pPr>
            <w:r>
              <w:rPr>
                <w:b/>
                <w:bCs/>
                <w:color w:val="000000"/>
                <w:sz w:val="22"/>
                <w:szCs w:val="22"/>
              </w:rPr>
              <w:t>н</w:t>
            </w:r>
            <w:r w:rsidR="00721260" w:rsidRPr="005068E3">
              <w:rPr>
                <w:b/>
                <w:bCs/>
                <w:color w:val="000000"/>
                <w:sz w:val="22"/>
                <w:szCs w:val="22"/>
              </w:rPr>
              <w:t>а 2018 год</w:t>
            </w:r>
          </w:p>
        </w:tc>
      </w:tr>
      <w:tr w:rsidR="00721260" w:rsidRPr="005068E3" w:rsidTr="00721260">
        <w:trPr>
          <w:trHeight w:val="735"/>
        </w:trPr>
        <w:tc>
          <w:tcPr>
            <w:tcW w:w="549" w:type="dxa"/>
            <w:vMerge/>
            <w:tcBorders>
              <w:top w:val="single" w:sz="8" w:space="0" w:color="auto"/>
              <w:left w:val="single" w:sz="8" w:space="0" w:color="auto"/>
              <w:bottom w:val="single" w:sz="8" w:space="0" w:color="000000"/>
              <w:right w:val="single" w:sz="8" w:space="0" w:color="auto"/>
            </w:tcBorders>
            <w:vAlign w:val="center"/>
            <w:hideMark/>
          </w:tcPr>
          <w:p w:rsidR="00721260" w:rsidRPr="005068E3" w:rsidRDefault="00721260">
            <w:pPr>
              <w:rPr>
                <w:b/>
                <w:bCs/>
                <w:color w:val="000000"/>
                <w:sz w:val="22"/>
                <w:szCs w:val="22"/>
              </w:rPr>
            </w:pPr>
          </w:p>
        </w:tc>
        <w:tc>
          <w:tcPr>
            <w:tcW w:w="4403" w:type="dxa"/>
            <w:vMerge/>
            <w:tcBorders>
              <w:top w:val="single" w:sz="8" w:space="0" w:color="auto"/>
              <w:left w:val="single" w:sz="8" w:space="0" w:color="auto"/>
              <w:bottom w:val="single" w:sz="8" w:space="0" w:color="000000"/>
              <w:right w:val="single" w:sz="8" w:space="0" w:color="auto"/>
            </w:tcBorders>
            <w:vAlign w:val="center"/>
            <w:hideMark/>
          </w:tcPr>
          <w:p w:rsidR="00721260" w:rsidRPr="005068E3" w:rsidRDefault="00721260">
            <w:pPr>
              <w:rPr>
                <w:b/>
                <w:bCs/>
                <w:color w:val="000000"/>
                <w:sz w:val="22"/>
                <w:szCs w:val="22"/>
              </w:rPr>
            </w:pPr>
          </w:p>
        </w:tc>
        <w:tc>
          <w:tcPr>
            <w:tcW w:w="2126" w:type="dxa"/>
            <w:tcBorders>
              <w:top w:val="nil"/>
              <w:left w:val="nil"/>
              <w:bottom w:val="single" w:sz="8" w:space="0" w:color="auto"/>
              <w:right w:val="single" w:sz="8" w:space="0" w:color="auto"/>
            </w:tcBorders>
            <w:shd w:val="clear" w:color="000000" w:fill="FFFFFF"/>
            <w:vAlign w:val="center"/>
            <w:hideMark/>
          </w:tcPr>
          <w:p w:rsidR="00721260" w:rsidRPr="005068E3" w:rsidRDefault="00721260">
            <w:pPr>
              <w:jc w:val="center"/>
              <w:rPr>
                <w:b/>
                <w:bCs/>
                <w:color w:val="000000"/>
                <w:sz w:val="18"/>
                <w:szCs w:val="18"/>
              </w:rPr>
            </w:pPr>
            <w:r w:rsidRPr="005068E3">
              <w:rPr>
                <w:b/>
                <w:bCs/>
                <w:color w:val="000000"/>
                <w:sz w:val="18"/>
                <w:szCs w:val="18"/>
              </w:rPr>
              <w:t xml:space="preserve">Удельный вес </w:t>
            </w:r>
          </w:p>
        </w:tc>
        <w:tc>
          <w:tcPr>
            <w:tcW w:w="1984" w:type="dxa"/>
            <w:tcBorders>
              <w:top w:val="nil"/>
              <w:left w:val="nil"/>
              <w:bottom w:val="single" w:sz="8" w:space="0" w:color="auto"/>
              <w:right w:val="single" w:sz="8" w:space="0" w:color="auto"/>
            </w:tcBorders>
            <w:shd w:val="clear" w:color="000000" w:fill="FFFFFF"/>
            <w:vAlign w:val="center"/>
            <w:hideMark/>
          </w:tcPr>
          <w:p w:rsidR="00721260" w:rsidRPr="005068E3" w:rsidRDefault="00721260">
            <w:pPr>
              <w:jc w:val="center"/>
              <w:rPr>
                <w:b/>
                <w:bCs/>
                <w:color w:val="000000"/>
                <w:sz w:val="18"/>
                <w:szCs w:val="18"/>
              </w:rPr>
            </w:pPr>
            <w:r w:rsidRPr="005068E3">
              <w:rPr>
                <w:b/>
                <w:bCs/>
                <w:color w:val="000000"/>
                <w:sz w:val="18"/>
                <w:szCs w:val="18"/>
              </w:rPr>
              <w:t>Прогнозное значение</w:t>
            </w:r>
          </w:p>
        </w:tc>
      </w:tr>
      <w:tr w:rsidR="00C951AD" w:rsidRPr="005068E3" w:rsidTr="00721260">
        <w:trPr>
          <w:trHeight w:val="330"/>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1</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Коэффициент износа</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0,45</w:t>
            </w:r>
          </w:p>
        </w:tc>
      </w:tr>
      <w:tr w:rsidR="00C951AD" w:rsidRPr="005068E3" w:rsidTr="00721260">
        <w:trPr>
          <w:trHeight w:val="960"/>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2</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Коэффициент обновления основных средств</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0,3</w:t>
            </w:r>
          </w:p>
        </w:tc>
      </w:tr>
      <w:tr w:rsidR="00C951AD" w:rsidRPr="005068E3" w:rsidTr="00721260">
        <w:trPr>
          <w:trHeight w:val="645"/>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3</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 xml:space="preserve">Производительность труда (млн. </w:t>
            </w:r>
            <w:proofErr w:type="spellStart"/>
            <w:r w:rsidRPr="005068E3">
              <w:rPr>
                <w:color w:val="000000"/>
              </w:rPr>
              <w:t>сум</w:t>
            </w:r>
            <w:proofErr w:type="spellEnd"/>
            <w:r w:rsidRPr="005068E3">
              <w:rPr>
                <w:color w:val="000000"/>
              </w:rPr>
              <w:t xml:space="preserve"> /чел.)</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50</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63,6</w:t>
            </w:r>
          </w:p>
        </w:tc>
      </w:tr>
      <w:tr w:rsidR="00C951AD" w:rsidRPr="005068E3" w:rsidTr="00721260">
        <w:trPr>
          <w:trHeight w:val="330"/>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4</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Фондоотдача</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35</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12</w:t>
            </w:r>
          </w:p>
        </w:tc>
      </w:tr>
      <w:tr w:rsidR="00C951AD" w:rsidRPr="005068E3" w:rsidTr="00721260">
        <w:trPr>
          <w:trHeight w:val="645"/>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5</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Затраты на обучение (</w:t>
            </w:r>
            <w:proofErr w:type="spellStart"/>
            <w:r w:rsidRPr="005068E3">
              <w:rPr>
                <w:color w:val="000000"/>
              </w:rPr>
              <w:t>тыс.сум</w:t>
            </w:r>
            <w:proofErr w:type="spellEnd"/>
            <w:r w:rsidRPr="005068E3">
              <w:rPr>
                <w:color w:val="000000"/>
              </w:rPr>
              <w:t xml:space="preserve"> /</w:t>
            </w:r>
            <w:proofErr w:type="spellStart"/>
            <w:r w:rsidRPr="005068E3">
              <w:rPr>
                <w:color w:val="000000"/>
              </w:rPr>
              <w:t>ср.спис</w:t>
            </w:r>
            <w:proofErr w:type="spellEnd"/>
            <w:r w:rsidRPr="005068E3">
              <w:rPr>
                <w:color w:val="000000"/>
              </w:rPr>
              <w:t>. чел.)</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2</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117</w:t>
            </w:r>
          </w:p>
        </w:tc>
      </w:tr>
      <w:tr w:rsidR="00C951AD" w:rsidRPr="005068E3" w:rsidTr="00721260">
        <w:trPr>
          <w:trHeight w:val="645"/>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6</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Коэффициент текучести кадров</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3</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w:t>
            </w:r>
          </w:p>
        </w:tc>
      </w:tr>
      <w:tr w:rsidR="00C951AD" w:rsidRPr="005068E3" w:rsidTr="00721260">
        <w:trPr>
          <w:trHeight w:val="330"/>
        </w:trPr>
        <w:tc>
          <w:tcPr>
            <w:tcW w:w="549" w:type="dxa"/>
            <w:tcBorders>
              <w:top w:val="nil"/>
              <w:left w:val="single" w:sz="8" w:space="0" w:color="auto"/>
              <w:bottom w:val="single" w:sz="8" w:space="0" w:color="auto"/>
              <w:right w:val="single" w:sz="8" w:space="0" w:color="auto"/>
            </w:tcBorders>
            <w:shd w:val="clear" w:color="000000" w:fill="FFFFFF"/>
            <w:vAlign w:val="center"/>
            <w:hideMark/>
          </w:tcPr>
          <w:p w:rsidR="00C951AD" w:rsidRPr="005068E3" w:rsidRDefault="00C951AD" w:rsidP="00C951AD">
            <w:pPr>
              <w:jc w:val="center"/>
              <w:rPr>
                <w:color w:val="000000"/>
              </w:rPr>
            </w:pPr>
            <w:r w:rsidRPr="005068E3">
              <w:rPr>
                <w:color w:val="000000"/>
              </w:rPr>
              <w:t> </w:t>
            </w:r>
          </w:p>
        </w:tc>
        <w:tc>
          <w:tcPr>
            <w:tcW w:w="4403" w:type="dxa"/>
            <w:tcBorders>
              <w:top w:val="nil"/>
              <w:left w:val="nil"/>
              <w:bottom w:val="single" w:sz="8" w:space="0" w:color="auto"/>
              <w:right w:val="single" w:sz="8" w:space="0" w:color="auto"/>
            </w:tcBorders>
            <w:shd w:val="clear" w:color="000000" w:fill="FFFFFF"/>
            <w:vAlign w:val="center"/>
            <w:hideMark/>
          </w:tcPr>
          <w:p w:rsidR="00C951AD" w:rsidRPr="005068E3" w:rsidRDefault="00C951AD" w:rsidP="00C951AD">
            <w:pPr>
              <w:rPr>
                <w:color w:val="000000"/>
              </w:rPr>
            </w:pPr>
            <w:r w:rsidRPr="005068E3">
              <w:rPr>
                <w:color w:val="000000"/>
              </w:rPr>
              <w:t>Итого</w:t>
            </w:r>
          </w:p>
        </w:tc>
        <w:tc>
          <w:tcPr>
            <w:tcW w:w="2126"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100</w:t>
            </w:r>
          </w:p>
        </w:tc>
        <w:tc>
          <w:tcPr>
            <w:tcW w:w="1984" w:type="dxa"/>
            <w:tcBorders>
              <w:top w:val="nil"/>
              <w:left w:val="nil"/>
              <w:bottom w:val="single" w:sz="8" w:space="0" w:color="auto"/>
              <w:right w:val="single" w:sz="8" w:space="0" w:color="auto"/>
            </w:tcBorders>
            <w:shd w:val="clear" w:color="000000" w:fill="FFFFFF"/>
            <w:vAlign w:val="center"/>
            <w:hideMark/>
          </w:tcPr>
          <w:p w:rsidR="00C951AD" w:rsidRDefault="00C951AD" w:rsidP="00C951AD">
            <w:pPr>
              <w:jc w:val="center"/>
              <w:rPr>
                <w:color w:val="000000"/>
              </w:rPr>
            </w:pPr>
            <w:r>
              <w:rPr>
                <w:color w:val="000000"/>
              </w:rPr>
              <w:t> </w:t>
            </w:r>
          </w:p>
        </w:tc>
      </w:tr>
    </w:tbl>
    <w:p w:rsidR="00721260" w:rsidRPr="005068E3" w:rsidRDefault="00721260" w:rsidP="00801B43">
      <w:pPr>
        <w:spacing w:before="120"/>
        <w:ind w:firstLine="708"/>
        <w:jc w:val="center"/>
        <w:rPr>
          <w:b/>
        </w:rPr>
      </w:pPr>
    </w:p>
    <w:p w:rsidR="00801B43" w:rsidRDefault="00801B43" w:rsidP="00801B43"/>
    <w:p w:rsidR="00472018" w:rsidRPr="005068E3" w:rsidRDefault="00472018" w:rsidP="00801B43"/>
    <w:p w:rsidR="007C5983" w:rsidRPr="005068E3" w:rsidRDefault="007C5983" w:rsidP="00801B43"/>
    <w:p w:rsidR="007C5983" w:rsidRPr="005068E3" w:rsidRDefault="007C5983" w:rsidP="00801B43"/>
    <w:p w:rsidR="007C5983" w:rsidRDefault="007C5983" w:rsidP="00801B43">
      <w:r w:rsidRPr="005068E3">
        <w:t xml:space="preserve">                          </w:t>
      </w:r>
      <w:proofErr w:type="spellStart"/>
      <w:r w:rsidRPr="005068E3">
        <w:t>Зам.директора</w:t>
      </w:r>
      <w:proofErr w:type="spellEnd"/>
      <w:r w:rsidRPr="005068E3">
        <w:t xml:space="preserve"> по финансам                           </w:t>
      </w:r>
      <w:proofErr w:type="spellStart"/>
      <w:r w:rsidRPr="005068E3">
        <w:t>Н.Н.Тураев</w:t>
      </w:r>
      <w:proofErr w:type="spellEnd"/>
    </w:p>
    <w:p w:rsidR="004143EC" w:rsidRPr="005068E3" w:rsidRDefault="004143EC" w:rsidP="00801B43"/>
    <w:p w:rsidR="007C5983" w:rsidRPr="005068E3" w:rsidRDefault="007C5983" w:rsidP="00801B43">
      <w:r w:rsidRPr="005068E3">
        <w:t xml:space="preserve">                       </w:t>
      </w:r>
    </w:p>
    <w:p w:rsidR="007C5983" w:rsidRDefault="007C5983" w:rsidP="00801B43">
      <w:r w:rsidRPr="005068E3">
        <w:t xml:space="preserve">                          </w:t>
      </w:r>
      <w:proofErr w:type="spellStart"/>
      <w:r w:rsidRPr="005068E3">
        <w:t>И</w:t>
      </w:r>
      <w:r w:rsidR="000004E4">
        <w:t>.о</w:t>
      </w:r>
      <w:proofErr w:type="spellEnd"/>
      <w:r w:rsidR="000004E4">
        <w:t>.</w:t>
      </w:r>
      <w:r w:rsidRPr="005068E3">
        <w:t xml:space="preserve"> начальника </w:t>
      </w:r>
      <w:proofErr w:type="spellStart"/>
      <w:r w:rsidRPr="005068E3">
        <w:t>ОПиРБ</w:t>
      </w:r>
      <w:proofErr w:type="spellEnd"/>
      <w:r w:rsidRPr="005068E3">
        <w:t xml:space="preserve">                                  </w:t>
      </w:r>
      <w:proofErr w:type="spellStart"/>
      <w:r w:rsidRPr="005068E3">
        <w:t>А.М.Кари</w:t>
      </w:r>
      <w:r w:rsidR="003270DD" w:rsidRPr="005068E3">
        <w:t>мова</w:t>
      </w:r>
      <w:proofErr w:type="spellEnd"/>
    </w:p>
    <w:p w:rsidR="007C5983" w:rsidRDefault="007C5983" w:rsidP="00801B43"/>
    <w:p w:rsidR="007C5983" w:rsidRDefault="007C5983" w:rsidP="00801B43"/>
    <w:p w:rsidR="007C5983" w:rsidRDefault="007C5983" w:rsidP="00801B43"/>
    <w:p w:rsidR="007C5983" w:rsidRDefault="007C5983" w:rsidP="00801B43"/>
    <w:p w:rsidR="007C5983" w:rsidRDefault="007C5983" w:rsidP="00801B43"/>
    <w:p w:rsidR="007C5983" w:rsidRDefault="007C5983" w:rsidP="00801B43"/>
    <w:p w:rsidR="007C5983" w:rsidRDefault="007C5983" w:rsidP="00801B43"/>
    <w:sectPr w:rsidR="007C5983" w:rsidSect="00D80104">
      <w:footerReference w:type="default" r:id="rId58"/>
      <w:footerReference w:type="first" r:id="rId59"/>
      <w:pgSz w:w="11906" w:h="16838"/>
      <w:pgMar w:top="851" w:right="99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C13" w:rsidRDefault="00F83C13">
      <w:r>
        <w:separator/>
      </w:r>
    </w:p>
  </w:endnote>
  <w:endnote w:type="continuationSeparator" w:id="0">
    <w:p w:rsidR="00F83C13" w:rsidRDefault="00F8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FB" w:rsidRDefault="00A53BFB" w:rsidP="0046302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BE1E37">
      <w:rPr>
        <w:rStyle w:val="ad"/>
        <w:noProof/>
      </w:rPr>
      <w:t>32</w:t>
    </w:r>
    <w:r>
      <w:rPr>
        <w:rStyle w:val="ad"/>
      </w:rPr>
      <w:fldChar w:fldCharType="end"/>
    </w:r>
  </w:p>
  <w:p w:rsidR="00A53BFB" w:rsidRDefault="00A53BFB" w:rsidP="00C301F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FB" w:rsidRDefault="00A53BFB"/>
  <w:tbl>
    <w:tblPr>
      <w:tblW w:w="0" w:type="auto"/>
      <w:tblLayout w:type="fixed"/>
      <w:tblLook w:val="01E0" w:firstRow="1" w:lastRow="1" w:firstColumn="1" w:lastColumn="1" w:noHBand="0" w:noVBand="0"/>
    </w:tblPr>
    <w:tblGrid>
      <w:gridCol w:w="10460"/>
    </w:tblGrid>
    <w:tr w:rsidR="00A53BFB">
      <w:trPr>
        <w:cantSplit/>
        <w:trHeight w:val="1134"/>
      </w:trPr>
      <w:tc>
        <w:tcPr>
          <w:tcW w:w="10460" w:type="dxa"/>
          <w:textDirection w:val="tbRl"/>
        </w:tcPr>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r>
            <w:t>13</w:t>
          </w:r>
        </w:p>
      </w:tc>
    </w:tr>
  </w:tbl>
  <w:p w:rsidR="00A53BFB" w:rsidRDefault="00A53BF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FB" w:rsidRDefault="00A53BFB" w:rsidP="0046302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BE1E37">
      <w:rPr>
        <w:rStyle w:val="ad"/>
        <w:noProof/>
      </w:rPr>
      <w:t>47</w:t>
    </w:r>
    <w:r>
      <w:rPr>
        <w:rStyle w:val="ad"/>
      </w:rPr>
      <w:fldChar w:fldCharType="end"/>
    </w:r>
  </w:p>
  <w:p w:rsidR="00A53BFB" w:rsidRDefault="00A53BFB" w:rsidP="00C301F7">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FB" w:rsidRDefault="00A53BFB"/>
  <w:tbl>
    <w:tblPr>
      <w:tblW w:w="0" w:type="auto"/>
      <w:tblLayout w:type="fixed"/>
      <w:tblLook w:val="01E0" w:firstRow="1" w:lastRow="1" w:firstColumn="1" w:lastColumn="1" w:noHBand="0" w:noVBand="0"/>
    </w:tblPr>
    <w:tblGrid>
      <w:gridCol w:w="10460"/>
    </w:tblGrid>
    <w:tr w:rsidR="00A53BFB">
      <w:trPr>
        <w:cantSplit/>
        <w:trHeight w:val="1134"/>
      </w:trPr>
      <w:tc>
        <w:tcPr>
          <w:tcW w:w="10460" w:type="dxa"/>
          <w:textDirection w:val="tbRl"/>
        </w:tcPr>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p>
        <w:p w:rsidR="00A53BFB" w:rsidRDefault="00A53BFB">
          <w:pPr>
            <w:pStyle w:val="ab"/>
            <w:ind w:left="113" w:right="113"/>
            <w:jc w:val="right"/>
          </w:pPr>
          <w:r>
            <w:t>13</w:t>
          </w:r>
        </w:p>
      </w:tc>
    </w:tr>
  </w:tbl>
  <w:p w:rsidR="00A53BFB" w:rsidRDefault="00A53BF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C13" w:rsidRDefault="00F83C13">
      <w:r>
        <w:separator/>
      </w:r>
    </w:p>
  </w:footnote>
  <w:footnote w:type="continuationSeparator" w:id="0">
    <w:p w:rsidR="00F83C13" w:rsidRDefault="00F83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FB" w:rsidRDefault="00A53BFB" w:rsidP="002E5468">
    <w:pPr>
      <w:pStyle w:val="a9"/>
      <w:jc w:val="right"/>
    </w:pPr>
    <w:r>
      <w:rPr>
        <w:noProof/>
      </w:rPr>
      <mc:AlternateContent>
        <mc:Choice Requires="wps">
          <w:drawing>
            <wp:inline distT="0" distB="0" distL="0" distR="0" wp14:anchorId="66B75D16" wp14:editId="237B02FD">
              <wp:extent cx="1828800" cy="415925"/>
              <wp:effectExtent l="0" t="0" r="0" b="3175"/>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104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62" w:type="dxa"/>
                            <w:tblInd w:w="-567" w:type="dxa"/>
                            <w:tblLook w:val="04A0" w:firstRow="1" w:lastRow="0" w:firstColumn="1" w:lastColumn="0" w:noHBand="0" w:noVBand="1"/>
                          </w:tblPr>
                          <w:tblGrid>
                            <w:gridCol w:w="2816"/>
                            <w:gridCol w:w="846"/>
                          </w:tblGrid>
                          <w:tr w:rsidR="00A53BFB" w:rsidRPr="00746F49" w:rsidTr="00EC4505">
                            <w:trPr>
                              <w:trHeight w:val="234"/>
                            </w:trPr>
                            <w:tc>
                              <w:tcPr>
                                <w:tcW w:w="2816" w:type="dxa"/>
                                <w:shd w:val="clear" w:color="auto" w:fill="auto"/>
                              </w:tcPr>
                              <w:p w:rsidR="00A53BFB" w:rsidRPr="00CB3649" w:rsidRDefault="00A53BFB" w:rsidP="00EC4505">
                                <w:pPr>
                                  <w:pStyle w:val="a9"/>
                                  <w:jc w:val="right"/>
                                  <w:rPr>
                                    <w:color w:val="0070C0"/>
                                    <w:sz w:val="20"/>
                                    <w:szCs w:val="20"/>
                                  </w:rPr>
                                </w:pPr>
                                <w:r w:rsidRPr="00CB3649">
                                  <w:rPr>
                                    <w:color w:val="0070C0"/>
                                    <w:sz w:val="20"/>
                                    <w:szCs w:val="20"/>
                                  </w:rPr>
                                  <w:t>Акционерное общество</w:t>
                                </w:r>
                              </w:p>
                            </w:tc>
                            <w:tc>
                              <w:tcPr>
                                <w:tcW w:w="846" w:type="dxa"/>
                                <w:vMerge w:val="restart"/>
                                <w:shd w:val="clear" w:color="auto" w:fill="auto"/>
                              </w:tcPr>
                              <w:p w:rsidR="00A53BFB" w:rsidRPr="00746F49" w:rsidRDefault="00A53BFB" w:rsidP="00EC4505">
                                <w:pPr>
                                  <w:pStyle w:val="a9"/>
                                  <w:jc w:val="right"/>
                                  <w:rPr>
                                    <w:color w:val="00B0F0"/>
                                  </w:rPr>
                                </w:pPr>
                                <w:r w:rsidRPr="00746F49">
                                  <w:rPr>
                                    <w:noProof/>
                                    <w:color w:val="00B0F0"/>
                                  </w:rPr>
                                  <w:drawing>
                                    <wp:inline distT="0" distB="0" distL="0" distR="0" wp14:anchorId="7A5D0455" wp14:editId="5D7C2F0F">
                                      <wp:extent cx="396875" cy="3105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l="5263" t="2628" r="6073" b="11180"/>
                                              <a:stretch>
                                                <a:fillRect/>
                                              </a:stretch>
                                            </pic:blipFill>
                                            <pic:spPr bwMode="auto">
                                              <a:xfrm>
                                                <a:off x="0" y="0"/>
                                                <a:ext cx="396875" cy="310515"/>
                                              </a:xfrm>
                                              <a:prstGeom prst="rect">
                                                <a:avLst/>
                                              </a:prstGeom>
                                              <a:noFill/>
                                              <a:ln>
                                                <a:noFill/>
                                              </a:ln>
                                            </pic:spPr>
                                          </pic:pic>
                                        </a:graphicData>
                                      </a:graphic>
                                    </wp:inline>
                                  </w:drawing>
                                </w:r>
                              </w:p>
                            </w:tc>
                          </w:tr>
                          <w:tr w:rsidR="00A53BFB" w:rsidRPr="00746F49" w:rsidTr="00EC4505">
                            <w:trPr>
                              <w:trHeight w:val="260"/>
                            </w:trPr>
                            <w:tc>
                              <w:tcPr>
                                <w:tcW w:w="2816" w:type="dxa"/>
                                <w:shd w:val="clear" w:color="auto" w:fill="auto"/>
                              </w:tcPr>
                              <w:p w:rsidR="00A53BFB" w:rsidRPr="00CB3649" w:rsidRDefault="00A53BFB" w:rsidP="00EC4505">
                                <w:pPr>
                                  <w:pStyle w:val="a9"/>
                                  <w:jc w:val="right"/>
                                  <w:rPr>
                                    <w:color w:val="0070C0"/>
                                    <w:sz w:val="20"/>
                                    <w:szCs w:val="20"/>
                                  </w:rPr>
                                </w:pPr>
                                <w:r w:rsidRPr="00CB3649">
                                  <w:rPr>
                                    <w:color w:val="0070C0"/>
                                    <w:sz w:val="20"/>
                                    <w:szCs w:val="20"/>
                                  </w:rPr>
                                  <w:t>«</w:t>
                                </w:r>
                                <w:r w:rsidRPr="00CB3649">
                                  <w:rPr>
                                    <w:color w:val="0070C0"/>
                                    <w:sz w:val="20"/>
                                    <w:szCs w:val="20"/>
                                    <w:lang w:val="en-US"/>
                                  </w:rPr>
                                  <w:t>GIDROPROEKT</w:t>
                                </w:r>
                                <w:r w:rsidRPr="00CB3649">
                                  <w:rPr>
                                    <w:color w:val="0070C0"/>
                                    <w:sz w:val="20"/>
                                    <w:szCs w:val="20"/>
                                  </w:rPr>
                                  <w:t>»</w:t>
                                </w:r>
                              </w:p>
                            </w:tc>
                            <w:tc>
                              <w:tcPr>
                                <w:tcW w:w="846" w:type="dxa"/>
                                <w:vMerge/>
                                <w:shd w:val="clear" w:color="auto" w:fill="auto"/>
                              </w:tcPr>
                              <w:p w:rsidR="00A53BFB" w:rsidRPr="00746F49" w:rsidRDefault="00A53BFB" w:rsidP="00EC4505">
                                <w:pPr>
                                  <w:pStyle w:val="a9"/>
                                  <w:jc w:val="right"/>
                                  <w:rPr>
                                    <w:color w:val="00B0F0"/>
                                  </w:rPr>
                                </w:pPr>
                              </w:p>
                            </w:tc>
                          </w:tr>
                        </w:tbl>
                        <w:p w:rsidR="00A53BFB" w:rsidRPr="00746F49" w:rsidRDefault="00A53BFB" w:rsidP="002E5468">
                          <w:pPr>
                            <w:pStyle w:val="a9"/>
                            <w:jc w:val="center"/>
                            <w:rPr>
                              <w:color w:val="00B0F0"/>
                              <w:sz w:val="72"/>
                              <w:szCs w:val="72"/>
                            </w:rPr>
                          </w:pPr>
                        </w:p>
                      </w:txbxContent>
                    </wps:txbx>
                    <wps:bodyPr rot="0" vert="horz" wrap="none" lIns="91440" tIns="45720" rIns="91440" bIns="45720" anchor="t" anchorCtr="0" upright="1">
                      <a:noAutofit/>
                    </wps:bodyPr>
                  </wps:wsp>
                </a:graphicData>
              </a:graphic>
            </wp:inline>
          </w:drawing>
        </mc:Choice>
        <mc:Fallback>
          <w:pict>
            <v:shapetype w14:anchorId="66B75D16" id="_x0000_t202" coordsize="21600,21600" o:spt="202" path="m,l,21600r21600,l21600,xe">
              <v:stroke joinstyle="miter"/>
              <v:path gradientshapeok="t" o:connecttype="rect"/>
            </v:shapetype>
            <v:shape id="Надпись 124" o:spid="_x0000_s1073" type="#_x0000_t202" style="width:2in;height:3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" filled="f" stroked="f">
              <v:path arrowok="t"/>
              <v:textbox>
                <w:txbxContent>
                  <w:tbl>
                    <w:tblPr>
                      <w:tblW w:w="3662" w:type="dxa"/>
                      <w:tblInd w:w="-567" w:type="dxa"/>
                      <w:tblLook w:val="04A0" w:firstRow="1" w:lastRow="0" w:firstColumn="1" w:lastColumn="0" w:noHBand="0" w:noVBand="1"/>
                    </w:tblPr>
                    <w:tblGrid>
                      <w:gridCol w:w="2816"/>
                      <w:gridCol w:w="846"/>
                    </w:tblGrid>
                    <w:tr w:rsidR="00A53BFB" w:rsidRPr="00746F49" w:rsidTr="00EC4505">
                      <w:trPr>
                        <w:trHeight w:val="234"/>
                      </w:trPr>
                      <w:tc>
                        <w:tcPr>
                          <w:tcW w:w="2816" w:type="dxa"/>
                          <w:shd w:val="clear" w:color="auto" w:fill="auto"/>
                        </w:tcPr>
                        <w:p w:rsidR="00A53BFB" w:rsidRPr="00CB3649" w:rsidRDefault="00A53BFB" w:rsidP="00EC4505">
                          <w:pPr>
                            <w:pStyle w:val="a9"/>
                            <w:jc w:val="right"/>
                            <w:rPr>
                              <w:color w:val="0070C0"/>
                              <w:sz w:val="20"/>
                              <w:szCs w:val="20"/>
                            </w:rPr>
                          </w:pPr>
                          <w:r w:rsidRPr="00CB3649">
                            <w:rPr>
                              <w:color w:val="0070C0"/>
                              <w:sz w:val="20"/>
                              <w:szCs w:val="20"/>
                            </w:rPr>
                            <w:t>Акционерное общество</w:t>
                          </w:r>
                        </w:p>
                      </w:tc>
                      <w:tc>
                        <w:tcPr>
                          <w:tcW w:w="846" w:type="dxa"/>
                          <w:vMerge w:val="restart"/>
                          <w:shd w:val="clear" w:color="auto" w:fill="auto"/>
                        </w:tcPr>
                        <w:p w:rsidR="00A53BFB" w:rsidRPr="00746F49" w:rsidRDefault="00A53BFB" w:rsidP="00EC4505">
                          <w:pPr>
                            <w:pStyle w:val="a9"/>
                            <w:jc w:val="right"/>
                            <w:rPr>
                              <w:color w:val="00B0F0"/>
                            </w:rPr>
                          </w:pPr>
                          <w:r w:rsidRPr="00746F49">
                            <w:rPr>
                              <w:noProof/>
                              <w:color w:val="00B0F0"/>
                            </w:rPr>
                            <w:drawing>
                              <wp:inline distT="0" distB="0" distL="0" distR="0" wp14:anchorId="7A5D0455" wp14:editId="5D7C2F0F">
                                <wp:extent cx="396875" cy="31051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l="5263" t="2628" r="6073" b="11180"/>
                                        <a:stretch>
                                          <a:fillRect/>
                                        </a:stretch>
                                      </pic:blipFill>
                                      <pic:spPr bwMode="auto">
                                        <a:xfrm>
                                          <a:off x="0" y="0"/>
                                          <a:ext cx="396875" cy="310515"/>
                                        </a:xfrm>
                                        <a:prstGeom prst="rect">
                                          <a:avLst/>
                                        </a:prstGeom>
                                        <a:noFill/>
                                        <a:ln>
                                          <a:noFill/>
                                        </a:ln>
                                      </pic:spPr>
                                    </pic:pic>
                                  </a:graphicData>
                                </a:graphic>
                              </wp:inline>
                            </w:drawing>
                          </w:r>
                        </w:p>
                      </w:tc>
                    </w:tr>
                    <w:tr w:rsidR="00A53BFB" w:rsidRPr="00746F49" w:rsidTr="00EC4505">
                      <w:trPr>
                        <w:trHeight w:val="260"/>
                      </w:trPr>
                      <w:tc>
                        <w:tcPr>
                          <w:tcW w:w="2816" w:type="dxa"/>
                          <w:shd w:val="clear" w:color="auto" w:fill="auto"/>
                        </w:tcPr>
                        <w:p w:rsidR="00A53BFB" w:rsidRPr="00CB3649" w:rsidRDefault="00A53BFB" w:rsidP="00EC4505">
                          <w:pPr>
                            <w:pStyle w:val="a9"/>
                            <w:jc w:val="right"/>
                            <w:rPr>
                              <w:color w:val="0070C0"/>
                              <w:sz w:val="20"/>
                              <w:szCs w:val="20"/>
                            </w:rPr>
                          </w:pPr>
                          <w:r w:rsidRPr="00CB3649">
                            <w:rPr>
                              <w:color w:val="0070C0"/>
                              <w:sz w:val="20"/>
                              <w:szCs w:val="20"/>
                            </w:rPr>
                            <w:t>«</w:t>
                          </w:r>
                          <w:r w:rsidRPr="00CB3649">
                            <w:rPr>
                              <w:color w:val="0070C0"/>
                              <w:sz w:val="20"/>
                              <w:szCs w:val="20"/>
                              <w:lang w:val="en-US"/>
                            </w:rPr>
                            <w:t>GIDROPROEKT</w:t>
                          </w:r>
                          <w:r w:rsidRPr="00CB3649">
                            <w:rPr>
                              <w:color w:val="0070C0"/>
                              <w:sz w:val="20"/>
                              <w:szCs w:val="20"/>
                            </w:rPr>
                            <w:t>»</w:t>
                          </w:r>
                        </w:p>
                      </w:tc>
                      <w:tc>
                        <w:tcPr>
                          <w:tcW w:w="846" w:type="dxa"/>
                          <w:vMerge/>
                          <w:shd w:val="clear" w:color="auto" w:fill="auto"/>
                        </w:tcPr>
                        <w:p w:rsidR="00A53BFB" w:rsidRPr="00746F49" w:rsidRDefault="00A53BFB" w:rsidP="00EC4505">
                          <w:pPr>
                            <w:pStyle w:val="a9"/>
                            <w:jc w:val="right"/>
                            <w:rPr>
                              <w:color w:val="00B0F0"/>
                            </w:rPr>
                          </w:pPr>
                        </w:p>
                      </w:tc>
                    </w:tr>
                  </w:tbl>
                  <w:p w:rsidR="00A53BFB" w:rsidRPr="00746F49" w:rsidRDefault="00A53BFB" w:rsidP="002E5468">
                    <w:pPr>
                      <w:pStyle w:val="a9"/>
                      <w:jc w:val="center"/>
                      <w:rPr>
                        <w:color w:val="00B0F0"/>
                        <w:sz w:val="72"/>
                        <w:szCs w:val="72"/>
                      </w:rPr>
                    </w:pP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180"/>
    <w:multiLevelType w:val="multilevel"/>
    <w:tmpl w:val="0CD82E4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782393"/>
    <w:multiLevelType w:val="multilevel"/>
    <w:tmpl w:val="F9304F0A"/>
    <w:numStyleLink w:val="a"/>
  </w:abstractNum>
  <w:abstractNum w:abstractNumId="2">
    <w:nsid w:val="042F324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BD06BC1"/>
    <w:multiLevelType w:val="hybridMultilevel"/>
    <w:tmpl w:val="1A30F7D2"/>
    <w:lvl w:ilvl="0" w:tplc="CC7AFE38">
      <w:start w:val="1"/>
      <w:numFmt w:val="decimal"/>
      <w:lvlText w:val="%1."/>
      <w:lvlJc w:val="left"/>
      <w:pPr>
        <w:tabs>
          <w:tab w:val="num" w:pos="720"/>
        </w:tabs>
        <w:ind w:left="720" w:hanging="360"/>
      </w:pPr>
    </w:lvl>
    <w:lvl w:ilvl="1" w:tplc="58DA02BA">
      <w:numFmt w:val="none"/>
      <w:lvlText w:val=""/>
      <w:lvlJc w:val="left"/>
      <w:pPr>
        <w:tabs>
          <w:tab w:val="num" w:pos="360"/>
        </w:tabs>
      </w:pPr>
    </w:lvl>
    <w:lvl w:ilvl="2" w:tplc="0A7C86F8">
      <w:numFmt w:val="none"/>
      <w:lvlText w:val=""/>
      <w:lvlJc w:val="left"/>
      <w:pPr>
        <w:tabs>
          <w:tab w:val="num" w:pos="360"/>
        </w:tabs>
      </w:pPr>
    </w:lvl>
    <w:lvl w:ilvl="3" w:tplc="76DAF04E">
      <w:numFmt w:val="none"/>
      <w:lvlText w:val=""/>
      <w:lvlJc w:val="left"/>
      <w:pPr>
        <w:tabs>
          <w:tab w:val="num" w:pos="360"/>
        </w:tabs>
      </w:pPr>
    </w:lvl>
    <w:lvl w:ilvl="4" w:tplc="9006DC34">
      <w:numFmt w:val="none"/>
      <w:lvlText w:val=""/>
      <w:lvlJc w:val="left"/>
      <w:pPr>
        <w:tabs>
          <w:tab w:val="num" w:pos="360"/>
        </w:tabs>
      </w:pPr>
    </w:lvl>
    <w:lvl w:ilvl="5" w:tplc="77743DD0">
      <w:numFmt w:val="none"/>
      <w:lvlText w:val=""/>
      <w:lvlJc w:val="left"/>
      <w:pPr>
        <w:tabs>
          <w:tab w:val="num" w:pos="360"/>
        </w:tabs>
      </w:pPr>
    </w:lvl>
    <w:lvl w:ilvl="6" w:tplc="B304422E">
      <w:numFmt w:val="none"/>
      <w:lvlText w:val=""/>
      <w:lvlJc w:val="left"/>
      <w:pPr>
        <w:tabs>
          <w:tab w:val="num" w:pos="360"/>
        </w:tabs>
      </w:pPr>
    </w:lvl>
    <w:lvl w:ilvl="7" w:tplc="656EC204">
      <w:numFmt w:val="none"/>
      <w:lvlText w:val=""/>
      <w:lvlJc w:val="left"/>
      <w:pPr>
        <w:tabs>
          <w:tab w:val="num" w:pos="360"/>
        </w:tabs>
      </w:pPr>
    </w:lvl>
    <w:lvl w:ilvl="8" w:tplc="ADC02A24">
      <w:numFmt w:val="none"/>
      <w:lvlText w:val=""/>
      <w:lvlJc w:val="left"/>
      <w:pPr>
        <w:tabs>
          <w:tab w:val="num" w:pos="360"/>
        </w:tabs>
      </w:pPr>
    </w:lvl>
  </w:abstractNum>
  <w:abstractNum w:abstractNumId="4">
    <w:nsid w:val="0C042529"/>
    <w:multiLevelType w:val="hybridMultilevel"/>
    <w:tmpl w:val="7F2055F8"/>
    <w:lvl w:ilvl="0" w:tplc="04190005">
      <w:start w:val="1"/>
      <w:numFmt w:val="bullet"/>
      <w:lvlText w:val=""/>
      <w:lvlJc w:val="left"/>
      <w:pPr>
        <w:tabs>
          <w:tab w:val="num" w:pos="720"/>
        </w:tabs>
        <w:ind w:left="720" w:hanging="360"/>
      </w:pPr>
      <w:rPr>
        <w:rFonts w:ascii="Wingdings" w:hAnsi="Wingdings" w:hint="default"/>
      </w:rPr>
    </w:lvl>
    <w:lvl w:ilvl="1" w:tplc="9E12955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55C10B7"/>
    <w:multiLevelType w:val="multilevel"/>
    <w:tmpl w:val="C7BCF964"/>
    <w:lvl w:ilvl="0">
      <w:start w:val="1"/>
      <w:numFmt w:val="decimal"/>
      <w:lvlText w:val="%1."/>
      <w:lvlJc w:val="left"/>
      <w:pPr>
        <w:tabs>
          <w:tab w:val="num" w:pos="720"/>
        </w:tabs>
        <w:ind w:left="360" w:hanging="360"/>
      </w:pPr>
      <w:rPr>
        <w:rFonts w:hint="default"/>
      </w:rPr>
    </w:lvl>
    <w:lvl w:ilvl="1">
      <w:start w:val="1"/>
      <w:numFmt w:val="decimal"/>
      <w:pStyle w:val="1"/>
      <w:lvlText w:val="%1.%2."/>
      <w:lvlJc w:val="left"/>
      <w:pPr>
        <w:tabs>
          <w:tab w:val="num" w:pos="284"/>
        </w:tabs>
        <w:ind w:left="284" w:firstLine="76"/>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6">
    <w:nsid w:val="17537502"/>
    <w:multiLevelType w:val="multilevel"/>
    <w:tmpl w:val="4E00B588"/>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1E17EB3"/>
    <w:multiLevelType w:val="hybridMultilevel"/>
    <w:tmpl w:val="5AF022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8F39AD"/>
    <w:multiLevelType w:val="multilevel"/>
    <w:tmpl w:val="8B548C7C"/>
    <w:lvl w:ilvl="0">
      <w:start w:val="2"/>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9">
    <w:nsid w:val="2DA3701F"/>
    <w:multiLevelType w:val="hybridMultilevel"/>
    <w:tmpl w:val="D14284CA"/>
    <w:lvl w:ilvl="0" w:tplc="C1E4F1A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3257CA"/>
    <w:multiLevelType w:val="hybridMultilevel"/>
    <w:tmpl w:val="370AD0D6"/>
    <w:lvl w:ilvl="0" w:tplc="04190001">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1">
    <w:nsid w:val="3FC11E1C"/>
    <w:multiLevelType w:val="multilevel"/>
    <w:tmpl w:val="BE32F6A0"/>
    <w:lvl w:ilvl="0">
      <w:start w:val="1"/>
      <w:numFmt w:val="decimal"/>
      <w:lvlText w:val="%1."/>
      <w:lvlJc w:val="left"/>
      <w:pPr>
        <w:ind w:left="1080" w:hanging="360"/>
      </w:pPr>
      <w:rPr>
        <w:rFonts w:hint="default"/>
        <w:u w:val="none"/>
      </w:rPr>
    </w:lvl>
    <w:lvl w:ilvl="1">
      <w:start w:val="1"/>
      <w:numFmt w:val="decimal"/>
      <w:isLgl/>
      <w:lvlText w:val="%1.%2"/>
      <w:lvlJc w:val="left"/>
      <w:pPr>
        <w:ind w:left="1157" w:hanging="435"/>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08" w:hanging="1080"/>
      </w:pPr>
      <w:rPr>
        <w:rFonts w:hint="default"/>
      </w:rPr>
    </w:lvl>
    <w:lvl w:ilvl="5">
      <w:start w:val="1"/>
      <w:numFmt w:val="decimal"/>
      <w:isLgl/>
      <w:lvlText w:val="%1.%2.%3.%4.%5.%6"/>
      <w:lvlJc w:val="left"/>
      <w:pPr>
        <w:ind w:left="181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6" w:hanging="1800"/>
      </w:pPr>
      <w:rPr>
        <w:rFonts w:hint="default"/>
      </w:rPr>
    </w:lvl>
  </w:abstractNum>
  <w:abstractNum w:abstractNumId="12">
    <w:nsid w:val="436826BA"/>
    <w:multiLevelType w:val="multilevel"/>
    <w:tmpl w:val="46D4AD06"/>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A6E2AA0"/>
    <w:multiLevelType w:val="multilevel"/>
    <w:tmpl w:val="9AAA03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4C297ED9"/>
    <w:multiLevelType w:val="singleLevel"/>
    <w:tmpl w:val="3A60CFE8"/>
    <w:lvl w:ilvl="0">
      <w:start w:val="1"/>
      <w:numFmt w:val="decimal"/>
      <w:lvlText w:val="%1."/>
      <w:lvlJc w:val="left"/>
      <w:pPr>
        <w:tabs>
          <w:tab w:val="num" w:pos="1235"/>
        </w:tabs>
        <w:ind w:left="1235" w:hanging="384"/>
      </w:pPr>
      <w:rPr>
        <w:rFonts w:hint="default"/>
      </w:rPr>
    </w:lvl>
  </w:abstractNum>
  <w:abstractNum w:abstractNumId="15">
    <w:nsid w:val="51021124"/>
    <w:multiLevelType w:val="multilevel"/>
    <w:tmpl w:val="F9304F0A"/>
    <w:styleLink w:val="a"/>
    <w:lvl w:ilvl="0">
      <w:start w:val="1"/>
      <w:numFmt w:val="decimal"/>
      <w:suff w:val="space"/>
      <w:lvlText w:val="Раздел %1."/>
      <w:lvlJc w:val="left"/>
      <w:pPr>
        <w:ind w:left="757" w:hanging="360"/>
      </w:pPr>
      <w:rPr>
        <w:rFonts w:ascii="Times New Roman" w:hAnsi="Times New Roman" w:hint="default"/>
        <w:b/>
        <w:sz w:val="36"/>
        <w:szCs w:val="28"/>
      </w:rPr>
    </w:lvl>
    <w:lvl w:ilvl="1">
      <w:start w:val="1"/>
      <w:numFmt w:val="decimal"/>
      <w:pStyle w:val="2"/>
      <w:suff w:val="space"/>
      <w:lvlText w:val="%1.%2."/>
      <w:lvlJc w:val="left"/>
      <w:pPr>
        <w:ind w:left="2015" w:hanging="395"/>
      </w:pPr>
      <w:rPr>
        <w:rFonts w:ascii="Times New Roman" w:hAnsi="Times New Roman"/>
        <w:b/>
        <w:i/>
        <w:sz w:val="28"/>
        <w:szCs w:val="28"/>
      </w:rPr>
    </w:lvl>
    <w:lvl w:ilvl="2">
      <w:start w:val="1"/>
      <w:numFmt w:val="decimal"/>
      <w:lvlText w:val="%1.%2.%3."/>
      <w:lvlJc w:val="left"/>
      <w:pPr>
        <w:tabs>
          <w:tab w:val="num" w:pos="2917"/>
        </w:tabs>
        <w:ind w:left="1621" w:hanging="504"/>
      </w:pPr>
      <w:rPr>
        <w:rFonts w:hint="default"/>
      </w:rPr>
    </w:lvl>
    <w:lvl w:ilvl="3">
      <w:start w:val="1"/>
      <w:numFmt w:val="decimal"/>
      <w:lvlText w:val="%1.%2.%3.%4."/>
      <w:lvlJc w:val="left"/>
      <w:pPr>
        <w:tabs>
          <w:tab w:val="num" w:pos="3997"/>
        </w:tabs>
        <w:ind w:left="2125" w:hanging="648"/>
      </w:pPr>
      <w:rPr>
        <w:rFonts w:hint="default"/>
      </w:rPr>
    </w:lvl>
    <w:lvl w:ilvl="4">
      <w:start w:val="1"/>
      <w:numFmt w:val="decimal"/>
      <w:lvlText w:val="%1.%2.%3.%4.%5."/>
      <w:lvlJc w:val="left"/>
      <w:pPr>
        <w:tabs>
          <w:tab w:val="num" w:pos="4717"/>
        </w:tabs>
        <w:ind w:left="2629" w:hanging="792"/>
      </w:pPr>
      <w:rPr>
        <w:rFonts w:hint="default"/>
      </w:rPr>
    </w:lvl>
    <w:lvl w:ilvl="5">
      <w:start w:val="1"/>
      <w:numFmt w:val="decimal"/>
      <w:lvlText w:val="%1.%2.%3.%4.%5.%6."/>
      <w:lvlJc w:val="left"/>
      <w:pPr>
        <w:tabs>
          <w:tab w:val="num" w:pos="5797"/>
        </w:tabs>
        <w:ind w:left="3133" w:hanging="936"/>
      </w:pPr>
      <w:rPr>
        <w:rFonts w:hint="default"/>
      </w:rPr>
    </w:lvl>
    <w:lvl w:ilvl="6">
      <w:start w:val="1"/>
      <w:numFmt w:val="decimal"/>
      <w:lvlText w:val="%1.%2.%3.%4.%5.%6.%7."/>
      <w:lvlJc w:val="left"/>
      <w:pPr>
        <w:tabs>
          <w:tab w:val="num" w:pos="6517"/>
        </w:tabs>
        <w:ind w:left="3637" w:hanging="1080"/>
      </w:pPr>
      <w:rPr>
        <w:rFonts w:hint="default"/>
      </w:rPr>
    </w:lvl>
    <w:lvl w:ilvl="7">
      <w:start w:val="1"/>
      <w:numFmt w:val="decimal"/>
      <w:lvlText w:val="%1.%2.%3.%4.%5.%6.%7.%8."/>
      <w:lvlJc w:val="left"/>
      <w:pPr>
        <w:tabs>
          <w:tab w:val="num" w:pos="7597"/>
        </w:tabs>
        <w:ind w:left="4141" w:hanging="1224"/>
      </w:pPr>
      <w:rPr>
        <w:rFonts w:hint="default"/>
      </w:rPr>
    </w:lvl>
    <w:lvl w:ilvl="8">
      <w:start w:val="1"/>
      <w:numFmt w:val="decimal"/>
      <w:lvlText w:val="%1.%2.%3.%4.%5.%6.%7.%8.%9."/>
      <w:lvlJc w:val="left"/>
      <w:pPr>
        <w:tabs>
          <w:tab w:val="num" w:pos="8317"/>
        </w:tabs>
        <w:ind w:left="4717" w:hanging="1440"/>
      </w:pPr>
      <w:rPr>
        <w:rFonts w:hint="default"/>
      </w:rPr>
    </w:lvl>
  </w:abstractNum>
  <w:abstractNum w:abstractNumId="16">
    <w:nsid w:val="53D96633"/>
    <w:multiLevelType w:val="multilevel"/>
    <w:tmpl w:val="0A6C152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5887020E"/>
    <w:multiLevelType w:val="multilevel"/>
    <w:tmpl w:val="2ED28A90"/>
    <w:styleLink w:val="3"/>
    <w:lvl w:ilvl="0">
      <w:start w:val="1"/>
      <w:numFmt w:val="decimal"/>
      <w:lvlText w:val="Раздел %1."/>
      <w:lvlJc w:val="left"/>
      <w:pPr>
        <w:tabs>
          <w:tab w:val="num" w:pos="760"/>
        </w:tabs>
        <w:ind w:left="792" w:hanging="395"/>
      </w:pPr>
      <w:rPr>
        <w:rFonts w:ascii="Times New Roman" w:hAnsi="Times New Roman" w:hint="default"/>
        <w:b/>
        <w:sz w:val="36"/>
        <w:szCs w:val="28"/>
      </w:rPr>
    </w:lvl>
    <w:lvl w:ilvl="1">
      <w:start w:val="1"/>
      <w:numFmt w:val="decimal"/>
      <w:pStyle w:val="3"/>
      <w:suff w:val="space"/>
      <w:lvlText w:val="%1.%2."/>
      <w:lvlJc w:val="left"/>
      <w:pPr>
        <w:ind w:left="832" w:hanging="395"/>
      </w:pPr>
      <w:rPr>
        <w:rFonts w:hint="default"/>
        <w:b/>
        <w:i/>
        <w:sz w:val="24"/>
        <w:szCs w:val="24"/>
      </w:rPr>
    </w:lvl>
    <w:lvl w:ilvl="2">
      <w:start w:val="1"/>
      <w:numFmt w:val="decimal"/>
      <w:lvlText w:val="%1.%2.%3."/>
      <w:lvlJc w:val="left"/>
      <w:pPr>
        <w:tabs>
          <w:tab w:val="num" w:pos="2560"/>
        </w:tabs>
        <w:ind w:left="1264" w:hanging="504"/>
      </w:pPr>
      <w:rPr>
        <w:rFonts w:hint="default"/>
      </w:rPr>
    </w:lvl>
    <w:lvl w:ilvl="3">
      <w:start w:val="1"/>
      <w:numFmt w:val="decimal"/>
      <w:lvlText w:val="%1.%2.%3.%4."/>
      <w:lvlJc w:val="left"/>
      <w:pPr>
        <w:tabs>
          <w:tab w:val="num" w:pos="3640"/>
        </w:tabs>
        <w:ind w:left="1768" w:hanging="648"/>
      </w:pPr>
      <w:rPr>
        <w:rFonts w:hint="default"/>
      </w:rPr>
    </w:lvl>
    <w:lvl w:ilvl="4">
      <w:start w:val="1"/>
      <w:numFmt w:val="decimal"/>
      <w:lvlText w:val="%1.%2.%3.%4.%5."/>
      <w:lvlJc w:val="left"/>
      <w:pPr>
        <w:tabs>
          <w:tab w:val="num" w:pos="4360"/>
        </w:tabs>
        <w:ind w:left="2272" w:hanging="792"/>
      </w:pPr>
      <w:rPr>
        <w:rFonts w:hint="default"/>
      </w:rPr>
    </w:lvl>
    <w:lvl w:ilvl="5">
      <w:start w:val="1"/>
      <w:numFmt w:val="decimal"/>
      <w:lvlText w:val="%1.%2.%3.%4.%5.%6."/>
      <w:lvlJc w:val="left"/>
      <w:pPr>
        <w:tabs>
          <w:tab w:val="num" w:pos="5440"/>
        </w:tabs>
        <w:ind w:left="2776" w:hanging="936"/>
      </w:pPr>
      <w:rPr>
        <w:rFonts w:hint="default"/>
      </w:rPr>
    </w:lvl>
    <w:lvl w:ilvl="6">
      <w:start w:val="1"/>
      <w:numFmt w:val="decimal"/>
      <w:lvlText w:val="%1.%2.%3.%4.%5.%6.%7."/>
      <w:lvlJc w:val="left"/>
      <w:pPr>
        <w:tabs>
          <w:tab w:val="num" w:pos="6160"/>
        </w:tabs>
        <w:ind w:left="3280" w:hanging="1080"/>
      </w:pPr>
      <w:rPr>
        <w:rFonts w:hint="default"/>
      </w:rPr>
    </w:lvl>
    <w:lvl w:ilvl="7">
      <w:start w:val="1"/>
      <w:numFmt w:val="decimal"/>
      <w:lvlText w:val="%1.%2.%3.%4.%5.%6.%7.%8."/>
      <w:lvlJc w:val="left"/>
      <w:pPr>
        <w:tabs>
          <w:tab w:val="num" w:pos="7240"/>
        </w:tabs>
        <w:ind w:left="3784" w:hanging="1224"/>
      </w:pPr>
      <w:rPr>
        <w:rFonts w:hint="default"/>
      </w:rPr>
    </w:lvl>
    <w:lvl w:ilvl="8">
      <w:start w:val="1"/>
      <w:numFmt w:val="decimal"/>
      <w:lvlText w:val="%1.%2.%3.%4.%5.%6.%7.%8.%9."/>
      <w:lvlJc w:val="left"/>
      <w:pPr>
        <w:tabs>
          <w:tab w:val="num" w:pos="7960"/>
        </w:tabs>
        <w:ind w:left="4360" w:hanging="1440"/>
      </w:pPr>
      <w:rPr>
        <w:rFonts w:hint="default"/>
      </w:rPr>
    </w:lvl>
  </w:abstractNum>
  <w:abstractNum w:abstractNumId="18">
    <w:nsid w:val="5F494660"/>
    <w:multiLevelType w:val="hybridMultilevel"/>
    <w:tmpl w:val="81AC0A22"/>
    <w:lvl w:ilvl="0" w:tplc="063A3260">
      <w:start w:val="15"/>
      <w:numFmt w:val="bullet"/>
      <w:lvlText w:val="-"/>
      <w:lvlJc w:val="left"/>
      <w:pPr>
        <w:tabs>
          <w:tab w:val="num" w:pos="720"/>
        </w:tabs>
        <w:ind w:left="720" w:hanging="360"/>
      </w:pPr>
      <w:rPr>
        <w:rFonts w:ascii="Times New Roman" w:eastAsia="Times New Roman" w:hAnsi="Times New Roman" w:cs="Times New Roman" w:hint="default"/>
      </w:rPr>
    </w:lvl>
    <w:lvl w:ilvl="1" w:tplc="07523F0C">
      <w:start w:val="1"/>
      <w:numFmt w:val="decimal"/>
      <w:lvlText w:val="%2."/>
      <w:lvlJc w:val="left"/>
      <w:pPr>
        <w:tabs>
          <w:tab w:val="num" w:pos="1440"/>
        </w:tabs>
        <w:ind w:left="1440" w:hanging="360"/>
      </w:pPr>
    </w:lvl>
    <w:lvl w:ilvl="2" w:tplc="33E4296E">
      <w:start w:val="1"/>
      <w:numFmt w:val="decimal"/>
      <w:lvlText w:val="%3."/>
      <w:lvlJc w:val="left"/>
      <w:pPr>
        <w:tabs>
          <w:tab w:val="num" w:pos="2160"/>
        </w:tabs>
        <w:ind w:left="2160" w:hanging="360"/>
      </w:pPr>
    </w:lvl>
    <w:lvl w:ilvl="3" w:tplc="AA0ABFEE">
      <w:start w:val="1"/>
      <w:numFmt w:val="decimal"/>
      <w:lvlText w:val="%4."/>
      <w:lvlJc w:val="left"/>
      <w:pPr>
        <w:tabs>
          <w:tab w:val="num" w:pos="2880"/>
        </w:tabs>
        <w:ind w:left="2880" w:hanging="360"/>
      </w:pPr>
    </w:lvl>
    <w:lvl w:ilvl="4" w:tplc="C3C2709C">
      <w:start w:val="1"/>
      <w:numFmt w:val="decimal"/>
      <w:lvlText w:val="%5."/>
      <w:lvlJc w:val="left"/>
      <w:pPr>
        <w:tabs>
          <w:tab w:val="num" w:pos="3600"/>
        </w:tabs>
        <w:ind w:left="3600" w:hanging="360"/>
      </w:pPr>
    </w:lvl>
    <w:lvl w:ilvl="5" w:tplc="84BEFED2">
      <w:start w:val="1"/>
      <w:numFmt w:val="decimal"/>
      <w:lvlText w:val="%6."/>
      <w:lvlJc w:val="left"/>
      <w:pPr>
        <w:tabs>
          <w:tab w:val="num" w:pos="4320"/>
        </w:tabs>
        <w:ind w:left="4320" w:hanging="360"/>
      </w:pPr>
    </w:lvl>
    <w:lvl w:ilvl="6" w:tplc="6D9EACBA">
      <w:start w:val="1"/>
      <w:numFmt w:val="decimal"/>
      <w:lvlText w:val="%7."/>
      <w:lvlJc w:val="left"/>
      <w:pPr>
        <w:tabs>
          <w:tab w:val="num" w:pos="5040"/>
        </w:tabs>
        <w:ind w:left="5040" w:hanging="360"/>
      </w:pPr>
    </w:lvl>
    <w:lvl w:ilvl="7" w:tplc="0EFE93F6">
      <w:start w:val="1"/>
      <w:numFmt w:val="decimal"/>
      <w:lvlText w:val="%8."/>
      <w:lvlJc w:val="left"/>
      <w:pPr>
        <w:tabs>
          <w:tab w:val="num" w:pos="5760"/>
        </w:tabs>
        <w:ind w:left="5760" w:hanging="360"/>
      </w:pPr>
    </w:lvl>
    <w:lvl w:ilvl="8" w:tplc="B792E146">
      <w:start w:val="1"/>
      <w:numFmt w:val="decimal"/>
      <w:lvlText w:val="%9."/>
      <w:lvlJc w:val="left"/>
      <w:pPr>
        <w:tabs>
          <w:tab w:val="num" w:pos="6480"/>
        </w:tabs>
        <w:ind w:left="6480" w:hanging="360"/>
      </w:pPr>
    </w:lvl>
  </w:abstractNum>
  <w:abstractNum w:abstractNumId="19">
    <w:nsid w:val="5F78476A"/>
    <w:multiLevelType w:val="hybridMultilevel"/>
    <w:tmpl w:val="F2BCC3AA"/>
    <w:lvl w:ilvl="0" w:tplc="8FAAEC28">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03C1E0B"/>
    <w:multiLevelType w:val="multilevel"/>
    <w:tmpl w:val="9FE6CE42"/>
    <w:lvl w:ilvl="0">
      <w:start w:val="1"/>
      <w:numFmt w:val="decimal"/>
      <w:lvlText w:val="%1"/>
      <w:lvlJc w:val="left"/>
      <w:pPr>
        <w:ind w:left="465" w:hanging="465"/>
      </w:pPr>
      <w:rPr>
        <w:rFonts w:hint="default"/>
      </w:rPr>
    </w:lvl>
    <w:lvl w:ilvl="1">
      <w:start w:val="12"/>
      <w:numFmt w:val="decimal"/>
      <w:lvlText w:val="%1.%2"/>
      <w:lvlJc w:val="left"/>
      <w:pPr>
        <w:ind w:left="607" w:hanging="46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nsid w:val="6122172A"/>
    <w:multiLevelType w:val="hybridMultilevel"/>
    <w:tmpl w:val="F0687E96"/>
    <w:lvl w:ilvl="0" w:tplc="0F884B4E">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1B5299A"/>
    <w:multiLevelType w:val="hybridMultilevel"/>
    <w:tmpl w:val="715078E6"/>
    <w:lvl w:ilvl="0" w:tplc="04190001">
      <w:start w:val="1"/>
      <w:numFmt w:val="decimal"/>
      <w:lvlText w:val="%1)"/>
      <w:lvlJc w:val="left"/>
      <w:pPr>
        <w:tabs>
          <w:tab w:val="num" w:pos="1068"/>
        </w:tabs>
        <w:ind w:left="1068" w:hanging="360"/>
      </w:pPr>
      <w:rPr>
        <w:rFonts w:hint="default"/>
      </w:rPr>
    </w:lvl>
    <w:lvl w:ilvl="1" w:tplc="9E129554"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23">
    <w:nsid w:val="65BF2604"/>
    <w:multiLevelType w:val="hybridMultilevel"/>
    <w:tmpl w:val="537C3AC6"/>
    <w:lvl w:ilvl="0" w:tplc="22881EB8">
      <w:start w:val="1"/>
      <w:numFmt w:val="bullet"/>
      <w:lvlText w:val="•"/>
      <w:lvlJc w:val="left"/>
      <w:pPr>
        <w:tabs>
          <w:tab w:val="num" w:pos="720"/>
        </w:tabs>
        <w:ind w:left="720" w:hanging="360"/>
      </w:pPr>
      <w:rPr>
        <w:rFonts w:ascii="Arial" w:hAnsi="Arial" w:hint="default"/>
      </w:rPr>
    </w:lvl>
    <w:lvl w:ilvl="1" w:tplc="D320FC44" w:tentative="1">
      <w:start w:val="1"/>
      <w:numFmt w:val="bullet"/>
      <w:lvlText w:val="•"/>
      <w:lvlJc w:val="left"/>
      <w:pPr>
        <w:tabs>
          <w:tab w:val="num" w:pos="1440"/>
        </w:tabs>
        <w:ind w:left="1440" w:hanging="360"/>
      </w:pPr>
      <w:rPr>
        <w:rFonts w:ascii="Arial" w:hAnsi="Arial" w:hint="default"/>
      </w:rPr>
    </w:lvl>
    <w:lvl w:ilvl="2" w:tplc="5E2634A8" w:tentative="1">
      <w:start w:val="1"/>
      <w:numFmt w:val="bullet"/>
      <w:lvlText w:val="•"/>
      <w:lvlJc w:val="left"/>
      <w:pPr>
        <w:tabs>
          <w:tab w:val="num" w:pos="2160"/>
        </w:tabs>
        <w:ind w:left="2160" w:hanging="360"/>
      </w:pPr>
      <w:rPr>
        <w:rFonts w:ascii="Arial" w:hAnsi="Arial" w:hint="default"/>
      </w:rPr>
    </w:lvl>
    <w:lvl w:ilvl="3" w:tplc="98E4D920" w:tentative="1">
      <w:start w:val="1"/>
      <w:numFmt w:val="bullet"/>
      <w:lvlText w:val="•"/>
      <w:lvlJc w:val="left"/>
      <w:pPr>
        <w:tabs>
          <w:tab w:val="num" w:pos="2880"/>
        </w:tabs>
        <w:ind w:left="2880" w:hanging="360"/>
      </w:pPr>
      <w:rPr>
        <w:rFonts w:ascii="Arial" w:hAnsi="Arial" w:hint="default"/>
      </w:rPr>
    </w:lvl>
    <w:lvl w:ilvl="4" w:tplc="36D4CE9E" w:tentative="1">
      <w:start w:val="1"/>
      <w:numFmt w:val="bullet"/>
      <w:lvlText w:val="•"/>
      <w:lvlJc w:val="left"/>
      <w:pPr>
        <w:tabs>
          <w:tab w:val="num" w:pos="3600"/>
        </w:tabs>
        <w:ind w:left="3600" w:hanging="360"/>
      </w:pPr>
      <w:rPr>
        <w:rFonts w:ascii="Arial" w:hAnsi="Arial" w:hint="default"/>
      </w:rPr>
    </w:lvl>
    <w:lvl w:ilvl="5" w:tplc="1E748F92" w:tentative="1">
      <w:start w:val="1"/>
      <w:numFmt w:val="bullet"/>
      <w:lvlText w:val="•"/>
      <w:lvlJc w:val="left"/>
      <w:pPr>
        <w:tabs>
          <w:tab w:val="num" w:pos="4320"/>
        </w:tabs>
        <w:ind w:left="4320" w:hanging="360"/>
      </w:pPr>
      <w:rPr>
        <w:rFonts w:ascii="Arial" w:hAnsi="Arial" w:hint="default"/>
      </w:rPr>
    </w:lvl>
    <w:lvl w:ilvl="6" w:tplc="59A8F6C2" w:tentative="1">
      <w:start w:val="1"/>
      <w:numFmt w:val="bullet"/>
      <w:lvlText w:val="•"/>
      <w:lvlJc w:val="left"/>
      <w:pPr>
        <w:tabs>
          <w:tab w:val="num" w:pos="5040"/>
        </w:tabs>
        <w:ind w:left="5040" w:hanging="360"/>
      </w:pPr>
      <w:rPr>
        <w:rFonts w:ascii="Arial" w:hAnsi="Arial" w:hint="default"/>
      </w:rPr>
    </w:lvl>
    <w:lvl w:ilvl="7" w:tplc="383CC606" w:tentative="1">
      <w:start w:val="1"/>
      <w:numFmt w:val="bullet"/>
      <w:lvlText w:val="•"/>
      <w:lvlJc w:val="left"/>
      <w:pPr>
        <w:tabs>
          <w:tab w:val="num" w:pos="5760"/>
        </w:tabs>
        <w:ind w:left="5760" w:hanging="360"/>
      </w:pPr>
      <w:rPr>
        <w:rFonts w:ascii="Arial" w:hAnsi="Arial" w:hint="default"/>
      </w:rPr>
    </w:lvl>
    <w:lvl w:ilvl="8" w:tplc="7B5E5486" w:tentative="1">
      <w:start w:val="1"/>
      <w:numFmt w:val="bullet"/>
      <w:lvlText w:val="•"/>
      <w:lvlJc w:val="left"/>
      <w:pPr>
        <w:tabs>
          <w:tab w:val="num" w:pos="6480"/>
        </w:tabs>
        <w:ind w:left="6480" w:hanging="360"/>
      </w:pPr>
      <w:rPr>
        <w:rFonts w:ascii="Arial" w:hAnsi="Arial" w:hint="default"/>
      </w:rPr>
    </w:lvl>
  </w:abstractNum>
  <w:abstractNum w:abstractNumId="24">
    <w:nsid w:val="67846E08"/>
    <w:multiLevelType w:val="multilevel"/>
    <w:tmpl w:val="669872E2"/>
    <w:lvl w:ilvl="0">
      <w:start w:val="1"/>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5">
    <w:nsid w:val="69815276"/>
    <w:multiLevelType w:val="multilevel"/>
    <w:tmpl w:val="735E43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6EFA2AAE"/>
    <w:multiLevelType w:val="multilevel"/>
    <w:tmpl w:val="0419001D"/>
    <w:styleLink w:val="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1C25D8D"/>
    <w:multiLevelType w:val="multilevel"/>
    <w:tmpl w:val="9AAA03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724A45E3"/>
    <w:multiLevelType w:val="hybridMultilevel"/>
    <w:tmpl w:val="B2389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1"/>
  </w:num>
  <w:num w:numId="3">
    <w:abstractNumId w:val="5"/>
  </w:num>
  <w:num w:numId="4">
    <w:abstractNumId w:val="15"/>
  </w:num>
  <w:num w:numId="5">
    <w:abstractNumId w:val="17"/>
  </w:num>
  <w:num w:numId="6">
    <w:abstractNumId w:val="26"/>
  </w:num>
  <w:num w:numId="7">
    <w:abstractNumId w:val="2"/>
  </w:num>
  <w:num w:numId="8">
    <w:abstractNumId w:val="1"/>
  </w:num>
  <w:num w:numId="9">
    <w:abstractNumId w:val="14"/>
    <w:lvlOverride w:ilvl="0">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
  </w:num>
  <w:num w:numId="13">
    <w:abstractNumId w:val="25"/>
  </w:num>
  <w:num w:numId="14">
    <w:abstractNumId w:val="4"/>
  </w:num>
  <w:num w:numId="15">
    <w:abstractNumId w:val="12"/>
  </w:num>
  <w:num w:numId="16">
    <w:abstractNumId w:val="6"/>
  </w:num>
  <w:num w:numId="17">
    <w:abstractNumId w:val="13"/>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4"/>
  </w:num>
  <w:num w:numId="23">
    <w:abstractNumId w:val="20"/>
  </w:num>
  <w:num w:numId="24">
    <w:abstractNumId w:val="8"/>
  </w:num>
  <w:num w:numId="25">
    <w:abstractNumId w:val="11"/>
  </w:num>
  <w:num w:numId="26">
    <w:abstractNumId w:val="23"/>
  </w:num>
  <w:num w:numId="27">
    <w:abstractNumId w:val="28"/>
  </w:num>
  <w:num w:numId="28">
    <w:abstractNumId w:val="27"/>
  </w:num>
  <w:num w:numId="2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15A"/>
    <w:rsid w:val="000004E4"/>
    <w:rsid w:val="00000634"/>
    <w:rsid w:val="0000115D"/>
    <w:rsid w:val="00001476"/>
    <w:rsid w:val="0000177C"/>
    <w:rsid w:val="00001C92"/>
    <w:rsid w:val="00001E49"/>
    <w:rsid w:val="000027E8"/>
    <w:rsid w:val="00002AE2"/>
    <w:rsid w:val="00002C4E"/>
    <w:rsid w:val="000043B2"/>
    <w:rsid w:val="000045E2"/>
    <w:rsid w:val="00005197"/>
    <w:rsid w:val="0000623D"/>
    <w:rsid w:val="000077E8"/>
    <w:rsid w:val="00010A12"/>
    <w:rsid w:val="00011131"/>
    <w:rsid w:val="0001186E"/>
    <w:rsid w:val="000134DA"/>
    <w:rsid w:val="0001378F"/>
    <w:rsid w:val="00013975"/>
    <w:rsid w:val="00014C50"/>
    <w:rsid w:val="0001503D"/>
    <w:rsid w:val="000153EC"/>
    <w:rsid w:val="00015C54"/>
    <w:rsid w:val="00016FCE"/>
    <w:rsid w:val="00017D7B"/>
    <w:rsid w:val="000209AA"/>
    <w:rsid w:val="00020CA3"/>
    <w:rsid w:val="0002104C"/>
    <w:rsid w:val="0002183E"/>
    <w:rsid w:val="0002279A"/>
    <w:rsid w:val="00023388"/>
    <w:rsid w:val="0002437F"/>
    <w:rsid w:val="00025769"/>
    <w:rsid w:val="00026CAE"/>
    <w:rsid w:val="00026FA3"/>
    <w:rsid w:val="00027280"/>
    <w:rsid w:val="00030434"/>
    <w:rsid w:val="00030686"/>
    <w:rsid w:val="000307BA"/>
    <w:rsid w:val="000308CF"/>
    <w:rsid w:val="00030F39"/>
    <w:rsid w:val="00031BA1"/>
    <w:rsid w:val="00032C2C"/>
    <w:rsid w:val="00032E49"/>
    <w:rsid w:val="000347E6"/>
    <w:rsid w:val="00035F2A"/>
    <w:rsid w:val="0003675E"/>
    <w:rsid w:val="00036AB6"/>
    <w:rsid w:val="00037C72"/>
    <w:rsid w:val="00040621"/>
    <w:rsid w:val="00040841"/>
    <w:rsid w:val="000414D4"/>
    <w:rsid w:val="000419E8"/>
    <w:rsid w:val="0004263A"/>
    <w:rsid w:val="00043BB5"/>
    <w:rsid w:val="00044C88"/>
    <w:rsid w:val="00045076"/>
    <w:rsid w:val="00046895"/>
    <w:rsid w:val="00046E14"/>
    <w:rsid w:val="000470A3"/>
    <w:rsid w:val="000475FC"/>
    <w:rsid w:val="000509D4"/>
    <w:rsid w:val="0005137C"/>
    <w:rsid w:val="000521A9"/>
    <w:rsid w:val="0005322E"/>
    <w:rsid w:val="00053F59"/>
    <w:rsid w:val="0005555C"/>
    <w:rsid w:val="000560DF"/>
    <w:rsid w:val="000573CB"/>
    <w:rsid w:val="00057C28"/>
    <w:rsid w:val="00057F9D"/>
    <w:rsid w:val="00060957"/>
    <w:rsid w:val="00060CB3"/>
    <w:rsid w:val="00061596"/>
    <w:rsid w:val="00061CA2"/>
    <w:rsid w:val="00061DEE"/>
    <w:rsid w:val="0006217B"/>
    <w:rsid w:val="00062891"/>
    <w:rsid w:val="00063466"/>
    <w:rsid w:val="00063937"/>
    <w:rsid w:val="00064334"/>
    <w:rsid w:val="000646AB"/>
    <w:rsid w:val="00064D06"/>
    <w:rsid w:val="0006537A"/>
    <w:rsid w:val="000658E5"/>
    <w:rsid w:val="00065F0D"/>
    <w:rsid w:val="000702FF"/>
    <w:rsid w:val="000704D6"/>
    <w:rsid w:val="00070682"/>
    <w:rsid w:val="0007171E"/>
    <w:rsid w:val="00072CF2"/>
    <w:rsid w:val="00074AFD"/>
    <w:rsid w:val="00074C68"/>
    <w:rsid w:val="00075ABF"/>
    <w:rsid w:val="00075D99"/>
    <w:rsid w:val="00076601"/>
    <w:rsid w:val="000773BD"/>
    <w:rsid w:val="00080AD2"/>
    <w:rsid w:val="00081043"/>
    <w:rsid w:val="00081982"/>
    <w:rsid w:val="00081DE6"/>
    <w:rsid w:val="000820D7"/>
    <w:rsid w:val="00082422"/>
    <w:rsid w:val="0008303F"/>
    <w:rsid w:val="00083115"/>
    <w:rsid w:val="00083349"/>
    <w:rsid w:val="0008353F"/>
    <w:rsid w:val="00084372"/>
    <w:rsid w:val="000855A9"/>
    <w:rsid w:val="00085D84"/>
    <w:rsid w:val="000867A2"/>
    <w:rsid w:val="00086D77"/>
    <w:rsid w:val="0009002C"/>
    <w:rsid w:val="00090874"/>
    <w:rsid w:val="00090929"/>
    <w:rsid w:val="00090C26"/>
    <w:rsid w:val="00091038"/>
    <w:rsid w:val="0009116B"/>
    <w:rsid w:val="000925B7"/>
    <w:rsid w:val="00092B28"/>
    <w:rsid w:val="00093D7D"/>
    <w:rsid w:val="000940AC"/>
    <w:rsid w:val="00096043"/>
    <w:rsid w:val="00096A10"/>
    <w:rsid w:val="00096F1C"/>
    <w:rsid w:val="000A063B"/>
    <w:rsid w:val="000A0744"/>
    <w:rsid w:val="000A1964"/>
    <w:rsid w:val="000A1EAB"/>
    <w:rsid w:val="000A1EF6"/>
    <w:rsid w:val="000A2577"/>
    <w:rsid w:val="000A2852"/>
    <w:rsid w:val="000A2F5F"/>
    <w:rsid w:val="000A4107"/>
    <w:rsid w:val="000A5CF3"/>
    <w:rsid w:val="000A621D"/>
    <w:rsid w:val="000A645A"/>
    <w:rsid w:val="000A670C"/>
    <w:rsid w:val="000A7173"/>
    <w:rsid w:val="000A7BCF"/>
    <w:rsid w:val="000A7E66"/>
    <w:rsid w:val="000B0C4B"/>
    <w:rsid w:val="000B10DA"/>
    <w:rsid w:val="000B17E5"/>
    <w:rsid w:val="000B182D"/>
    <w:rsid w:val="000B1A97"/>
    <w:rsid w:val="000B25E8"/>
    <w:rsid w:val="000B29C5"/>
    <w:rsid w:val="000B3817"/>
    <w:rsid w:val="000B5A1F"/>
    <w:rsid w:val="000B69D2"/>
    <w:rsid w:val="000B7BF5"/>
    <w:rsid w:val="000C042A"/>
    <w:rsid w:val="000C0EB6"/>
    <w:rsid w:val="000C1767"/>
    <w:rsid w:val="000C1E13"/>
    <w:rsid w:val="000C1ED6"/>
    <w:rsid w:val="000C220E"/>
    <w:rsid w:val="000C29EE"/>
    <w:rsid w:val="000C2FCC"/>
    <w:rsid w:val="000C37F3"/>
    <w:rsid w:val="000C3EC5"/>
    <w:rsid w:val="000C4B8C"/>
    <w:rsid w:val="000C5B3D"/>
    <w:rsid w:val="000C6008"/>
    <w:rsid w:val="000C6266"/>
    <w:rsid w:val="000C6944"/>
    <w:rsid w:val="000C7146"/>
    <w:rsid w:val="000C7846"/>
    <w:rsid w:val="000D096F"/>
    <w:rsid w:val="000D1B01"/>
    <w:rsid w:val="000D2626"/>
    <w:rsid w:val="000D32DA"/>
    <w:rsid w:val="000D3653"/>
    <w:rsid w:val="000D48B2"/>
    <w:rsid w:val="000D4A20"/>
    <w:rsid w:val="000D4AB1"/>
    <w:rsid w:val="000D6336"/>
    <w:rsid w:val="000D6467"/>
    <w:rsid w:val="000D6DB8"/>
    <w:rsid w:val="000D6F16"/>
    <w:rsid w:val="000D75F3"/>
    <w:rsid w:val="000E00DD"/>
    <w:rsid w:val="000E0FB4"/>
    <w:rsid w:val="000E13DE"/>
    <w:rsid w:val="000E1443"/>
    <w:rsid w:val="000E1497"/>
    <w:rsid w:val="000E171D"/>
    <w:rsid w:val="000E1E66"/>
    <w:rsid w:val="000E2052"/>
    <w:rsid w:val="000E21D6"/>
    <w:rsid w:val="000E3313"/>
    <w:rsid w:val="000E43DF"/>
    <w:rsid w:val="000E5673"/>
    <w:rsid w:val="000E5F25"/>
    <w:rsid w:val="000E6E13"/>
    <w:rsid w:val="000E6F1C"/>
    <w:rsid w:val="000E70D5"/>
    <w:rsid w:val="000E7D77"/>
    <w:rsid w:val="000F0CA6"/>
    <w:rsid w:val="000F1254"/>
    <w:rsid w:val="000F1CAA"/>
    <w:rsid w:val="000F2D0C"/>
    <w:rsid w:val="000F2DA3"/>
    <w:rsid w:val="000F3E3F"/>
    <w:rsid w:val="000F45F7"/>
    <w:rsid w:val="000F6612"/>
    <w:rsid w:val="000F69DB"/>
    <w:rsid w:val="00100850"/>
    <w:rsid w:val="00100F3A"/>
    <w:rsid w:val="00100FBE"/>
    <w:rsid w:val="0010115B"/>
    <w:rsid w:val="001018BF"/>
    <w:rsid w:val="00101D7B"/>
    <w:rsid w:val="00102095"/>
    <w:rsid w:val="001026ED"/>
    <w:rsid w:val="00102ABF"/>
    <w:rsid w:val="00102DDA"/>
    <w:rsid w:val="001038D5"/>
    <w:rsid w:val="00103BAA"/>
    <w:rsid w:val="00103D0F"/>
    <w:rsid w:val="00104B0D"/>
    <w:rsid w:val="001063DC"/>
    <w:rsid w:val="0010682D"/>
    <w:rsid w:val="00106D22"/>
    <w:rsid w:val="001070AD"/>
    <w:rsid w:val="001075CD"/>
    <w:rsid w:val="001118D1"/>
    <w:rsid w:val="00112071"/>
    <w:rsid w:val="00112096"/>
    <w:rsid w:val="001131DA"/>
    <w:rsid w:val="00113261"/>
    <w:rsid w:val="001133F1"/>
    <w:rsid w:val="001136D7"/>
    <w:rsid w:val="001137BD"/>
    <w:rsid w:val="00113B8E"/>
    <w:rsid w:val="00113C71"/>
    <w:rsid w:val="00113F80"/>
    <w:rsid w:val="00115992"/>
    <w:rsid w:val="00116576"/>
    <w:rsid w:val="00117062"/>
    <w:rsid w:val="0012196D"/>
    <w:rsid w:val="00121B81"/>
    <w:rsid w:val="0012204B"/>
    <w:rsid w:val="00122298"/>
    <w:rsid w:val="0012247B"/>
    <w:rsid w:val="00123D34"/>
    <w:rsid w:val="00124392"/>
    <w:rsid w:val="00125354"/>
    <w:rsid w:val="001256FB"/>
    <w:rsid w:val="001258F3"/>
    <w:rsid w:val="001259CC"/>
    <w:rsid w:val="00126058"/>
    <w:rsid w:val="00127685"/>
    <w:rsid w:val="00127DF5"/>
    <w:rsid w:val="001307D8"/>
    <w:rsid w:val="00130AA3"/>
    <w:rsid w:val="00130CD1"/>
    <w:rsid w:val="00131187"/>
    <w:rsid w:val="0013148C"/>
    <w:rsid w:val="00132D81"/>
    <w:rsid w:val="00133F88"/>
    <w:rsid w:val="001341DE"/>
    <w:rsid w:val="001342DE"/>
    <w:rsid w:val="00134489"/>
    <w:rsid w:val="0013473A"/>
    <w:rsid w:val="001350CA"/>
    <w:rsid w:val="0013726A"/>
    <w:rsid w:val="001402FC"/>
    <w:rsid w:val="0014194E"/>
    <w:rsid w:val="001423CB"/>
    <w:rsid w:val="00143236"/>
    <w:rsid w:val="00143593"/>
    <w:rsid w:val="00143731"/>
    <w:rsid w:val="001442A8"/>
    <w:rsid w:val="00144F27"/>
    <w:rsid w:val="00145609"/>
    <w:rsid w:val="00145EBF"/>
    <w:rsid w:val="00146A1B"/>
    <w:rsid w:val="00146DFF"/>
    <w:rsid w:val="001476ED"/>
    <w:rsid w:val="001501EB"/>
    <w:rsid w:val="001507AE"/>
    <w:rsid w:val="00150984"/>
    <w:rsid w:val="001511A9"/>
    <w:rsid w:val="0015182D"/>
    <w:rsid w:val="00151D17"/>
    <w:rsid w:val="00152BB6"/>
    <w:rsid w:val="00152E44"/>
    <w:rsid w:val="001533EC"/>
    <w:rsid w:val="00154B29"/>
    <w:rsid w:val="00154F95"/>
    <w:rsid w:val="001559ED"/>
    <w:rsid w:val="001563C9"/>
    <w:rsid w:val="0015646A"/>
    <w:rsid w:val="00156684"/>
    <w:rsid w:val="00156BA0"/>
    <w:rsid w:val="0016094B"/>
    <w:rsid w:val="00160C39"/>
    <w:rsid w:val="00160D3D"/>
    <w:rsid w:val="001618C4"/>
    <w:rsid w:val="00161EF6"/>
    <w:rsid w:val="001624E9"/>
    <w:rsid w:val="00162E99"/>
    <w:rsid w:val="00163053"/>
    <w:rsid w:val="00163E3A"/>
    <w:rsid w:val="00164588"/>
    <w:rsid w:val="00165148"/>
    <w:rsid w:val="001651D4"/>
    <w:rsid w:val="00165580"/>
    <w:rsid w:val="00165753"/>
    <w:rsid w:val="00167337"/>
    <w:rsid w:val="001675AD"/>
    <w:rsid w:val="001677BF"/>
    <w:rsid w:val="00170307"/>
    <w:rsid w:val="00170703"/>
    <w:rsid w:val="00171619"/>
    <w:rsid w:val="00171794"/>
    <w:rsid w:val="00171A1D"/>
    <w:rsid w:val="00171AFA"/>
    <w:rsid w:val="00171FDA"/>
    <w:rsid w:val="00172764"/>
    <w:rsid w:val="00172C19"/>
    <w:rsid w:val="00172E31"/>
    <w:rsid w:val="001734DA"/>
    <w:rsid w:val="0017425F"/>
    <w:rsid w:val="00175033"/>
    <w:rsid w:val="001754C6"/>
    <w:rsid w:val="00176D8A"/>
    <w:rsid w:val="00177BC6"/>
    <w:rsid w:val="00180398"/>
    <w:rsid w:val="001804CC"/>
    <w:rsid w:val="001805C2"/>
    <w:rsid w:val="001808E2"/>
    <w:rsid w:val="001836D2"/>
    <w:rsid w:val="00184CB1"/>
    <w:rsid w:val="0018543D"/>
    <w:rsid w:val="001856A7"/>
    <w:rsid w:val="00186EAB"/>
    <w:rsid w:val="00187CA2"/>
    <w:rsid w:val="00187EB4"/>
    <w:rsid w:val="00193303"/>
    <w:rsid w:val="00193947"/>
    <w:rsid w:val="001967A5"/>
    <w:rsid w:val="0019680F"/>
    <w:rsid w:val="0019799B"/>
    <w:rsid w:val="00197BFD"/>
    <w:rsid w:val="00197CAF"/>
    <w:rsid w:val="001A0A2F"/>
    <w:rsid w:val="001A0EB3"/>
    <w:rsid w:val="001A1250"/>
    <w:rsid w:val="001A170B"/>
    <w:rsid w:val="001A1ACB"/>
    <w:rsid w:val="001A2FEF"/>
    <w:rsid w:val="001A3205"/>
    <w:rsid w:val="001A5586"/>
    <w:rsid w:val="001A55E1"/>
    <w:rsid w:val="001A6DE1"/>
    <w:rsid w:val="001A777A"/>
    <w:rsid w:val="001B12E0"/>
    <w:rsid w:val="001B163E"/>
    <w:rsid w:val="001B19FB"/>
    <w:rsid w:val="001B27A9"/>
    <w:rsid w:val="001B28AB"/>
    <w:rsid w:val="001B2A88"/>
    <w:rsid w:val="001B30A1"/>
    <w:rsid w:val="001B347F"/>
    <w:rsid w:val="001B3C75"/>
    <w:rsid w:val="001B3CC6"/>
    <w:rsid w:val="001B4705"/>
    <w:rsid w:val="001B51D1"/>
    <w:rsid w:val="001B56E6"/>
    <w:rsid w:val="001B5B2C"/>
    <w:rsid w:val="001B610B"/>
    <w:rsid w:val="001B6452"/>
    <w:rsid w:val="001C0FF9"/>
    <w:rsid w:val="001C2E4E"/>
    <w:rsid w:val="001C2FDC"/>
    <w:rsid w:val="001C30FC"/>
    <w:rsid w:val="001C3292"/>
    <w:rsid w:val="001C3903"/>
    <w:rsid w:val="001C45DC"/>
    <w:rsid w:val="001C5809"/>
    <w:rsid w:val="001C65CC"/>
    <w:rsid w:val="001C743F"/>
    <w:rsid w:val="001C7EA7"/>
    <w:rsid w:val="001D2622"/>
    <w:rsid w:val="001D273E"/>
    <w:rsid w:val="001D29B2"/>
    <w:rsid w:val="001D2AF7"/>
    <w:rsid w:val="001D382F"/>
    <w:rsid w:val="001D5E87"/>
    <w:rsid w:val="001D6538"/>
    <w:rsid w:val="001D7502"/>
    <w:rsid w:val="001D776E"/>
    <w:rsid w:val="001D7D05"/>
    <w:rsid w:val="001E0261"/>
    <w:rsid w:val="001E033B"/>
    <w:rsid w:val="001E0720"/>
    <w:rsid w:val="001E0F27"/>
    <w:rsid w:val="001E1077"/>
    <w:rsid w:val="001E164C"/>
    <w:rsid w:val="001E233A"/>
    <w:rsid w:val="001E35DF"/>
    <w:rsid w:val="001E4501"/>
    <w:rsid w:val="001E46E0"/>
    <w:rsid w:val="001E5711"/>
    <w:rsid w:val="001E725E"/>
    <w:rsid w:val="001E72C1"/>
    <w:rsid w:val="001F0628"/>
    <w:rsid w:val="001F06B7"/>
    <w:rsid w:val="001F0E01"/>
    <w:rsid w:val="001F1318"/>
    <w:rsid w:val="001F1C76"/>
    <w:rsid w:val="001F330A"/>
    <w:rsid w:val="001F4F02"/>
    <w:rsid w:val="001F61FF"/>
    <w:rsid w:val="001F643A"/>
    <w:rsid w:val="001F7155"/>
    <w:rsid w:val="001F7C27"/>
    <w:rsid w:val="002025ED"/>
    <w:rsid w:val="00202BF4"/>
    <w:rsid w:val="002031FA"/>
    <w:rsid w:val="002039E4"/>
    <w:rsid w:val="00203B89"/>
    <w:rsid w:val="00204049"/>
    <w:rsid w:val="00205432"/>
    <w:rsid w:val="002057F1"/>
    <w:rsid w:val="00206B89"/>
    <w:rsid w:val="00206E68"/>
    <w:rsid w:val="002078D8"/>
    <w:rsid w:val="00210611"/>
    <w:rsid w:val="00211F82"/>
    <w:rsid w:val="002123C2"/>
    <w:rsid w:val="002127F1"/>
    <w:rsid w:val="00212C6A"/>
    <w:rsid w:val="00213234"/>
    <w:rsid w:val="00213CF0"/>
    <w:rsid w:val="00213E74"/>
    <w:rsid w:val="0021468D"/>
    <w:rsid w:val="00215236"/>
    <w:rsid w:val="002161BA"/>
    <w:rsid w:val="0021697F"/>
    <w:rsid w:val="0021705A"/>
    <w:rsid w:val="002179A4"/>
    <w:rsid w:val="00217F3F"/>
    <w:rsid w:val="00220F72"/>
    <w:rsid w:val="002223ED"/>
    <w:rsid w:val="00223517"/>
    <w:rsid w:val="00223B5A"/>
    <w:rsid w:val="0022517D"/>
    <w:rsid w:val="00232912"/>
    <w:rsid w:val="0023295E"/>
    <w:rsid w:val="00232AF5"/>
    <w:rsid w:val="00234038"/>
    <w:rsid w:val="002341AB"/>
    <w:rsid w:val="002341ED"/>
    <w:rsid w:val="00235479"/>
    <w:rsid w:val="002367EC"/>
    <w:rsid w:val="00237462"/>
    <w:rsid w:val="00237B59"/>
    <w:rsid w:val="00237C72"/>
    <w:rsid w:val="0024001F"/>
    <w:rsid w:val="002402FC"/>
    <w:rsid w:val="00240A15"/>
    <w:rsid w:val="00240B81"/>
    <w:rsid w:val="0024122A"/>
    <w:rsid w:val="00241AD5"/>
    <w:rsid w:val="00243E28"/>
    <w:rsid w:val="00244917"/>
    <w:rsid w:val="00245E79"/>
    <w:rsid w:val="00246103"/>
    <w:rsid w:val="00246250"/>
    <w:rsid w:val="002469F6"/>
    <w:rsid w:val="00246E0D"/>
    <w:rsid w:val="00247CDB"/>
    <w:rsid w:val="002515EC"/>
    <w:rsid w:val="00251B3A"/>
    <w:rsid w:val="00251C0B"/>
    <w:rsid w:val="00253004"/>
    <w:rsid w:val="00253ED3"/>
    <w:rsid w:val="00256319"/>
    <w:rsid w:val="00256CD1"/>
    <w:rsid w:val="00256D6D"/>
    <w:rsid w:val="00256DB3"/>
    <w:rsid w:val="002575FE"/>
    <w:rsid w:val="00257671"/>
    <w:rsid w:val="0026026B"/>
    <w:rsid w:val="00260A17"/>
    <w:rsid w:val="002614A9"/>
    <w:rsid w:val="00261632"/>
    <w:rsid w:val="00261AA1"/>
    <w:rsid w:val="00261D67"/>
    <w:rsid w:val="00261DC2"/>
    <w:rsid w:val="00262314"/>
    <w:rsid w:val="002643DF"/>
    <w:rsid w:val="002646BB"/>
    <w:rsid w:val="00265281"/>
    <w:rsid w:val="002654F3"/>
    <w:rsid w:val="00266F78"/>
    <w:rsid w:val="00267FE2"/>
    <w:rsid w:val="00270AD2"/>
    <w:rsid w:val="0027132F"/>
    <w:rsid w:val="002717BC"/>
    <w:rsid w:val="00271CEC"/>
    <w:rsid w:val="00271EB6"/>
    <w:rsid w:val="00272BD4"/>
    <w:rsid w:val="00273304"/>
    <w:rsid w:val="002739D6"/>
    <w:rsid w:val="00273CE0"/>
    <w:rsid w:val="00273F39"/>
    <w:rsid w:val="00274030"/>
    <w:rsid w:val="00274476"/>
    <w:rsid w:val="002744E8"/>
    <w:rsid w:val="002744F9"/>
    <w:rsid w:val="0027504A"/>
    <w:rsid w:val="0027565B"/>
    <w:rsid w:val="0027630D"/>
    <w:rsid w:val="00281288"/>
    <w:rsid w:val="00281AEA"/>
    <w:rsid w:val="00281F89"/>
    <w:rsid w:val="0028291A"/>
    <w:rsid w:val="002833EA"/>
    <w:rsid w:val="002834E9"/>
    <w:rsid w:val="002848D4"/>
    <w:rsid w:val="002848D5"/>
    <w:rsid w:val="00284943"/>
    <w:rsid w:val="00285427"/>
    <w:rsid w:val="002863A0"/>
    <w:rsid w:val="00286793"/>
    <w:rsid w:val="00286BCD"/>
    <w:rsid w:val="00286FC7"/>
    <w:rsid w:val="00290D7A"/>
    <w:rsid w:val="00291536"/>
    <w:rsid w:val="00291B38"/>
    <w:rsid w:val="00292306"/>
    <w:rsid w:val="00293E0A"/>
    <w:rsid w:val="00294714"/>
    <w:rsid w:val="00294F65"/>
    <w:rsid w:val="002967A5"/>
    <w:rsid w:val="002967A6"/>
    <w:rsid w:val="00296D53"/>
    <w:rsid w:val="00296DEF"/>
    <w:rsid w:val="00297630"/>
    <w:rsid w:val="002A0749"/>
    <w:rsid w:val="002A0BD5"/>
    <w:rsid w:val="002A10CC"/>
    <w:rsid w:val="002A119D"/>
    <w:rsid w:val="002A1B3B"/>
    <w:rsid w:val="002A1EEA"/>
    <w:rsid w:val="002A2139"/>
    <w:rsid w:val="002A28A0"/>
    <w:rsid w:val="002A373B"/>
    <w:rsid w:val="002A3AD9"/>
    <w:rsid w:val="002A3B3E"/>
    <w:rsid w:val="002A3C74"/>
    <w:rsid w:val="002A3D88"/>
    <w:rsid w:val="002A412C"/>
    <w:rsid w:val="002A497B"/>
    <w:rsid w:val="002A4FA3"/>
    <w:rsid w:val="002A5519"/>
    <w:rsid w:val="002A563C"/>
    <w:rsid w:val="002A5AD7"/>
    <w:rsid w:val="002A5F27"/>
    <w:rsid w:val="002A6503"/>
    <w:rsid w:val="002A6F85"/>
    <w:rsid w:val="002A7541"/>
    <w:rsid w:val="002A76B3"/>
    <w:rsid w:val="002B004B"/>
    <w:rsid w:val="002B006F"/>
    <w:rsid w:val="002B18EA"/>
    <w:rsid w:val="002B2B0A"/>
    <w:rsid w:val="002B2F11"/>
    <w:rsid w:val="002B3572"/>
    <w:rsid w:val="002B38D4"/>
    <w:rsid w:val="002B3A96"/>
    <w:rsid w:val="002B3FE5"/>
    <w:rsid w:val="002B52E3"/>
    <w:rsid w:val="002B7426"/>
    <w:rsid w:val="002C0994"/>
    <w:rsid w:val="002C0C51"/>
    <w:rsid w:val="002C0C9C"/>
    <w:rsid w:val="002C1FFB"/>
    <w:rsid w:val="002C27E0"/>
    <w:rsid w:val="002C2976"/>
    <w:rsid w:val="002C3BB5"/>
    <w:rsid w:val="002C4610"/>
    <w:rsid w:val="002C4966"/>
    <w:rsid w:val="002C57AB"/>
    <w:rsid w:val="002C5CEE"/>
    <w:rsid w:val="002C6317"/>
    <w:rsid w:val="002C7853"/>
    <w:rsid w:val="002D0708"/>
    <w:rsid w:val="002D0A3A"/>
    <w:rsid w:val="002D0AAA"/>
    <w:rsid w:val="002D171C"/>
    <w:rsid w:val="002D32B2"/>
    <w:rsid w:val="002D4F5D"/>
    <w:rsid w:val="002D60A0"/>
    <w:rsid w:val="002D6537"/>
    <w:rsid w:val="002D663B"/>
    <w:rsid w:val="002D6F50"/>
    <w:rsid w:val="002D70C9"/>
    <w:rsid w:val="002D7CE7"/>
    <w:rsid w:val="002E00A1"/>
    <w:rsid w:val="002E0C4B"/>
    <w:rsid w:val="002E0D30"/>
    <w:rsid w:val="002E2F86"/>
    <w:rsid w:val="002E52D2"/>
    <w:rsid w:val="002E5468"/>
    <w:rsid w:val="002E57CF"/>
    <w:rsid w:val="002E5FB3"/>
    <w:rsid w:val="002E7AE0"/>
    <w:rsid w:val="002E7B55"/>
    <w:rsid w:val="002F0616"/>
    <w:rsid w:val="002F15E1"/>
    <w:rsid w:val="002F1B10"/>
    <w:rsid w:val="002F209E"/>
    <w:rsid w:val="002F4948"/>
    <w:rsid w:val="002F4AD1"/>
    <w:rsid w:val="002F5150"/>
    <w:rsid w:val="002F5949"/>
    <w:rsid w:val="002F629D"/>
    <w:rsid w:val="002F678A"/>
    <w:rsid w:val="002F6BA8"/>
    <w:rsid w:val="003005F3"/>
    <w:rsid w:val="00301079"/>
    <w:rsid w:val="00301489"/>
    <w:rsid w:val="003017A5"/>
    <w:rsid w:val="00301E66"/>
    <w:rsid w:val="0030283A"/>
    <w:rsid w:val="003040E4"/>
    <w:rsid w:val="0030491D"/>
    <w:rsid w:val="00304F98"/>
    <w:rsid w:val="00304FBA"/>
    <w:rsid w:val="003051C6"/>
    <w:rsid w:val="00305444"/>
    <w:rsid w:val="0030632F"/>
    <w:rsid w:val="00306570"/>
    <w:rsid w:val="003066B4"/>
    <w:rsid w:val="003072C9"/>
    <w:rsid w:val="0030759B"/>
    <w:rsid w:val="00307AF4"/>
    <w:rsid w:val="00310321"/>
    <w:rsid w:val="00311FC0"/>
    <w:rsid w:val="00312B34"/>
    <w:rsid w:val="00313186"/>
    <w:rsid w:val="0031341C"/>
    <w:rsid w:val="00314067"/>
    <w:rsid w:val="003143C6"/>
    <w:rsid w:val="003144DD"/>
    <w:rsid w:val="00315F74"/>
    <w:rsid w:val="00316389"/>
    <w:rsid w:val="00317CDB"/>
    <w:rsid w:val="003201AB"/>
    <w:rsid w:val="00320C60"/>
    <w:rsid w:val="00320F12"/>
    <w:rsid w:val="00320FF8"/>
    <w:rsid w:val="00322FA1"/>
    <w:rsid w:val="00323FF4"/>
    <w:rsid w:val="0032536C"/>
    <w:rsid w:val="003253DA"/>
    <w:rsid w:val="003260C8"/>
    <w:rsid w:val="00326F33"/>
    <w:rsid w:val="003270DD"/>
    <w:rsid w:val="0032791D"/>
    <w:rsid w:val="00330126"/>
    <w:rsid w:val="003312B7"/>
    <w:rsid w:val="003318D4"/>
    <w:rsid w:val="00332A1E"/>
    <w:rsid w:val="00332CB1"/>
    <w:rsid w:val="00332D17"/>
    <w:rsid w:val="00332D8B"/>
    <w:rsid w:val="00334153"/>
    <w:rsid w:val="00336107"/>
    <w:rsid w:val="0033771A"/>
    <w:rsid w:val="003378C8"/>
    <w:rsid w:val="00337B2B"/>
    <w:rsid w:val="003416C9"/>
    <w:rsid w:val="00342099"/>
    <w:rsid w:val="003420A2"/>
    <w:rsid w:val="00342148"/>
    <w:rsid w:val="003432A2"/>
    <w:rsid w:val="00343421"/>
    <w:rsid w:val="00343B2A"/>
    <w:rsid w:val="00344625"/>
    <w:rsid w:val="00344743"/>
    <w:rsid w:val="003448AD"/>
    <w:rsid w:val="00344DDD"/>
    <w:rsid w:val="00345727"/>
    <w:rsid w:val="00345DF8"/>
    <w:rsid w:val="00345EFF"/>
    <w:rsid w:val="003462F5"/>
    <w:rsid w:val="0034724A"/>
    <w:rsid w:val="00350312"/>
    <w:rsid w:val="00350D38"/>
    <w:rsid w:val="003514DE"/>
    <w:rsid w:val="00351856"/>
    <w:rsid w:val="00351DA2"/>
    <w:rsid w:val="00352146"/>
    <w:rsid w:val="00352E84"/>
    <w:rsid w:val="0035380C"/>
    <w:rsid w:val="00353CEF"/>
    <w:rsid w:val="00353D3C"/>
    <w:rsid w:val="0035411A"/>
    <w:rsid w:val="00354F4D"/>
    <w:rsid w:val="003553F7"/>
    <w:rsid w:val="003558EF"/>
    <w:rsid w:val="00356080"/>
    <w:rsid w:val="00356116"/>
    <w:rsid w:val="00356F83"/>
    <w:rsid w:val="00357555"/>
    <w:rsid w:val="003606EB"/>
    <w:rsid w:val="00360DC6"/>
    <w:rsid w:val="00361319"/>
    <w:rsid w:val="003618FF"/>
    <w:rsid w:val="0036258C"/>
    <w:rsid w:val="003630D6"/>
    <w:rsid w:val="0036513E"/>
    <w:rsid w:val="0036661F"/>
    <w:rsid w:val="003672C8"/>
    <w:rsid w:val="003673F6"/>
    <w:rsid w:val="00370169"/>
    <w:rsid w:val="003704CB"/>
    <w:rsid w:val="003704FB"/>
    <w:rsid w:val="00370A70"/>
    <w:rsid w:val="00370D3F"/>
    <w:rsid w:val="0037178E"/>
    <w:rsid w:val="00373746"/>
    <w:rsid w:val="00375B02"/>
    <w:rsid w:val="00376269"/>
    <w:rsid w:val="00376497"/>
    <w:rsid w:val="00377873"/>
    <w:rsid w:val="0038050A"/>
    <w:rsid w:val="003805E8"/>
    <w:rsid w:val="003819A5"/>
    <w:rsid w:val="00382E26"/>
    <w:rsid w:val="0038368B"/>
    <w:rsid w:val="00383B32"/>
    <w:rsid w:val="003841C2"/>
    <w:rsid w:val="003847C1"/>
    <w:rsid w:val="00384EF3"/>
    <w:rsid w:val="003851CC"/>
    <w:rsid w:val="00385286"/>
    <w:rsid w:val="0038607E"/>
    <w:rsid w:val="0038662C"/>
    <w:rsid w:val="00387769"/>
    <w:rsid w:val="00387C17"/>
    <w:rsid w:val="0039006B"/>
    <w:rsid w:val="00390CAB"/>
    <w:rsid w:val="003910B0"/>
    <w:rsid w:val="00391AD7"/>
    <w:rsid w:val="00392B6B"/>
    <w:rsid w:val="00392C49"/>
    <w:rsid w:val="00393789"/>
    <w:rsid w:val="00394892"/>
    <w:rsid w:val="003973C4"/>
    <w:rsid w:val="00397BA3"/>
    <w:rsid w:val="003A0E14"/>
    <w:rsid w:val="003A108F"/>
    <w:rsid w:val="003A1858"/>
    <w:rsid w:val="003A1B9B"/>
    <w:rsid w:val="003A1CE2"/>
    <w:rsid w:val="003A21E8"/>
    <w:rsid w:val="003A3D21"/>
    <w:rsid w:val="003A40A4"/>
    <w:rsid w:val="003A477C"/>
    <w:rsid w:val="003A5A74"/>
    <w:rsid w:val="003A6CB2"/>
    <w:rsid w:val="003A71D1"/>
    <w:rsid w:val="003A7223"/>
    <w:rsid w:val="003A767C"/>
    <w:rsid w:val="003B039F"/>
    <w:rsid w:val="003B0546"/>
    <w:rsid w:val="003B06EA"/>
    <w:rsid w:val="003B09A3"/>
    <w:rsid w:val="003B0B12"/>
    <w:rsid w:val="003B0B46"/>
    <w:rsid w:val="003B156A"/>
    <w:rsid w:val="003B2A4D"/>
    <w:rsid w:val="003B3827"/>
    <w:rsid w:val="003B42B1"/>
    <w:rsid w:val="003B4BF4"/>
    <w:rsid w:val="003B5162"/>
    <w:rsid w:val="003B6961"/>
    <w:rsid w:val="003C05B8"/>
    <w:rsid w:val="003C0672"/>
    <w:rsid w:val="003C1C05"/>
    <w:rsid w:val="003C25B9"/>
    <w:rsid w:val="003C2719"/>
    <w:rsid w:val="003C2A70"/>
    <w:rsid w:val="003C301C"/>
    <w:rsid w:val="003C31B9"/>
    <w:rsid w:val="003C38A5"/>
    <w:rsid w:val="003C3F7E"/>
    <w:rsid w:val="003C4BDE"/>
    <w:rsid w:val="003C56E9"/>
    <w:rsid w:val="003C6315"/>
    <w:rsid w:val="003C6EF3"/>
    <w:rsid w:val="003C71B8"/>
    <w:rsid w:val="003C7522"/>
    <w:rsid w:val="003C78D5"/>
    <w:rsid w:val="003D00B6"/>
    <w:rsid w:val="003D0638"/>
    <w:rsid w:val="003D1452"/>
    <w:rsid w:val="003D198F"/>
    <w:rsid w:val="003D3E85"/>
    <w:rsid w:val="003D47EF"/>
    <w:rsid w:val="003D4A74"/>
    <w:rsid w:val="003D4C07"/>
    <w:rsid w:val="003D530B"/>
    <w:rsid w:val="003D7C8F"/>
    <w:rsid w:val="003E0FF0"/>
    <w:rsid w:val="003E1B21"/>
    <w:rsid w:val="003E2E87"/>
    <w:rsid w:val="003E3756"/>
    <w:rsid w:val="003E44F0"/>
    <w:rsid w:val="003E4B8D"/>
    <w:rsid w:val="003E4C13"/>
    <w:rsid w:val="003E51F7"/>
    <w:rsid w:val="003E53A1"/>
    <w:rsid w:val="003E5CCC"/>
    <w:rsid w:val="003E741E"/>
    <w:rsid w:val="003E7512"/>
    <w:rsid w:val="003E78DE"/>
    <w:rsid w:val="003E7CEF"/>
    <w:rsid w:val="003F0997"/>
    <w:rsid w:val="003F0B3C"/>
    <w:rsid w:val="003F10E1"/>
    <w:rsid w:val="003F144E"/>
    <w:rsid w:val="003F1EE2"/>
    <w:rsid w:val="003F312A"/>
    <w:rsid w:val="003F418F"/>
    <w:rsid w:val="003F4CAF"/>
    <w:rsid w:val="003F5BE2"/>
    <w:rsid w:val="003F6281"/>
    <w:rsid w:val="003F6383"/>
    <w:rsid w:val="003F64B4"/>
    <w:rsid w:val="003F667D"/>
    <w:rsid w:val="003F6BC3"/>
    <w:rsid w:val="003F7063"/>
    <w:rsid w:val="003F738F"/>
    <w:rsid w:val="003F73E9"/>
    <w:rsid w:val="003F7ACF"/>
    <w:rsid w:val="003F7EFC"/>
    <w:rsid w:val="00400139"/>
    <w:rsid w:val="00400A35"/>
    <w:rsid w:val="00401400"/>
    <w:rsid w:val="004027CD"/>
    <w:rsid w:val="004030AF"/>
    <w:rsid w:val="00403A61"/>
    <w:rsid w:val="00404CE4"/>
    <w:rsid w:val="00404D4C"/>
    <w:rsid w:val="004065CA"/>
    <w:rsid w:val="004070FD"/>
    <w:rsid w:val="00407649"/>
    <w:rsid w:val="004076B6"/>
    <w:rsid w:val="0041115B"/>
    <w:rsid w:val="004117E9"/>
    <w:rsid w:val="00412C76"/>
    <w:rsid w:val="00412EF2"/>
    <w:rsid w:val="004143EC"/>
    <w:rsid w:val="00414A37"/>
    <w:rsid w:val="00415782"/>
    <w:rsid w:val="00415CAA"/>
    <w:rsid w:val="00417784"/>
    <w:rsid w:val="00417DA5"/>
    <w:rsid w:val="00420486"/>
    <w:rsid w:val="00420CF9"/>
    <w:rsid w:val="00420EF3"/>
    <w:rsid w:val="00421165"/>
    <w:rsid w:val="0042162F"/>
    <w:rsid w:val="0042291F"/>
    <w:rsid w:val="004236C9"/>
    <w:rsid w:val="00424B6C"/>
    <w:rsid w:val="004255D4"/>
    <w:rsid w:val="00425EA4"/>
    <w:rsid w:val="004266A7"/>
    <w:rsid w:val="00426816"/>
    <w:rsid w:val="004269CF"/>
    <w:rsid w:val="00426C7C"/>
    <w:rsid w:val="00426CBF"/>
    <w:rsid w:val="004270BA"/>
    <w:rsid w:val="00430627"/>
    <w:rsid w:val="00430D66"/>
    <w:rsid w:val="00431038"/>
    <w:rsid w:val="00431197"/>
    <w:rsid w:val="00431621"/>
    <w:rsid w:val="00432244"/>
    <w:rsid w:val="004323FB"/>
    <w:rsid w:val="0043424A"/>
    <w:rsid w:val="0043521E"/>
    <w:rsid w:val="004377E7"/>
    <w:rsid w:val="00440C0C"/>
    <w:rsid w:val="004411BF"/>
    <w:rsid w:val="0044175D"/>
    <w:rsid w:val="00443A09"/>
    <w:rsid w:val="00443BF9"/>
    <w:rsid w:val="0044526A"/>
    <w:rsid w:val="00445E19"/>
    <w:rsid w:val="00446B79"/>
    <w:rsid w:val="004473C0"/>
    <w:rsid w:val="004512DB"/>
    <w:rsid w:val="00451DBA"/>
    <w:rsid w:val="00452123"/>
    <w:rsid w:val="004523CC"/>
    <w:rsid w:val="00452402"/>
    <w:rsid w:val="004525E2"/>
    <w:rsid w:val="0045287F"/>
    <w:rsid w:val="00452EF2"/>
    <w:rsid w:val="004530BD"/>
    <w:rsid w:val="0045484B"/>
    <w:rsid w:val="00456644"/>
    <w:rsid w:val="004568E4"/>
    <w:rsid w:val="00457459"/>
    <w:rsid w:val="00457B67"/>
    <w:rsid w:val="0046084E"/>
    <w:rsid w:val="00460AB9"/>
    <w:rsid w:val="00461970"/>
    <w:rsid w:val="00461E51"/>
    <w:rsid w:val="00461F61"/>
    <w:rsid w:val="00462A60"/>
    <w:rsid w:val="00462B31"/>
    <w:rsid w:val="00462C97"/>
    <w:rsid w:val="00463026"/>
    <w:rsid w:val="00463512"/>
    <w:rsid w:val="0046393B"/>
    <w:rsid w:val="00463AEF"/>
    <w:rsid w:val="00463BE7"/>
    <w:rsid w:val="00464524"/>
    <w:rsid w:val="00466811"/>
    <w:rsid w:val="00466CCF"/>
    <w:rsid w:val="00466CFC"/>
    <w:rsid w:val="00466F75"/>
    <w:rsid w:val="004671AC"/>
    <w:rsid w:val="00467A2C"/>
    <w:rsid w:val="00470CC1"/>
    <w:rsid w:val="00471699"/>
    <w:rsid w:val="00472018"/>
    <w:rsid w:val="0047266F"/>
    <w:rsid w:val="00473359"/>
    <w:rsid w:val="00475711"/>
    <w:rsid w:val="004766C4"/>
    <w:rsid w:val="00477F2B"/>
    <w:rsid w:val="00477F44"/>
    <w:rsid w:val="00477F7E"/>
    <w:rsid w:val="00480A12"/>
    <w:rsid w:val="00480B32"/>
    <w:rsid w:val="00480EC8"/>
    <w:rsid w:val="00481534"/>
    <w:rsid w:val="00481DB4"/>
    <w:rsid w:val="0048349D"/>
    <w:rsid w:val="00483689"/>
    <w:rsid w:val="004838A6"/>
    <w:rsid w:val="004839EE"/>
    <w:rsid w:val="00484B34"/>
    <w:rsid w:val="004853FD"/>
    <w:rsid w:val="004868A9"/>
    <w:rsid w:val="00486B87"/>
    <w:rsid w:val="004877CE"/>
    <w:rsid w:val="00490164"/>
    <w:rsid w:val="004901AB"/>
    <w:rsid w:val="004924D5"/>
    <w:rsid w:val="0049262C"/>
    <w:rsid w:val="004928BF"/>
    <w:rsid w:val="004939AD"/>
    <w:rsid w:val="004946C7"/>
    <w:rsid w:val="004953F1"/>
    <w:rsid w:val="0049605D"/>
    <w:rsid w:val="004965C3"/>
    <w:rsid w:val="0049791D"/>
    <w:rsid w:val="00497B8D"/>
    <w:rsid w:val="00497C88"/>
    <w:rsid w:val="004A01AA"/>
    <w:rsid w:val="004A137D"/>
    <w:rsid w:val="004A1AC4"/>
    <w:rsid w:val="004A2015"/>
    <w:rsid w:val="004A26D5"/>
    <w:rsid w:val="004A2AE0"/>
    <w:rsid w:val="004A33F6"/>
    <w:rsid w:val="004A3D62"/>
    <w:rsid w:val="004A46A6"/>
    <w:rsid w:val="004A4CC0"/>
    <w:rsid w:val="004A52A9"/>
    <w:rsid w:val="004A6215"/>
    <w:rsid w:val="004A6236"/>
    <w:rsid w:val="004A6883"/>
    <w:rsid w:val="004A708D"/>
    <w:rsid w:val="004A7673"/>
    <w:rsid w:val="004B1901"/>
    <w:rsid w:val="004B20B0"/>
    <w:rsid w:val="004B2672"/>
    <w:rsid w:val="004B2C56"/>
    <w:rsid w:val="004B2D65"/>
    <w:rsid w:val="004B3957"/>
    <w:rsid w:val="004B3F92"/>
    <w:rsid w:val="004B59CA"/>
    <w:rsid w:val="004B5B1C"/>
    <w:rsid w:val="004B7341"/>
    <w:rsid w:val="004C024E"/>
    <w:rsid w:val="004C079B"/>
    <w:rsid w:val="004C1EB0"/>
    <w:rsid w:val="004C2781"/>
    <w:rsid w:val="004C2F4C"/>
    <w:rsid w:val="004C2FBC"/>
    <w:rsid w:val="004C309E"/>
    <w:rsid w:val="004C39DE"/>
    <w:rsid w:val="004C3DB9"/>
    <w:rsid w:val="004C403F"/>
    <w:rsid w:val="004C4F48"/>
    <w:rsid w:val="004C5491"/>
    <w:rsid w:val="004C5512"/>
    <w:rsid w:val="004C584E"/>
    <w:rsid w:val="004C597C"/>
    <w:rsid w:val="004C5AC9"/>
    <w:rsid w:val="004C6B1A"/>
    <w:rsid w:val="004C6EA8"/>
    <w:rsid w:val="004C6ECE"/>
    <w:rsid w:val="004D000A"/>
    <w:rsid w:val="004D1FB2"/>
    <w:rsid w:val="004D26D8"/>
    <w:rsid w:val="004D36C5"/>
    <w:rsid w:val="004D3A48"/>
    <w:rsid w:val="004D3ABA"/>
    <w:rsid w:val="004D48B7"/>
    <w:rsid w:val="004E055F"/>
    <w:rsid w:val="004E066E"/>
    <w:rsid w:val="004E0F2A"/>
    <w:rsid w:val="004E1CB4"/>
    <w:rsid w:val="004E1CD6"/>
    <w:rsid w:val="004E27EA"/>
    <w:rsid w:val="004E435C"/>
    <w:rsid w:val="004E589B"/>
    <w:rsid w:val="004E6EA9"/>
    <w:rsid w:val="004F0BC2"/>
    <w:rsid w:val="004F0FB6"/>
    <w:rsid w:val="004F11C7"/>
    <w:rsid w:val="004F1839"/>
    <w:rsid w:val="004F29C4"/>
    <w:rsid w:val="004F2AFC"/>
    <w:rsid w:val="004F2DA9"/>
    <w:rsid w:val="004F2EE3"/>
    <w:rsid w:val="004F3280"/>
    <w:rsid w:val="004F392C"/>
    <w:rsid w:val="004F3A0F"/>
    <w:rsid w:val="004F6418"/>
    <w:rsid w:val="004F66DF"/>
    <w:rsid w:val="004F6BCD"/>
    <w:rsid w:val="004F7033"/>
    <w:rsid w:val="00500830"/>
    <w:rsid w:val="00500E58"/>
    <w:rsid w:val="00501889"/>
    <w:rsid w:val="0050197A"/>
    <w:rsid w:val="00501A1F"/>
    <w:rsid w:val="00502A31"/>
    <w:rsid w:val="00503FFA"/>
    <w:rsid w:val="005043D9"/>
    <w:rsid w:val="00504D07"/>
    <w:rsid w:val="005053CA"/>
    <w:rsid w:val="005056FF"/>
    <w:rsid w:val="0050585C"/>
    <w:rsid w:val="00505D26"/>
    <w:rsid w:val="00505F03"/>
    <w:rsid w:val="005068E3"/>
    <w:rsid w:val="005114F6"/>
    <w:rsid w:val="005116D0"/>
    <w:rsid w:val="0051355E"/>
    <w:rsid w:val="00513E56"/>
    <w:rsid w:val="00514091"/>
    <w:rsid w:val="00514F30"/>
    <w:rsid w:val="0051587E"/>
    <w:rsid w:val="00516FF9"/>
    <w:rsid w:val="00517C92"/>
    <w:rsid w:val="00522380"/>
    <w:rsid w:val="0052379B"/>
    <w:rsid w:val="005242D0"/>
    <w:rsid w:val="00524A98"/>
    <w:rsid w:val="005251C5"/>
    <w:rsid w:val="005263FF"/>
    <w:rsid w:val="00526BE2"/>
    <w:rsid w:val="00527299"/>
    <w:rsid w:val="0053415D"/>
    <w:rsid w:val="00534F33"/>
    <w:rsid w:val="00535443"/>
    <w:rsid w:val="00535547"/>
    <w:rsid w:val="005359F4"/>
    <w:rsid w:val="00535FD6"/>
    <w:rsid w:val="0053651C"/>
    <w:rsid w:val="005367A5"/>
    <w:rsid w:val="00536E3A"/>
    <w:rsid w:val="00537357"/>
    <w:rsid w:val="00537753"/>
    <w:rsid w:val="00537F9B"/>
    <w:rsid w:val="005407B3"/>
    <w:rsid w:val="005419D2"/>
    <w:rsid w:val="00543E7B"/>
    <w:rsid w:val="00544B2C"/>
    <w:rsid w:val="00545976"/>
    <w:rsid w:val="00545E31"/>
    <w:rsid w:val="00545F3B"/>
    <w:rsid w:val="00546C03"/>
    <w:rsid w:val="00546C47"/>
    <w:rsid w:val="00546ECA"/>
    <w:rsid w:val="00547217"/>
    <w:rsid w:val="00547571"/>
    <w:rsid w:val="00547D01"/>
    <w:rsid w:val="00550190"/>
    <w:rsid w:val="005501A8"/>
    <w:rsid w:val="0055046C"/>
    <w:rsid w:val="00550F0E"/>
    <w:rsid w:val="00551EF8"/>
    <w:rsid w:val="00552131"/>
    <w:rsid w:val="005534E0"/>
    <w:rsid w:val="00554F61"/>
    <w:rsid w:val="00555710"/>
    <w:rsid w:val="005559E0"/>
    <w:rsid w:val="00555E20"/>
    <w:rsid w:val="00556562"/>
    <w:rsid w:val="00556AE2"/>
    <w:rsid w:val="0055731F"/>
    <w:rsid w:val="00557F08"/>
    <w:rsid w:val="00560178"/>
    <w:rsid w:val="00561FFE"/>
    <w:rsid w:val="005640C5"/>
    <w:rsid w:val="00564544"/>
    <w:rsid w:val="00565A49"/>
    <w:rsid w:val="00566081"/>
    <w:rsid w:val="005660FC"/>
    <w:rsid w:val="00566989"/>
    <w:rsid w:val="00566AA2"/>
    <w:rsid w:val="00567539"/>
    <w:rsid w:val="00567925"/>
    <w:rsid w:val="00567DD8"/>
    <w:rsid w:val="00570675"/>
    <w:rsid w:val="00570740"/>
    <w:rsid w:val="0057120D"/>
    <w:rsid w:val="00571A03"/>
    <w:rsid w:val="00571CAF"/>
    <w:rsid w:val="00572970"/>
    <w:rsid w:val="00572CC5"/>
    <w:rsid w:val="00572FF6"/>
    <w:rsid w:val="005730A2"/>
    <w:rsid w:val="0057351B"/>
    <w:rsid w:val="0057488F"/>
    <w:rsid w:val="00574FFE"/>
    <w:rsid w:val="00575431"/>
    <w:rsid w:val="00576068"/>
    <w:rsid w:val="00576C9B"/>
    <w:rsid w:val="00577D78"/>
    <w:rsid w:val="005807CE"/>
    <w:rsid w:val="00581678"/>
    <w:rsid w:val="00582E49"/>
    <w:rsid w:val="0058543D"/>
    <w:rsid w:val="0058553D"/>
    <w:rsid w:val="00585C74"/>
    <w:rsid w:val="00585D59"/>
    <w:rsid w:val="00587569"/>
    <w:rsid w:val="00587ABB"/>
    <w:rsid w:val="00591062"/>
    <w:rsid w:val="005912DA"/>
    <w:rsid w:val="00591EC5"/>
    <w:rsid w:val="005947DB"/>
    <w:rsid w:val="005949D4"/>
    <w:rsid w:val="0059504D"/>
    <w:rsid w:val="00595418"/>
    <w:rsid w:val="005955F0"/>
    <w:rsid w:val="005974E3"/>
    <w:rsid w:val="00597B86"/>
    <w:rsid w:val="005A09DA"/>
    <w:rsid w:val="005A22C9"/>
    <w:rsid w:val="005A30CB"/>
    <w:rsid w:val="005A362B"/>
    <w:rsid w:val="005A3CC8"/>
    <w:rsid w:val="005A46F7"/>
    <w:rsid w:val="005A4C51"/>
    <w:rsid w:val="005A4D68"/>
    <w:rsid w:val="005A7515"/>
    <w:rsid w:val="005A7972"/>
    <w:rsid w:val="005B05F1"/>
    <w:rsid w:val="005B06AC"/>
    <w:rsid w:val="005B10C5"/>
    <w:rsid w:val="005B2D99"/>
    <w:rsid w:val="005B3175"/>
    <w:rsid w:val="005B3202"/>
    <w:rsid w:val="005B32E4"/>
    <w:rsid w:val="005B3840"/>
    <w:rsid w:val="005B425D"/>
    <w:rsid w:val="005B440C"/>
    <w:rsid w:val="005B4A76"/>
    <w:rsid w:val="005B4C51"/>
    <w:rsid w:val="005B68D4"/>
    <w:rsid w:val="005C063C"/>
    <w:rsid w:val="005C0D1C"/>
    <w:rsid w:val="005C0E6E"/>
    <w:rsid w:val="005C1391"/>
    <w:rsid w:val="005C24F7"/>
    <w:rsid w:val="005C26E1"/>
    <w:rsid w:val="005C2CA9"/>
    <w:rsid w:val="005C2D62"/>
    <w:rsid w:val="005C3BC0"/>
    <w:rsid w:val="005C41A5"/>
    <w:rsid w:val="005C4A5B"/>
    <w:rsid w:val="005C59D3"/>
    <w:rsid w:val="005D0909"/>
    <w:rsid w:val="005D1677"/>
    <w:rsid w:val="005D1ED0"/>
    <w:rsid w:val="005D23B3"/>
    <w:rsid w:val="005D28A5"/>
    <w:rsid w:val="005D3573"/>
    <w:rsid w:val="005D3574"/>
    <w:rsid w:val="005D3EF9"/>
    <w:rsid w:val="005D3FA1"/>
    <w:rsid w:val="005D42B7"/>
    <w:rsid w:val="005D4AE3"/>
    <w:rsid w:val="005D500A"/>
    <w:rsid w:val="005D53FD"/>
    <w:rsid w:val="005D6B0F"/>
    <w:rsid w:val="005D70A3"/>
    <w:rsid w:val="005E0F20"/>
    <w:rsid w:val="005E1F23"/>
    <w:rsid w:val="005E2352"/>
    <w:rsid w:val="005E393C"/>
    <w:rsid w:val="005E60E7"/>
    <w:rsid w:val="005E6C0B"/>
    <w:rsid w:val="005F13C7"/>
    <w:rsid w:val="005F2FA0"/>
    <w:rsid w:val="005F3312"/>
    <w:rsid w:val="005F3D4E"/>
    <w:rsid w:val="00601D27"/>
    <w:rsid w:val="00601DF3"/>
    <w:rsid w:val="00602613"/>
    <w:rsid w:val="00602E41"/>
    <w:rsid w:val="00602F87"/>
    <w:rsid w:val="00605258"/>
    <w:rsid w:val="006070FA"/>
    <w:rsid w:val="006075B0"/>
    <w:rsid w:val="006078F8"/>
    <w:rsid w:val="006102FE"/>
    <w:rsid w:val="00610758"/>
    <w:rsid w:val="0061093B"/>
    <w:rsid w:val="006124DD"/>
    <w:rsid w:val="006154B2"/>
    <w:rsid w:val="006172BA"/>
    <w:rsid w:val="00617C98"/>
    <w:rsid w:val="00621505"/>
    <w:rsid w:val="00621EDC"/>
    <w:rsid w:val="006246EA"/>
    <w:rsid w:val="00624DBC"/>
    <w:rsid w:val="006256E2"/>
    <w:rsid w:val="006259A9"/>
    <w:rsid w:val="006266E9"/>
    <w:rsid w:val="00626A71"/>
    <w:rsid w:val="00630512"/>
    <w:rsid w:val="00631004"/>
    <w:rsid w:val="00631766"/>
    <w:rsid w:val="00632C0A"/>
    <w:rsid w:val="00634331"/>
    <w:rsid w:val="006344D1"/>
    <w:rsid w:val="006345DE"/>
    <w:rsid w:val="006349BC"/>
    <w:rsid w:val="00634CC0"/>
    <w:rsid w:val="006353FB"/>
    <w:rsid w:val="0063563D"/>
    <w:rsid w:val="00635902"/>
    <w:rsid w:val="00636963"/>
    <w:rsid w:val="0063708F"/>
    <w:rsid w:val="006402E6"/>
    <w:rsid w:val="006404FB"/>
    <w:rsid w:val="00641F46"/>
    <w:rsid w:val="00644F74"/>
    <w:rsid w:val="00646979"/>
    <w:rsid w:val="00646FD6"/>
    <w:rsid w:val="006476EF"/>
    <w:rsid w:val="006477A4"/>
    <w:rsid w:val="00650AAF"/>
    <w:rsid w:val="00651223"/>
    <w:rsid w:val="006515B9"/>
    <w:rsid w:val="00651E53"/>
    <w:rsid w:val="00651F85"/>
    <w:rsid w:val="0065213D"/>
    <w:rsid w:val="0065337D"/>
    <w:rsid w:val="00653459"/>
    <w:rsid w:val="00653C0A"/>
    <w:rsid w:val="0065438E"/>
    <w:rsid w:val="006546B0"/>
    <w:rsid w:val="00655C2D"/>
    <w:rsid w:val="006570C1"/>
    <w:rsid w:val="00657140"/>
    <w:rsid w:val="0065743C"/>
    <w:rsid w:val="00657CCC"/>
    <w:rsid w:val="0066144B"/>
    <w:rsid w:val="00662194"/>
    <w:rsid w:val="006633B6"/>
    <w:rsid w:val="006645EF"/>
    <w:rsid w:val="00664FC3"/>
    <w:rsid w:val="006652D8"/>
    <w:rsid w:val="00665D0C"/>
    <w:rsid w:val="00665E56"/>
    <w:rsid w:val="00666D7C"/>
    <w:rsid w:val="00667E9F"/>
    <w:rsid w:val="00670BB3"/>
    <w:rsid w:val="00670D88"/>
    <w:rsid w:val="0067256D"/>
    <w:rsid w:val="00672BE5"/>
    <w:rsid w:val="00672C26"/>
    <w:rsid w:val="00672CF9"/>
    <w:rsid w:val="0067339B"/>
    <w:rsid w:val="0067346C"/>
    <w:rsid w:val="006741D2"/>
    <w:rsid w:val="0067422E"/>
    <w:rsid w:val="00674720"/>
    <w:rsid w:val="0067483D"/>
    <w:rsid w:val="00675052"/>
    <w:rsid w:val="006761DE"/>
    <w:rsid w:val="006777A7"/>
    <w:rsid w:val="0068128F"/>
    <w:rsid w:val="00681CF1"/>
    <w:rsid w:val="00682853"/>
    <w:rsid w:val="006828EF"/>
    <w:rsid w:val="00682CD5"/>
    <w:rsid w:val="0068352D"/>
    <w:rsid w:val="006836F2"/>
    <w:rsid w:val="00683F10"/>
    <w:rsid w:val="00684116"/>
    <w:rsid w:val="006845DB"/>
    <w:rsid w:val="00685904"/>
    <w:rsid w:val="00685F17"/>
    <w:rsid w:val="006861EA"/>
    <w:rsid w:val="006869AE"/>
    <w:rsid w:val="00687DB7"/>
    <w:rsid w:val="00687FBC"/>
    <w:rsid w:val="006922CF"/>
    <w:rsid w:val="00692DEE"/>
    <w:rsid w:val="00693DAA"/>
    <w:rsid w:val="006946C9"/>
    <w:rsid w:val="00694706"/>
    <w:rsid w:val="006952B2"/>
    <w:rsid w:val="00695CD2"/>
    <w:rsid w:val="00696774"/>
    <w:rsid w:val="00697A55"/>
    <w:rsid w:val="00697BBA"/>
    <w:rsid w:val="006A0991"/>
    <w:rsid w:val="006A0BE8"/>
    <w:rsid w:val="006A25E5"/>
    <w:rsid w:val="006A2601"/>
    <w:rsid w:val="006A3069"/>
    <w:rsid w:val="006A36C9"/>
    <w:rsid w:val="006A3874"/>
    <w:rsid w:val="006A3A5B"/>
    <w:rsid w:val="006A3F7F"/>
    <w:rsid w:val="006A4739"/>
    <w:rsid w:val="006A62A3"/>
    <w:rsid w:val="006A7133"/>
    <w:rsid w:val="006A755A"/>
    <w:rsid w:val="006B0BB5"/>
    <w:rsid w:val="006B1B37"/>
    <w:rsid w:val="006B2556"/>
    <w:rsid w:val="006B3B44"/>
    <w:rsid w:val="006B3D6C"/>
    <w:rsid w:val="006B5B1B"/>
    <w:rsid w:val="006C05FE"/>
    <w:rsid w:val="006C070E"/>
    <w:rsid w:val="006C0EA3"/>
    <w:rsid w:val="006C0ECC"/>
    <w:rsid w:val="006C1FAE"/>
    <w:rsid w:val="006C25A6"/>
    <w:rsid w:val="006C2A92"/>
    <w:rsid w:val="006C35E3"/>
    <w:rsid w:val="006C4B29"/>
    <w:rsid w:val="006C5156"/>
    <w:rsid w:val="006C6ED3"/>
    <w:rsid w:val="006C707B"/>
    <w:rsid w:val="006D0417"/>
    <w:rsid w:val="006D099B"/>
    <w:rsid w:val="006D1051"/>
    <w:rsid w:val="006D10D0"/>
    <w:rsid w:val="006D15B4"/>
    <w:rsid w:val="006D1773"/>
    <w:rsid w:val="006D18AB"/>
    <w:rsid w:val="006D1925"/>
    <w:rsid w:val="006D3A0A"/>
    <w:rsid w:val="006D47F1"/>
    <w:rsid w:val="006D55B7"/>
    <w:rsid w:val="006D60B2"/>
    <w:rsid w:val="006D633B"/>
    <w:rsid w:val="006D6F42"/>
    <w:rsid w:val="006D75CE"/>
    <w:rsid w:val="006D76AA"/>
    <w:rsid w:val="006E015F"/>
    <w:rsid w:val="006E16E0"/>
    <w:rsid w:val="006E3743"/>
    <w:rsid w:val="006E3D3D"/>
    <w:rsid w:val="006E60BA"/>
    <w:rsid w:val="006E7AD0"/>
    <w:rsid w:val="006E7F44"/>
    <w:rsid w:val="006F0526"/>
    <w:rsid w:val="006F341A"/>
    <w:rsid w:val="006F4BDF"/>
    <w:rsid w:val="006F62F2"/>
    <w:rsid w:val="006F795B"/>
    <w:rsid w:val="007003BE"/>
    <w:rsid w:val="00700B40"/>
    <w:rsid w:val="007013A6"/>
    <w:rsid w:val="00701C9A"/>
    <w:rsid w:val="00703250"/>
    <w:rsid w:val="00703262"/>
    <w:rsid w:val="0070419C"/>
    <w:rsid w:val="00704545"/>
    <w:rsid w:val="00704822"/>
    <w:rsid w:val="00705F0D"/>
    <w:rsid w:val="00706C1F"/>
    <w:rsid w:val="00707DA6"/>
    <w:rsid w:val="0071072C"/>
    <w:rsid w:val="007107FE"/>
    <w:rsid w:val="00710842"/>
    <w:rsid w:val="0071147D"/>
    <w:rsid w:val="007116BE"/>
    <w:rsid w:val="00711A87"/>
    <w:rsid w:val="00712045"/>
    <w:rsid w:val="007124AD"/>
    <w:rsid w:val="007130E2"/>
    <w:rsid w:val="007146C3"/>
    <w:rsid w:val="00714FE4"/>
    <w:rsid w:val="0071519F"/>
    <w:rsid w:val="0071685F"/>
    <w:rsid w:val="00717005"/>
    <w:rsid w:val="00720160"/>
    <w:rsid w:val="0072076C"/>
    <w:rsid w:val="00721260"/>
    <w:rsid w:val="00721A90"/>
    <w:rsid w:val="007226C5"/>
    <w:rsid w:val="00722E5B"/>
    <w:rsid w:val="0072317D"/>
    <w:rsid w:val="00723B00"/>
    <w:rsid w:val="00723E7F"/>
    <w:rsid w:val="0072465F"/>
    <w:rsid w:val="00724A39"/>
    <w:rsid w:val="00724BC7"/>
    <w:rsid w:val="007261C8"/>
    <w:rsid w:val="00726C34"/>
    <w:rsid w:val="00727D06"/>
    <w:rsid w:val="00727E22"/>
    <w:rsid w:val="00730F10"/>
    <w:rsid w:val="00731BC0"/>
    <w:rsid w:val="0073265B"/>
    <w:rsid w:val="00732B75"/>
    <w:rsid w:val="00732EC7"/>
    <w:rsid w:val="0073307F"/>
    <w:rsid w:val="0073348B"/>
    <w:rsid w:val="00734B16"/>
    <w:rsid w:val="00735C6A"/>
    <w:rsid w:val="00736775"/>
    <w:rsid w:val="0073794C"/>
    <w:rsid w:val="00737BE7"/>
    <w:rsid w:val="007403E0"/>
    <w:rsid w:val="0074072E"/>
    <w:rsid w:val="007422AD"/>
    <w:rsid w:val="007437FE"/>
    <w:rsid w:val="007456DA"/>
    <w:rsid w:val="00745F9B"/>
    <w:rsid w:val="00746920"/>
    <w:rsid w:val="00746F49"/>
    <w:rsid w:val="00747175"/>
    <w:rsid w:val="0074725F"/>
    <w:rsid w:val="0075180B"/>
    <w:rsid w:val="00751E1F"/>
    <w:rsid w:val="007529F6"/>
    <w:rsid w:val="00752BC7"/>
    <w:rsid w:val="007558E4"/>
    <w:rsid w:val="00756249"/>
    <w:rsid w:val="00757617"/>
    <w:rsid w:val="00760852"/>
    <w:rsid w:val="007612AE"/>
    <w:rsid w:val="007624AC"/>
    <w:rsid w:val="007628A3"/>
    <w:rsid w:val="00762E08"/>
    <w:rsid w:val="0076317B"/>
    <w:rsid w:val="00764A5A"/>
    <w:rsid w:val="007650FA"/>
    <w:rsid w:val="0076525E"/>
    <w:rsid w:val="00765985"/>
    <w:rsid w:val="0076746E"/>
    <w:rsid w:val="0076771A"/>
    <w:rsid w:val="007678F7"/>
    <w:rsid w:val="007679D5"/>
    <w:rsid w:val="00770213"/>
    <w:rsid w:val="007709EC"/>
    <w:rsid w:val="00771467"/>
    <w:rsid w:val="00771653"/>
    <w:rsid w:val="007717B9"/>
    <w:rsid w:val="00773696"/>
    <w:rsid w:val="00773A30"/>
    <w:rsid w:val="00773DDF"/>
    <w:rsid w:val="0077462D"/>
    <w:rsid w:val="007747FC"/>
    <w:rsid w:val="00774960"/>
    <w:rsid w:val="00776150"/>
    <w:rsid w:val="007768C9"/>
    <w:rsid w:val="00777313"/>
    <w:rsid w:val="00777AEF"/>
    <w:rsid w:val="0078047E"/>
    <w:rsid w:val="007809A9"/>
    <w:rsid w:val="007816AE"/>
    <w:rsid w:val="00781BF2"/>
    <w:rsid w:val="00783AA5"/>
    <w:rsid w:val="00783AD1"/>
    <w:rsid w:val="00786C05"/>
    <w:rsid w:val="00787EE8"/>
    <w:rsid w:val="0079054F"/>
    <w:rsid w:val="0079095E"/>
    <w:rsid w:val="00793367"/>
    <w:rsid w:val="007935AD"/>
    <w:rsid w:val="00793654"/>
    <w:rsid w:val="00795520"/>
    <w:rsid w:val="00795844"/>
    <w:rsid w:val="00795ECD"/>
    <w:rsid w:val="00796D4A"/>
    <w:rsid w:val="007971F6"/>
    <w:rsid w:val="007A01D5"/>
    <w:rsid w:val="007A0BCF"/>
    <w:rsid w:val="007A1103"/>
    <w:rsid w:val="007A1342"/>
    <w:rsid w:val="007A28BE"/>
    <w:rsid w:val="007A2952"/>
    <w:rsid w:val="007A2D45"/>
    <w:rsid w:val="007A2EFB"/>
    <w:rsid w:val="007A5620"/>
    <w:rsid w:val="007A5A9B"/>
    <w:rsid w:val="007A65CE"/>
    <w:rsid w:val="007A6B8E"/>
    <w:rsid w:val="007A6E8E"/>
    <w:rsid w:val="007A74EC"/>
    <w:rsid w:val="007B0333"/>
    <w:rsid w:val="007B0622"/>
    <w:rsid w:val="007B0978"/>
    <w:rsid w:val="007B1333"/>
    <w:rsid w:val="007B165A"/>
    <w:rsid w:val="007B1942"/>
    <w:rsid w:val="007B3269"/>
    <w:rsid w:val="007B3799"/>
    <w:rsid w:val="007B39A2"/>
    <w:rsid w:val="007B3A40"/>
    <w:rsid w:val="007B3EA0"/>
    <w:rsid w:val="007B41DD"/>
    <w:rsid w:val="007B5782"/>
    <w:rsid w:val="007B6180"/>
    <w:rsid w:val="007B73CD"/>
    <w:rsid w:val="007B74C9"/>
    <w:rsid w:val="007B7654"/>
    <w:rsid w:val="007C0726"/>
    <w:rsid w:val="007C0E26"/>
    <w:rsid w:val="007C15BC"/>
    <w:rsid w:val="007C24AC"/>
    <w:rsid w:val="007C26BA"/>
    <w:rsid w:val="007C3109"/>
    <w:rsid w:val="007C3A32"/>
    <w:rsid w:val="007C3BC3"/>
    <w:rsid w:val="007C5983"/>
    <w:rsid w:val="007C5EC4"/>
    <w:rsid w:val="007C60BB"/>
    <w:rsid w:val="007C69BB"/>
    <w:rsid w:val="007C6AD5"/>
    <w:rsid w:val="007C6D91"/>
    <w:rsid w:val="007C70D9"/>
    <w:rsid w:val="007C7B69"/>
    <w:rsid w:val="007D285F"/>
    <w:rsid w:val="007D329F"/>
    <w:rsid w:val="007D37F9"/>
    <w:rsid w:val="007D4E82"/>
    <w:rsid w:val="007D5099"/>
    <w:rsid w:val="007D50E2"/>
    <w:rsid w:val="007D6CD8"/>
    <w:rsid w:val="007E072A"/>
    <w:rsid w:val="007E0DD5"/>
    <w:rsid w:val="007E14E0"/>
    <w:rsid w:val="007E159E"/>
    <w:rsid w:val="007E1726"/>
    <w:rsid w:val="007E1ED2"/>
    <w:rsid w:val="007E3192"/>
    <w:rsid w:val="007E489A"/>
    <w:rsid w:val="007E4935"/>
    <w:rsid w:val="007E4AAF"/>
    <w:rsid w:val="007E6262"/>
    <w:rsid w:val="007E6338"/>
    <w:rsid w:val="007E63E7"/>
    <w:rsid w:val="007E74A6"/>
    <w:rsid w:val="007E7787"/>
    <w:rsid w:val="007E7E8D"/>
    <w:rsid w:val="007E7EAE"/>
    <w:rsid w:val="007F27C8"/>
    <w:rsid w:val="007F376E"/>
    <w:rsid w:val="007F3FD7"/>
    <w:rsid w:val="007F4AA7"/>
    <w:rsid w:val="007F4B0F"/>
    <w:rsid w:val="007F59DC"/>
    <w:rsid w:val="007F6154"/>
    <w:rsid w:val="007F6321"/>
    <w:rsid w:val="007F660E"/>
    <w:rsid w:val="007F67A8"/>
    <w:rsid w:val="007F7FA0"/>
    <w:rsid w:val="00800870"/>
    <w:rsid w:val="00800E47"/>
    <w:rsid w:val="00801B43"/>
    <w:rsid w:val="0080264A"/>
    <w:rsid w:val="008027AC"/>
    <w:rsid w:val="008028BE"/>
    <w:rsid w:val="00802939"/>
    <w:rsid w:val="008048CD"/>
    <w:rsid w:val="0080539E"/>
    <w:rsid w:val="0080551A"/>
    <w:rsid w:val="008057CA"/>
    <w:rsid w:val="00805B15"/>
    <w:rsid w:val="00806B36"/>
    <w:rsid w:val="00807925"/>
    <w:rsid w:val="00807DDA"/>
    <w:rsid w:val="00810413"/>
    <w:rsid w:val="00811AB7"/>
    <w:rsid w:val="00811ACC"/>
    <w:rsid w:val="008120C1"/>
    <w:rsid w:val="00813476"/>
    <w:rsid w:val="008139B6"/>
    <w:rsid w:val="008144A0"/>
    <w:rsid w:val="008154CA"/>
    <w:rsid w:val="008155F3"/>
    <w:rsid w:val="00815D0B"/>
    <w:rsid w:val="008161F5"/>
    <w:rsid w:val="00821390"/>
    <w:rsid w:val="008215C0"/>
    <w:rsid w:val="0082215F"/>
    <w:rsid w:val="008234EA"/>
    <w:rsid w:val="0082429E"/>
    <w:rsid w:val="00826609"/>
    <w:rsid w:val="00827F57"/>
    <w:rsid w:val="00830058"/>
    <w:rsid w:val="008302F5"/>
    <w:rsid w:val="00830557"/>
    <w:rsid w:val="00830B0E"/>
    <w:rsid w:val="0083104E"/>
    <w:rsid w:val="008313A3"/>
    <w:rsid w:val="008319ED"/>
    <w:rsid w:val="00831ADD"/>
    <w:rsid w:val="008351EB"/>
    <w:rsid w:val="008351F8"/>
    <w:rsid w:val="00835297"/>
    <w:rsid w:val="00835F66"/>
    <w:rsid w:val="008361B2"/>
    <w:rsid w:val="00836488"/>
    <w:rsid w:val="00836C38"/>
    <w:rsid w:val="008370B3"/>
    <w:rsid w:val="0084065F"/>
    <w:rsid w:val="008406EF"/>
    <w:rsid w:val="00840941"/>
    <w:rsid w:val="008409A9"/>
    <w:rsid w:val="00841EF1"/>
    <w:rsid w:val="0084213A"/>
    <w:rsid w:val="008422F1"/>
    <w:rsid w:val="00842731"/>
    <w:rsid w:val="0084499C"/>
    <w:rsid w:val="00844E63"/>
    <w:rsid w:val="0084525D"/>
    <w:rsid w:val="008453DE"/>
    <w:rsid w:val="0084730B"/>
    <w:rsid w:val="00847568"/>
    <w:rsid w:val="00847AB3"/>
    <w:rsid w:val="00847F5A"/>
    <w:rsid w:val="00850391"/>
    <w:rsid w:val="008512F5"/>
    <w:rsid w:val="008515F8"/>
    <w:rsid w:val="0085280E"/>
    <w:rsid w:val="00852E11"/>
    <w:rsid w:val="00853237"/>
    <w:rsid w:val="008537B8"/>
    <w:rsid w:val="008538E7"/>
    <w:rsid w:val="0085433B"/>
    <w:rsid w:val="00854C4E"/>
    <w:rsid w:val="00854EA7"/>
    <w:rsid w:val="00855883"/>
    <w:rsid w:val="00856532"/>
    <w:rsid w:val="00856619"/>
    <w:rsid w:val="0085779C"/>
    <w:rsid w:val="008602FA"/>
    <w:rsid w:val="00860628"/>
    <w:rsid w:val="00862645"/>
    <w:rsid w:val="00863A8C"/>
    <w:rsid w:val="00863ABC"/>
    <w:rsid w:val="0086422D"/>
    <w:rsid w:val="00864905"/>
    <w:rsid w:val="00865C2B"/>
    <w:rsid w:val="008669D3"/>
    <w:rsid w:val="00866E08"/>
    <w:rsid w:val="00867015"/>
    <w:rsid w:val="008675B5"/>
    <w:rsid w:val="0086791F"/>
    <w:rsid w:val="00867F6F"/>
    <w:rsid w:val="00870A62"/>
    <w:rsid w:val="00872258"/>
    <w:rsid w:val="00872344"/>
    <w:rsid w:val="00872C9D"/>
    <w:rsid w:val="008730F3"/>
    <w:rsid w:val="00873B2F"/>
    <w:rsid w:val="00875482"/>
    <w:rsid w:val="00875AEA"/>
    <w:rsid w:val="00875D07"/>
    <w:rsid w:val="00875D47"/>
    <w:rsid w:val="00875EB2"/>
    <w:rsid w:val="00880E58"/>
    <w:rsid w:val="00881C95"/>
    <w:rsid w:val="00882E7B"/>
    <w:rsid w:val="0088305B"/>
    <w:rsid w:val="0088376C"/>
    <w:rsid w:val="00883810"/>
    <w:rsid w:val="008839F0"/>
    <w:rsid w:val="00883FC4"/>
    <w:rsid w:val="008845AE"/>
    <w:rsid w:val="00884879"/>
    <w:rsid w:val="00884947"/>
    <w:rsid w:val="008849EC"/>
    <w:rsid w:val="008850E0"/>
    <w:rsid w:val="0088608E"/>
    <w:rsid w:val="00886225"/>
    <w:rsid w:val="00887A7A"/>
    <w:rsid w:val="00890270"/>
    <w:rsid w:val="008908C2"/>
    <w:rsid w:val="008925B4"/>
    <w:rsid w:val="0089337B"/>
    <w:rsid w:val="00893847"/>
    <w:rsid w:val="0089493A"/>
    <w:rsid w:val="0089548B"/>
    <w:rsid w:val="00897296"/>
    <w:rsid w:val="00897EFA"/>
    <w:rsid w:val="00897F3D"/>
    <w:rsid w:val="008A0052"/>
    <w:rsid w:val="008A0E59"/>
    <w:rsid w:val="008A11B4"/>
    <w:rsid w:val="008A15F4"/>
    <w:rsid w:val="008A1E9D"/>
    <w:rsid w:val="008A34B6"/>
    <w:rsid w:val="008A3C9A"/>
    <w:rsid w:val="008A4E19"/>
    <w:rsid w:val="008A4F0A"/>
    <w:rsid w:val="008A6626"/>
    <w:rsid w:val="008A6CED"/>
    <w:rsid w:val="008A6FD1"/>
    <w:rsid w:val="008A73D8"/>
    <w:rsid w:val="008A7C8E"/>
    <w:rsid w:val="008A7DDD"/>
    <w:rsid w:val="008B0636"/>
    <w:rsid w:val="008B12C6"/>
    <w:rsid w:val="008B1328"/>
    <w:rsid w:val="008B161D"/>
    <w:rsid w:val="008B29DD"/>
    <w:rsid w:val="008B2DED"/>
    <w:rsid w:val="008B3101"/>
    <w:rsid w:val="008B33D0"/>
    <w:rsid w:val="008B3E5B"/>
    <w:rsid w:val="008B43A9"/>
    <w:rsid w:val="008B4B44"/>
    <w:rsid w:val="008B510C"/>
    <w:rsid w:val="008B5979"/>
    <w:rsid w:val="008B5B96"/>
    <w:rsid w:val="008B5E1A"/>
    <w:rsid w:val="008B6D6B"/>
    <w:rsid w:val="008C0B96"/>
    <w:rsid w:val="008C0CC3"/>
    <w:rsid w:val="008C0F78"/>
    <w:rsid w:val="008C1458"/>
    <w:rsid w:val="008C21AF"/>
    <w:rsid w:val="008C35A2"/>
    <w:rsid w:val="008C4D43"/>
    <w:rsid w:val="008C518B"/>
    <w:rsid w:val="008C5530"/>
    <w:rsid w:val="008C594A"/>
    <w:rsid w:val="008C7E6E"/>
    <w:rsid w:val="008C7F8D"/>
    <w:rsid w:val="008D0BF4"/>
    <w:rsid w:val="008D18CF"/>
    <w:rsid w:val="008D36B8"/>
    <w:rsid w:val="008D418F"/>
    <w:rsid w:val="008D4B6A"/>
    <w:rsid w:val="008D5135"/>
    <w:rsid w:val="008D63D8"/>
    <w:rsid w:val="008D63F0"/>
    <w:rsid w:val="008E0344"/>
    <w:rsid w:val="008E1B39"/>
    <w:rsid w:val="008E1DA0"/>
    <w:rsid w:val="008E2884"/>
    <w:rsid w:val="008E4323"/>
    <w:rsid w:val="008E4C32"/>
    <w:rsid w:val="008E4EE5"/>
    <w:rsid w:val="008E501F"/>
    <w:rsid w:val="008E6388"/>
    <w:rsid w:val="008E67D2"/>
    <w:rsid w:val="008E683E"/>
    <w:rsid w:val="008E74EF"/>
    <w:rsid w:val="008E7609"/>
    <w:rsid w:val="008F04F1"/>
    <w:rsid w:val="008F0C76"/>
    <w:rsid w:val="008F22F3"/>
    <w:rsid w:val="008F2810"/>
    <w:rsid w:val="008F36C8"/>
    <w:rsid w:val="008F39C6"/>
    <w:rsid w:val="008F3E9A"/>
    <w:rsid w:val="008F423C"/>
    <w:rsid w:val="008F4426"/>
    <w:rsid w:val="008F492E"/>
    <w:rsid w:val="008F69CC"/>
    <w:rsid w:val="009003FE"/>
    <w:rsid w:val="009009E3"/>
    <w:rsid w:val="009014E7"/>
    <w:rsid w:val="00901DB0"/>
    <w:rsid w:val="00902160"/>
    <w:rsid w:val="009027F0"/>
    <w:rsid w:val="0090384B"/>
    <w:rsid w:val="0090434D"/>
    <w:rsid w:val="00904F12"/>
    <w:rsid w:val="00905946"/>
    <w:rsid w:val="0090662E"/>
    <w:rsid w:val="00906876"/>
    <w:rsid w:val="00906E3C"/>
    <w:rsid w:val="00907399"/>
    <w:rsid w:val="0090769A"/>
    <w:rsid w:val="009130E4"/>
    <w:rsid w:val="009134C3"/>
    <w:rsid w:val="00915F7B"/>
    <w:rsid w:val="0091730A"/>
    <w:rsid w:val="00917530"/>
    <w:rsid w:val="00920C85"/>
    <w:rsid w:val="009210DA"/>
    <w:rsid w:val="0092176E"/>
    <w:rsid w:val="00921FE8"/>
    <w:rsid w:val="009221A0"/>
    <w:rsid w:val="009222A0"/>
    <w:rsid w:val="00922EF6"/>
    <w:rsid w:val="00923447"/>
    <w:rsid w:val="00923C2D"/>
    <w:rsid w:val="00924E2B"/>
    <w:rsid w:val="009253F6"/>
    <w:rsid w:val="00927302"/>
    <w:rsid w:val="00927C81"/>
    <w:rsid w:val="00927F2E"/>
    <w:rsid w:val="0093099D"/>
    <w:rsid w:val="00930B2E"/>
    <w:rsid w:val="0093128C"/>
    <w:rsid w:val="00931832"/>
    <w:rsid w:val="00932517"/>
    <w:rsid w:val="00932621"/>
    <w:rsid w:val="0093280E"/>
    <w:rsid w:val="00932E0B"/>
    <w:rsid w:val="00933EDC"/>
    <w:rsid w:val="00934432"/>
    <w:rsid w:val="00934595"/>
    <w:rsid w:val="009352CA"/>
    <w:rsid w:val="00935EAE"/>
    <w:rsid w:val="00936935"/>
    <w:rsid w:val="009409FC"/>
    <w:rsid w:val="009412F8"/>
    <w:rsid w:val="0094156E"/>
    <w:rsid w:val="00941625"/>
    <w:rsid w:val="00942220"/>
    <w:rsid w:val="0094233E"/>
    <w:rsid w:val="0094312D"/>
    <w:rsid w:val="0094315A"/>
    <w:rsid w:val="00943DB0"/>
    <w:rsid w:val="009445C4"/>
    <w:rsid w:val="00945634"/>
    <w:rsid w:val="00945787"/>
    <w:rsid w:val="00945D33"/>
    <w:rsid w:val="009463C1"/>
    <w:rsid w:val="009463EE"/>
    <w:rsid w:val="00950235"/>
    <w:rsid w:val="00950AC9"/>
    <w:rsid w:val="00950C0F"/>
    <w:rsid w:val="0095103C"/>
    <w:rsid w:val="0095149E"/>
    <w:rsid w:val="00951CFA"/>
    <w:rsid w:val="00951F1B"/>
    <w:rsid w:val="00952D83"/>
    <w:rsid w:val="0095321C"/>
    <w:rsid w:val="009538E1"/>
    <w:rsid w:val="009540C4"/>
    <w:rsid w:val="009541DC"/>
    <w:rsid w:val="0095482A"/>
    <w:rsid w:val="00955038"/>
    <w:rsid w:val="00955D20"/>
    <w:rsid w:val="009567AA"/>
    <w:rsid w:val="0096001A"/>
    <w:rsid w:val="0096004B"/>
    <w:rsid w:val="00960E72"/>
    <w:rsid w:val="00962C24"/>
    <w:rsid w:val="0096375A"/>
    <w:rsid w:val="00963E04"/>
    <w:rsid w:val="00963E9D"/>
    <w:rsid w:val="00966131"/>
    <w:rsid w:val="00966C4B"/>
    <w:rsid w:val="0096708D"/>
    <w:rsid w:val="0096736F"/>
    <w:rsid w:val="009673AF"/>
    <w:rsid w:val="0096789B"/>
    <w:rsid w:val="009679C7"/>
    <w:rsid w:val="00972674"/>
    <w:rsid w:val="009728AA"/>
    <w:rsid w:val="0097367F"/>
    <w:rsid w:val="00973AEF"/>
    <w:rsid w:val="00973C1E"/>
    <w:rsid w:val="00973D9C"/>
    <w:rsid w:val="0097450E"/>
    <w:rsid w:val="0097540F"/>
    <w:rsid w:val="00975448"/>
    <w:rsid w:val="00975A6A"/>
    <w:rsid w:val="009760C6"/>
    <w:rsid w:val="009772FA"/>
    <w:rsid w:val="00977DB8"/>
    <w:rsid w:val="00980B45"/>
    <w:rsid w:val="0098136B"/>
    <w:rsid w:val="009823D5"/>
    <w:rsid w:val="00982966"/>
    <w:rsid w:val="009832C9"/>
    <w:rsid w:val="009835A0"/>
    <w:rsid w:val="009835EE"/>
    <w:rsid w:val="00983A4D"/>
    <w:rsid w:val="00983D34"/>
    <w:rsid w:val="00983DA2"/>
    <w:rsid w:val="00983E16"/>
    <w:rsid w:val="009841AC"/>
    <w:rsid w:val="00984215"/>
    <w:rsid w:val="00985E9C"/>
    <w:rsid w:val="00985F15"/>
    <w:rsid w:val="0098655D"/>
    <w:rsid w:val="0099016C"/>
    <w:rsid w:val="0099019B"/>
    <w:rsid w:val="00990237"/>
    <w:rsid w:val="009912E9"/>
    <w:rsid w:val="00991B6D"/>
    <w:rsid w:val="00992A4B"/>
    <w:rsid w:val="009933B2"/>
    <w:rsid w:val="0099350C"/>
    <w:rsid w:val="00993D05"/>
    <w:rsid w:val="0099466E"/>
    <w:rsid w:val="00995067"/>
    <w:rsid w:val="00995DE4"/>
    <w:rsid w:val="00995F43"/>
    <w:rsid w:val="009962A2"/>
    <w:rsid w:val="00996D72"/>
    <w:rsid w:val="009A1B5C"/>
    <w:rsid w:val="009A1E10"/>
    <w:rsid w:val="009A2978"/>
    <w:rsid w:val="009A31F4"/>
    <w:rsid w:val="009A4265"/>
    <w:rsid w:val="009A5418"/>
    <w:rsid w:val="009A61E8"/>
    <w:rsid w:val="009A63C7"/>
    <w:rsid w:val="009A7E83"/>
    <w:rsid w:val="009B001E"/>
    <w:rsid w:val="009B0974"/>
    <w:rsid w:val="009B29F2"/>
    <w:rsid w:val="009B3BBD"/>
    <w:rsid w:val="009B3E22"/>
    <w:rsid w:val="009B468D"/>
    <w:rsid w:val="009B5CDC"/>
    <w:rsid w:val="009B64C0"/>
    <w:rsid w:val="009B64D9"/>
    <w:rsid w:val="009B66FA"/>
    <w:rsid w:val="009B6BFC"/>
    <w:rsid w:val="009C173C"/>
    <w:rsid w:val="009C48E5"/>
    <w:rsid w:val="009C523E"/>
    <w:rsid w:val="009C540F"/>
    <w:rsid w:val="009C73CC"/>
    <w:rsid w:val="009D0219"/>
    <w:rsid w:val="009D037B"/>
    <w:rsid w:val="009D06F3"/>
    <w:rsid w:val="009D2C35"/>
    <w:rsid w:val="009D2DFB"/>
    <w:rsid w:val="009D3341"/>
    <w:rsid w:val="009D38A2"/>
    <w:rsid w:val="009D3A36"/>
    <w:rsid w:val="009D43C3"/>
    <w:rsid w:val="009D4ECB"/>
    <w:rsid w:val="009D54CD"/>
    <w:rsid w:val="009D56A9"/>
    <w:rsid w:val="009D6068"/>
    <w:rsid w:val="009D651E"/>
    <w:rsid w:val="009D65C2"/>
    <w:rsid w:val="009D7676"/>
    <w:rsid w:val="009D7726"/>
    <w:rsid w:val="009D7EFB"/>
    <w:rsid w:val="009E00F4"/>
    <w:rsid w:val="009E03DF"/>
    <w:rsid w:val="009E0534"/>
    <w:rsid w:val="009E053D"/>
    <w:rsid w:val="009E069F"/>
    <w:rsid w:val="009E1016"/>
    <w:rsid w:val="009E12EA"/>
    <w:rsid w:val="009E132C"/>
    <w:rsid w:val="009E2645"/>
    <w:rsid w:val="009E277A"/>
    <w:rsid w:val="009E2AFB"/>
    <w:rsid w:val="009E356F"/>
    <w:rsid w:val="009E3BCE"/>
    <w:rsid w:val="009E3BD7"/>
    <w:rsid w:val="009E57D1"/>
    <w:rsid w:val="009E6BB7"/>
    <w:rsid w:val="009F1CEC"/>
    <w:rsid w:val="009F2163"/>
    <w:rsid w:val="009F21EE"/>
    <w:rsid w:val="009F288C"/>
    <w:rsid w:val="009F36AD"/>
    <w:rsid w:val="009F4DF6"/>
    <w:rsid w:val="009F5C65"/>
    <w:rsid w:val="009F63E7"/>
    <w:rsid w:val="009F6C28"/>
    <w:rsid w:val="009F7182"/>
    <w:rsid w:val="009F7ECC"/>
    <w:rsid w:val="00A00D70"/>
    <w:rsid w:val="00A04820"/>
    <w:rsid w:val="00A04F46"/>
    <w:rsid w:val="00A05B45"/>
    <w:rsid w:val="00A062FF"/>
    <w:rsid w:val="00A069AE"/>
    <w:rsid w:val="00A06AB3"/>
    <w:rsid w:val="00A06CAB"/>
    <w:rsid w:val="00A06F66"/>
    <w:rsid w:val="00A077CA"/>
    <w:rsid w:val="00A07CB4"/>
    <w:rsid w:val="00A103EB"/>
    <w:rsid w:val="00A10748"/>
    <w:rsid w:val="00A110B4"/>
    <w:rsid w:val="00A121B6"/>
    <w:rsid w:val="00A143D6"/>
    <w:rsid w:val="00A143F8"/>
    <w:rsid w:val="00A1486B"/>
    <w:rsid w:val="00A14E89"/>
    <w:rsid w:val="00A1551D"/>
    <w:rsid w:val="00A15E7B"/>
    <w:rsid w:val="00A172B2"/>
    <w:rsid w:val="00A17A30"/>
    <w:rsid w:val="00A17EA9"/>
    <w:rsid w:val="00A2060A"/>
    <w:rsid w:val="00A22ADC"/>
    <w:rsid w:val="00A23AE3"/>
    <w:rsid w:val="00A248B9"/>
    <w:rsid w:val="00A24C48"/>
    <w:rsid w:val="00A25C1B"/>
    <w:rsid w:val="00A25C2E"/>
    <w:rsid w:val="00A25CB0"/>
    <w:rsid w:val="00A25D26"/>
    <w:rsid w:val="00A2623A"/>
    <w:rsid w:val="00A26392"/>
    <w:rsid w:val="00A264DD"/>
    <w:rsid w:val="00A27933"/>
    <w:rsid w:val="00A32888"/>
    <w:rsid w:val="00A32BDA"/>
    <w:rsid w:val="00A32F73"/>
    <w:rsid w:val="00A33891"/>
    <w:rsid w:val="00A33D9B"/>
    <w:rsid w:val="00A34563"/>
    <w:rsid w:val="00A34B13"/>
    <w:rsid w:val="00A35DF1"/>
    <w:rsid w:val="00A36ED8"/>
    <w:rsid w:val="00A372B3"/>
    <w:rsid w:val="00A37CD4"/>
    <w:rsid w:val="00A406F4"/>
    <w:rsid w:val="00A40B8A"/>
    <w:rsid w:val="00A40EF5"/>
    <w:rsid w:val="00A42D57"/>
    <w:rsid w:val="00A43C4A"/>
    <w:rsid w:val="00A442A0"/>
    <w:rsid w:val="00A44826"/>
    <w:rsid w:val="00A44F1D"/>
    <w:rsid w:val="00A45FAE"/>
    <w:rsid w:val="00A46244"/>
    <w:rsid w:val="00A465C9"/>
    <w:rsid w:val="00A471FD"/>
    <w:rsid w:val="00A47A36"/>
    <w:rsid w:val="00A47DEA"/>
    <w:rsid w:val="00A5070D"/>
    <w:rsid w:val="00A50AC7"/>
    <w:rsid w:val="00A50E89"/>
    <w:rsid w:val="00A51325"/>
    <w:rsid w:val="00A517E0"/>
    <w:rsid w:val="00A51CDB"/>
    <w:rsid w:val="00A5284D"/>
    <w:rsid w:val="00A52A7C"/>
    <w:rsid w:val="00A533D2"/>
    <w:rsid w:val="00A53BFB"/>
    <w:rsid w:val="00A54348"/>
    <w:rsid w:val="00A5437F"/>
    <w:rsid w:val="00A54ECD"/>
    <w:rsid w:val="00A55732"/>
    <w:rsid w:val="00A5586D"/>
    <w:rsid w:val="00A55F01"/>
    <w:rsid w:val="00A566EB"/>
    <w:rsid w:val="00A611A9"/>
    <w:rsid w:val="00A613AB"/>
    <w:rsid w:val="00A61854"/>
    <w:rsid w:val="00A61B4F"/>
    <w:rsid w:val="00A62DB5"/>
    <w:rsid w:val="00A63076"/>
    <w:rsid w:val="00A6379F"/>
    <w:rsid w:val="00A63AF8"/>
    <w:rsid w:val="00A64585"/>
    <w:rsid w:val="00A65001"/>
    <w:rsid w:val="00A65190"/>
    <w:rsid w:val="00A656F8"/>
    <w:rsid w:val="00A65F4D"/>
    <w:rsid w:val="00A65FF1"/>
    <w:rsid w:val="00A667EF"/>
    <w:rsid w:val="00A66802"/>
    <w:rsid w:val="00A66C26"/>
    <w:rsid w:val="00A677E5"/>
    <w:rsid w:val="00A67965"/>
    <w:rsid w:val="00A7114D"/>
    <w:rsid w:val="00A714D1"/>
    <w:rsid w:val="00A714E5"/>
    <w:rsid w:val="00A75311"/>
    <w:rsid w:val="00A75A74"/>
    <w:rsid w:val="00A75C22"/>
    <w:rsid w:val="00A76ACB"/>
    <w:rsid w:val="00A76C7B"/>
    <w:rsid w:val="00A8111A"/>
    <w:rsid w:val="00A81276"/>
    <w:rsid w:val="00A82067"/>
    <w:rsid w:val="00A82E77"/>
    <w:rsid w:val="00A83966"/>
    <w:rsid w:val="00A8556C"/>
    <w:rsid w:val="00A8623F"/>
    <w:rsid w:val="00A8678E"/>
    <w:rsid w:val="00A87BA9"/>
    <w:rsid w:val="00A90337"/>
    <w:rsid w:val="00A91A2B"/>
    <w:rsid w:val="00A92208"/>
    <w:rsid w:val="00A92299"/>
    <w:rsid w:val="00A92A46"/>
    <w:rsid w:val="00A9449D"/>
    <w:rsid w:val="00A94E65"/>
    <w:rsid w:val="00A9510D"/>
    <w:rsid w:val="00A95966"/>
    <w:rsid w:val="00A96346"/>
    <w:rsid w:val="00A96D40"/>
    <w:rsid w:val="00A97720"/>
    <w:rsid w:val="00A97ED2"/>
    <w:rsid w:val="00A97F75"/>
    <w:rsid w:val="00AA0069"/>
    <w:rsid w:val="00AA01DB"/>
    <w:rsid w:val="00AA080B"/>
    <w:rsid w:val="00AA1190"/>
    <w:rsid w:val="00AA1652"/>
    <w:rsid w:val="00AA4AD8"/>
    <w:rsid w:val="00AA4D1B"/>
    <w:rsid w:val="00AA58E6"/>
    <w:rsid w:val="00AA59FE"/>
    <w:rsid w:val="00AA66FE"/>
    <w:rsid w:val="00AA68DA"/>
    <w:rsid w:val="00AA7329"/>
    <w:rsid w:val="00AB0CCD"/>
    <w:rsid w:val="00AB2043"/>
    <w:rsid w:val="00AB2CC6"/>
    <w:rsid w:val="00AB4457"/>
    <w:rsid w:val="00AB6A78"/>
    <w:rsid w:val="00AB6B8C"/>
    <w:rsid w:val="00AC214C"/>
    <w:rsid w:val="00AC3534"/>
    <w:rsid w:val="00AC43A1"/>
    <w:rsid w:val="00AC4DBE"/>
    <w:rsid w:val="00AC4F03"/>
    <w:rsid w:val="00AC5538"/>
    <w:rsid w:val="00AC5AB8"/>
    <w:rsid w:val="00AC657D"/>
    <w:rsid w:val="00AC68DD"/>
    <w:rsid w:val="00AD1356"/>
    <w:rsid w:val="00AD1F71"/>
    <w:rsid w:val="00AD2F89"/>
    <w:rsid w:val="00AD34CA"/>
    <w:rsid w:val="00AD4BE5"/>
    <w:rsid w:val="00AD569F"/>
    <w:rsid w:val="00AD594C"/>
    <w:rsid w:val="00AD66F8"/>
    <w:rsid w:val="00AD6BD7"/>
    <w:rsid w:val="00AD6C9A"/>
    <w:rsid w:val="00AD7271"/>
    <w:rsid w:val="00AD7969"/>
    <w:rsid w:val="00AE096D"/>
    <w:rsid w:val="00AE259C"/>
    <w:rsid w:val="00AE2F8D"/>
    <w:rsid w:val="00AE3A01"/>
    <w:rsid w:val="00AE4F1F"/>
    <w:rsid w:val="00AE50D1"/>
    <w:rsid w:val="00AE5169"/>
    <w:rsid w:val="00AE6AF9"/>
    <w:rsid w:val="00AE7C57"/>
    <w:rsid w:val="00AF0A9A"/>
    <w:rsid w:val="00AF0C4D"/>
    <w:rsid w:val="00AF0DBA"/>
    <w:rsid w:val="00AF12E3"/>
    <w:rsid w:val="00AF19EB"/>
    <w:rsid w:val="00AF27A2"/>
    <w:rsid w:val="00AF3774"/>
    <w:rsid w:val="00AF4032"/>
    <w:rsid w:val="00AF6CD5"/>
    <w:rsid w:val="00B006C1"/>
    <w:rsid w:val="00B0204F"/>
    <w:rsid w:val="00B044A2"/>
    <w:rsid w:val="00B050B2"/>
    <w:rsid w:val="00B051B5"/>
    <w:rsid w:val="00B05CBB"/>
    <w:rsid w:val="00B05DC5"/>
    <w:rsid w:val="00B064D8"/>
    <w:rsid w:val="00B07AB3"/>
    <w:rsid w:val="00B11B3E"/>
    <w:rsid w:val="00B1257D"/>
    <w:rsid w:val="00B1263A"/>
    <w:rsid w:val="00B12856"/>
    <w:rsid w:val="00B138B2"/>
    <w:rsid w:val="00B14E63"/>
    <w:rsid w:val="00B168EB"/>
    <w:rsid w:val="00B171C6"/>
    <w:rsid w:val="00B17B49"/>
    <w:rsid w:val="00B205E5"/>
    <w:rsid w:val="00B20B51"/>
    <w:rsid w:val="00B20D83"/>
    <w:rsid w:val="00B2133C"/>
    <w:rsid w:val="00B218FA"/>
    <w:rsid w:val="00B22366"/>
    <w:rsid w:val="00B2238F"/>
    <w:rsid w:val="00B228F6"/>
    <w:rsid w:val="00B22BAD"/>
    <w:rsid w:val="00B22E3D"/>
    <w:rsid w:val="00B232E2"/>
    <w:rsid w:val="00B2347B"/>
    <w:rsid w:val="00B2383E"/>
    <w:rsid w:val="00B23C52"/>
    <w:rsid w:val="00B24314"/>
    <w:rsid w:val="00B26463"/>
    <w:rsid w:val="00B279FC"/>
    <w:rsid w:val="00B30B01"/>
    <w:rsid w:val="00B31EED"/>
    <w:rsid w:val="00B320E4"/>
    <w:rsid w:val="00B32A78"/>
    <w:rsid w:val="00B32D33"/>
    <w:rsid w:val="00B343D3"/>
    <w:rsid w:val="00B3474B"/>
    <w:rsid w:val="00B353ED"/>
    <w:rsid w:val="00B35995"/>
    <w:rsid w:val="00B35A23"/>
    <w:rsid w:val="00B35F95"/>
    <w:rsid w:val="00B37E83"/>
    <w:rsid w:val="00B37F60"/>
    <w:rsid w:val="00B40375"/>
    <w:rsid w:val="00B41292"/>
    <w:rsid w:val="00B42F68"/>
    <w:rsid w:val="00B442D2"/>
    <w:rsid w:val="00B44529"/>
    <w:rsid w:val="00B4566F"/>
    <w:rsid w:val="00B45AF4"/>
    <w:rsid w:val="00B45EE0"/>
    <w:rsid w:val="00B45F5B"/>
    <w:rsid w:val="00B4608B"/>
    <w:rsid w:val="00B463B0"/>
    <w:rsid w:val="00B46FBA"/>
    <w:rsid w:val="00B5020A"/>
    <w:rsid w:val="00B506BF"/>
    <w:rsid w:val="00B519A4"/>
    <w:rsid w:val="00B5245D"/>
    <w:rsid w:val="00B529F9"/>
    <w:rsid w:val="00B52CF0"/>
    <w:rsid w:val="00B52F53"/>
    <w:rsid w:val="00B530C1"/>
    <w:rsid w:val="00B530EA"/>
    <w:rsid w:val="00B5332C"/>
    <w:rsid w:val="00B534E5"/>
    <w:rsid w:val="00B53615"/>
    <w:rsid w:val="00B538FF"/>
    <w:rsid w:val="00B53ED8"/>
    <w:rsid w:val="00B54768"/>
    <w:rsid w:val="00B55127"/>
    <w:rsid w:val="00B55444"/>
    <w:rsid w:val="00B5545C"/>
    <w:rsid w:val="00B55958"/>
    <w:rsid w:val="00B55D3A"/>
    <w:rsid w:val="00B56B4D"/>
    <w:rsid w:val="00B577A2"/>
    <w:rsid w:val="00B577F8"/>
    <w:rsid w:val="00B57D0A"/>
    <w:rsid w:val="00B61319"/>
    <w:rsid w:val="00B6190E"/>
    <w:rsid w:val="00B61966"/>
    <w:rsid w:val="00B626B9"/>
    <w:rsid w:val="00B630D9"/>
    <w:rsid w:val="00B64B05"/>
    <w:rsid w:val="00B64B85"/>
    <w:rsid w:val="00B64F5B"/>
    <w:rsid w:val="00B66417"/>
    <w:rsid w:val="00B6660A"/>
    <w:rsid w:val="00B6662B"/>
    <w:rsid w:val="00B70CC8"/>
    <w:rsid w:val="00B71295"/>
    <w:rsid w:val="00B71390"/>
    <w:rsid w:val="00B71E33"/>
    <w:rsid w:val="00B71F8F"/>
    <w:rsid w:val="00B72188"/>
    <w:rsid w:val="00B73FAD"/>
    <w:rsid w:val="00B74826"/>
    <w:rsid w:val="00B74CCC"/>
    <w:rsid w:val="00B74FFE"/>
    <w:rsid w:val="00B76237"/>
    <w:rsid w:val="00B76551"/>
    <w:rsid w:val="00B76F1B"/>
    <w:rsid w:val="00B771B3"/>
    <w:rsid w:val="00B7728F"/>
    <w:rsid w:val="00B77E74"/>
    <w:rsid w:val="00B81E78"/>
    <w:rsid w:val="00B82F36"/>
    <w:rsid w:val="00B8326F"/>
    <w:rsid w:val="00B835E2"/>
    <w:rsid w:val="00B839E2"/>
    <w:rsid w:val="00B83D74"/>
    <w:rsid w:val="00B846AC"/>
    <w:rsid w:val="00B84D3A"/>
    <w:rsid w:val="00B852BB"/>
    <w:rsid w:val="00B862E0"/>
    <w:rsid w:val="00B868E2"/>
    <w:rsid w:val="00B86ED3"/>
    <w:rsid w:val="00B875DF"/>
    <w:rsid w:val="00B877E7"/>
    <w:rsid w:val="00B90420"/>
    <w:rsid w:val="00B909CD"/>
    <w:rsid w:val="00B90CA0"/>
    <w:rsid w:val="00B91773"/>
    <w:rsid w:val="00B91942"/>
    <w:rsid w:val="00B91ED9"/>
    <w:rsid w:val="00B92056"/>
    <w:rsid w:val="00B92A33"/>
    <w:rsid w:val="00B92BEF"/>
    <w:rsid w:val="00B9406B"/>
    <w:rsid w:val="00B9431A"/>
    <w:rsid w:val="00B9481A"/>
    <w:rsid w:val="00B95D4C"/>
    <w:rsid w:val="00B960E0"/>
    <w:rsid w:val="00B962AF"/>
    <w:rsid w:val="00B96BCA"/>
    <w:rsid w:val="00B97B6C"/>
    <w:rsid w:val="00BA0160"/>
    <w:rsid w:val="00BA07B7"/>
    <w:rsid w:val="00BA08C0"/>
    <w:rsid w:val="00BA1F6B"/>
    <w:rsid w:val="00BA1F83"/>
    <w:rsid w:val="00BA20D9"/>
    <w:rsid w:val="00BA31A0"/>
    <w:rsid w:val="00BA32A2"/>
    <w:rsid w:val="00BA3E88"/>
    <w:rsid w:val="00BA49E7"/>
    <w:rsid w:val="00BA4F0A"/>
    <w:rsid w:val="00BA56D9"/>
    <w:rsid w:val="00BA6D06"/>
    <w:rsid w:val="00BA6DC4"/>
    <w:rsid w:val="00BA7393"/>
    <w:rsid w:val="00BB05AC"/>
    <w:rsid w:val="00BB08E5"/>
    <w:rsid w:val="00BB0D9D"/>
    <w:rsid w:val="00BB1CB7"/>
    <w:rsid w:val="00BB2A9B"/>
    <w:rsid w:val="00BB3346"/>
    <w:rsid w:val="00BB447D"/>
    <w:rsid w:val="00BB4B82"/>
    <w:rsid w:val="00BB67BA"/>
    <w:rsid w:val="00BB7229"/>
    <w:rsid w:val="00BB72E1"/>
    <w:rsid w:val="00BC1AB0"/>
    <w:rsid w:val="00BC218C"/>
    <w:rsid w:val="00BC3047"/>
    <w:rsid w:val="00BC4DA0"/>
    <w:rsid w:val="00BC5148"/>
    <w:rsid w:val="00BC5401"/>
    <w:rsid w:val="00BC5A2F"/>
    <w:rsid w:val="00BC5D6A"/>
    <w:rsid w:val="00BC7AEA"/>
    <w:rsid w:val="00BD0184"/>
    <w:rsid w:val="00BD0585"/>
    <w:rsid w:val="00BD18C5"/>
    <w:rsid w:val="00BD1B6B"/>
    <w:rsid w:val="00BD1F8D"/>
    <w:rsid w:val="00BD21A2"/>
    <w:rsid w:val="00BD27E7"/>
    <w:rsid w:val="00BD2C75"/>
    <w:rsid w:val="00BD30C8"/>
    <w:rsid w:val="00BD4537"/>
    <w:rsid w:val="00BD5403"/>
    <w:rsid w:val="00BD6940"/>
    <w:rsid w:val="00BD6A65"/>
    <w:rsid w:val="00BD724E"/>
    <w:rsid w:val="00BD74FB"/>
    <w:rsid w:val="00BD7553"/>
    <w:rsid w:val="00BD7752"/>
    <w:rsid w:val="00BD7BDF"/>
    <w:rsid w:val="00BE1E37"/>
    <w:rsid w:val="00BE2216"/>
    <w:rsid w:val="00BE2B48"/>
    <w:rsid w:val="00BE3AF6"/>
    <w:rsid w:val="00BE3E25"/>
    <w:rsid w:val="00BE3EC9"/>
    <w:rsid w:val="00BE5092"/>
    <w:rsid w:val="00BE5247"/>
    <w:rsid w:val="00BE572E"/>
    <w:rsid w:val="00BE5B8C"/>
    <w:rsid w:val="00BE7229"/>
    <w:rsid w:val="00BF09CC"/>
    <w:rsid w:val="00BF0AC6"/>
    <w:rsid w:val="00BF16C8"/>
    <w:rsid w:val="00BF252E"/>
    <w:rsid w:val="00BF331D"/>
    <w:rsid w:val="00BF34BB"/>
    <w:rsid w:val="00BF3C92"/>
    <w:rsid w:val="00BF3E60"/>
    <w:rsid w:val="00BF4C0D"/>
    <w:rsid w:val="00BF5561"/>
    <w:rsid w:val="00BF5BCC"/>
    <w:rsid w:val="00BF5E23"/>
    <w:rsid w:val="00BF600F"/>
    <w:rsid w:val="00BF639B"/>
    <w:rsid w:val="00BF6AE0"/>
    <w:rsid w:val="00C00A85"/>
    <w:rsid w:val="00C00CEC"/>
    <w:rsid w:val="00C026D6"/>
    <w:rsid w:val="00C03290"/>
    <w:rsid w:val="00C038DF"/>
    <w:rsid w:val="00C039B8"/>
    <w:rsid w:val="00C04255"/>
    <w:rsid w:val="00C0456D"/>
    <w:rsid w:val="00C04E74"/>
    <w:rsid w:val="00C04F22"/>
    <w:rsid w:val="00C05053"/>
    <w:rsid w:val="00C0634B"/>
    <w:rsid w:val="00C0762F"/>
    <w:rsid w:val="00C0774B"/>
    <w:rsid w:val="00C1028F"/>
    <w:rsid w:val="00C10D20"/>
    <w:rsid w:val="00C11F27"/>
    <w:rsid w:val="00C1358D"/>
    <w:rsid w:val="00C137F6"/>
    <w:rsid w:val="00C13A45"/>
    <w:rsid w:val="00C14F9F"/>
    <w:rsid w:val="00C1569A"/>
    <w:rsid w:val="00C15AB4"/>
    <w:rsid w:val="00C15F55"/>
    <w:rsid w:val="00C161BD"/>
    <w:rsid w:val="00C16E15"/>
    <w:rsid w:val="00C171A1"/>
    <w:rsid w:val="00C17647"/>
    <w:rsid w:val="00C200F8"/>
    <w:rsid w:val="00C2069D"/>
    <w:rsid w:val="00C20921"/>
    <w:rsid w:val="00C2158A"/>
    <w:rsid w:val="00C21DD6"/>
    <w:rsid w:val="00C2489B"/>
    <w:rsid w:val="00C24CC9"/>
    <w:rsid w:val="00C24D87"/>
    <w:rsid w:val="00C251D9"/>
    <w:rsid w:val="00C25E87"/>
    <w:rsid w:val="00C26179"/>
    <w:rsid w:val="00C26FFD"/>
    <w:rsid w:val="00C276BA"/>
    <w:rsid w:val="00C301F7"/>
    <w:rsid w:val="00C30957"/>
    <w:rsid w:val="00C31222"/>
    <w:rsid w:val="00C34EB7"/>
    <w:rsid w:val="00C35391"/>
    <w:rsid w:val="00C35558"/>
    <w:rsid w:val="00C3685D"/>
    <w:rsid w:val="00C36C23"/>
    <w:rsid w:val="00C40313"/>
    <w:rsid w:val="00C41118"/>
    <w:rsid w:val="00C43423"/>
    <w:rsid w:val="00C4426C"/>
    <w:rsid w:val="00C44C0C"/>
    <w:rsid w:val="00C450FE"/>
    <w:rsid w:val="00C465B3"/>
    <w:rsid w:val="00C46DBF"/>
    <w:rsid w:val="00C46E76"/>
    <w:rsid w:val="00C4759D"/>
    <w:rsid w:val="00C47952"/>
    <w:rsid w:val="00C47A59"/>
    <w:rsid w:val="00C47BCF"/>
    <w:rsid w:val="00C5055A"/>
    <w:rsid w:val="00C51BB0"/>
    <w:rsid w:val="00C52A51"/>
    <w:rsid w:val="00C52B25"/>
    <w:rsid w:val="00C5373E"/>
    <w:rsid w:val="00C537E1"/>
    <w:rsid w:val="00C54DE2"/>
    <w:rsid w:val="00C55855"/>
    <w:rsid w:val="00C5771E"/>
    <w:rsid w:val="00C60010"/>
    <w:rsid w:val="00C60937"/>
    <w:rsid w:val="00C60F97"/>
    <w:rsid w:val="00C616B0"/>
    <w:rsid w:val="00C61B09"/>
    <w:rsid w:val="00C61C96"/>
    <w:rsid w:val="00C63437"/>
    <w:rsid w:val="00C64195"/>
    <w:rsid w:val="00C66584"/>
    <w:rsid w:val="00C66C06"/>
    <w:rsid w:val="00C71D82"/>
    <w:rsid w:val="00C72804"/>
    <w:rsid w:val="00C72DA0"/>
    <w:rsid w:val="00C73617"/>
    <w:rsid w:val="00C7466C"/>
    <w:rsid w:val="00C750BC"/>
    <w:rsid w:val="00C75EF7"/>
    <w:rsid w:val="00C76CBD"/>
    <w:rsid w:val="00C772C0"/>
    <w:rsid w:val="00C7739F"/>
    <w:rsid w:val="00C80AE2"/>
    <w:rsid w:val="00C80C33"/>
    <w:rsid w:val="00C80C48"/>
    <w:rsid w:val="00C80EA0"/>
    <w:rsid w:val="00C80FCF"/>
    <w:rsid w:val="00C81362"/>
    <w:rsid w:val="00C82414"/>
    <w:rsid w:val="00C836F5"/>
    <w:rsid w:val="00C84648"/>
    <w:rsid w:val="00C8479C"/>
    <w:rsid w:val="00C85434"/>
    <w:rsid w:val="00C85C0E"/>
    <w:rsid w:val="00C8677C"/>
    <w:rsid w:val="00C87763"/>
    <w:rsid w:val="00C87E9C"/>
    <w:rsid w:val="00C90A07"/>
    <w:rsid w:val="00C91BF0"/>
    <w:rsid w:val="00C91F17"/>
    <w:rsid w:val="00C922AF"/>
    <w:rsid w:val="00C92E2D"/>
    <w:rsid w:val="00C938AC"/>
    <w:rsid w:val="00C951AD"/>
    <w:rsid w:val="00C955E7"/>
    <w:rsid w:val="00C962AA"/>
    <w:rsid w:val="00C965D1"/>
    <w:rsid w:val="00C9685E"/>
    <w:rsid w:val="00C978D1"/>
    <w:rsid w:val="00CA059F"/>
    <w:rsid w:val="00CA0935"/>
    <w:rsid w:val="00CA1011"/>
    <w:rsid w:val="00CA22ED"/>
    <w:rsid w:val="00CA2AB9"/>
    <w:rsid w:val="00CA3108"/>
    <w:rsid w:val="00CA319A"/>
    <w:rsid w:val="00CA4A31"/>
    <w:rsid w:val="00CA4C29"/>
    <w:rsid w:val="00CA524A"/>
    <w:rsid w:val="00CB0CCB"/>
    <w:rsid w:val="00CB1013"/>
    <w:rsid w:val="00CB1737"/>
    <w:rsid w:val="00CB1941"/>
    <w:rsid w:val="00CB1ABF"/>
    <w:rsid w:val="00CB1EFE"/>
    <w:rsid w:val="00CB2112"/>
    <w:rsid w:val="00CB230B"/>
    <w:rsid w:val="00CB2618"/>
    <w:rsid w:val="00CB2926"/>
    <w:rsid w:val="00CB3649"/>
    <w:rsid w:val="00CB40DB"/>
    <w:rsid w:val="00CB49B7"/>
    <w:rsid w:val="00CB5F65"/>
    <w:rsid w:val="00CB627C"/>
    <w:rsid w:val="00CB75AC"/>
    <w:rsid w:val="00CC0E51"/>
    <w:rsid w:val="00CC115B"/>
    <w:rsid w:val="00CC1D20"/>
    <w:rsid w:val="00CC2146"/>
    <w:rsid w:val="00CC21DE"/>
    <w:rsid w:val="00CC232F"/>
    <w:rsid w:val="00CC25A5"/>
    <w:rsid w:val="00CC29DA"/>
    <w:rsid w:val="00CC3E25"/>
    <w:rsid w:val="00CC43FA"/>
    <w:rsid w:val="00CC500B"/>
    <w:rsid w:val="00CC5219"/>
    <w:rsid w:val="00CC566E"/>
    <w:rsid w:val="00CC6995"/>
    <w:rsid w:val="00CD0392"/>
    <w:rsid w:val="00CD09C3"/>
    <w:rsid w:val="00CD305F"/>
    <w:rsid w:val="00CD3215"/>
    <w:rsid w:val="00CD3339"/>
    <w:rsid w:val="00CD4681"/>
    <w:rsid w:val="00CD5020"/>
    <w:rsid w:val="00CD53C6"/>
    <w:rsid w:val="00CD68F8"/>
    <w:rsid w:val="00CD6974"/>
    <w:rsid w:val="00CD73F5"/>
    <w:rsid w:val="00CD7706"/>
    <w:rsid w:val="00CD7752"/>
    <w:rsid w:val="00CD7952"/>
    <w:rsid w:val="00CD7A8F"/>
    <w:rsid w:val="00CD7DBB"/>
    <w:rsid w:val="00CE032A"/>
    <w:rsid w:val="00CE03EB"/>
    <w:rsid w:val="00CE08FC"/>
    <w:rsid w:val="00CE0F2F"/>
    <w:rsid w:val="00CE1486"/>
    <w:rsid w:val="00CE1F2A"/>
    <w:rsid w:val="00CE2B83"/>
    <w:rsid w:val="00CE31C5"/>
    <w:rsid w:val="00CE33F6"/>
    <w:rsid w:val="00CE35DA"/>
    <w:rsid w:val="00CE527C"/>
    <w:rsid w:val="00CE559C"/>
    <w:rsid w:val="00CE5A1E"/>
    <w:rsid w:val="00CE61D5"/>
    <w:rsid w:val="00CE63F4"/>
    <w:rsid w:val="00CE69AE"/>
    <w:rsid w:val="00CE6BF1"/>
    <w:rsid w:val="00CE6D05"/>
    <w:rsid w:val="00CE7B0D"/>
    <w:rsid w:val="00CF0782"/>
    <w:rsid w:val="00CF10AB"/>
    <w:rsid w:val="00CF10D0"/>
    <w:rsid w:val="00CF296D"/>
    <w:rsid w:val="00CF2F6C"/>
    <w:rsid w:val="00CF681F"/>
    <w:rsid w:val="00CF6AB8"/>
    <w:rsid w:val="00CF6D05"/>
    <w:rsid w:val="00CF774B"/>
    <w:rsid w:val="00CF7F42"/>
    <w:rsid w:val="00CF7F4E"/>
    <w:rsid w:val="00D00988"/>
    <w:rsid w:val="00D01156"/>
    <w:rsid w:val="00D01B0E"/>
    <w:rsid w:val="00D03519"/>
    <w:rsid w:val="00D036B3"/>
    <w:rsid w:val="00D03900"/>
    <w:rsid w:val="00D05227"/>
    <w:rsid w:val="00D056EF"/>
    <w:rsid w:val="00D05926"/>
    <w:rsid w:val="00D06342"/>
    <w:rsid w:val="00D07878"/>
    <w:rsid w:val="00D1054F"/>
    <w:rsid w:val="00D107F6"/>
    <w:rsid w:val="00D10F58"/>
    <w:rsid w:val="00D114B8"/>
    <w:rsid w:val="00D11A54"/>
    <w:rsid w:val="00D1305E"/>
    <w:rsid w:val="00D16737"/>
    <w:rsid w:val="00D16A8B"/>
    <w:rsid w:val="00D170FE"/>
    <w:rsid w:val="00D17131"/>
    <w:rsid w:val="00D21D95"/>
    <w:rsid w:val="00D2290C"/>
    <w:rsid w:val="00D236AB"/>
    <w:rsid w:val="00D23806"/>
    <w:rsid w:val="00D23DDE"/>
    <w:rsid w:val="00D24D7D"/>
    <w:rsid w:val="00D2562D"/>
    <w:rsid w:val="00D25974"/>
    <w:rsid w:val="00D30439"/>
    <w:rsid w:val="00D318DC"/>
    <w:rsid w:val="00D32691"/>
    <w:rsid w:val="00D327B5"/>
    <w:rsid w:val="00D32BF3"/>
    <w:rsid w:val="00D3322D"/>
    <w:rsid w:val="00D33BEB"/>
    <w:rsid w:val="00D33D4B"/>
    <w:rsid w:val="00D34998"/>
    <w:rsid w:val="00D36A4D"/>
    <w:rsid w:val="00D373FF"/>
    <w:rsid w:val="00D379F0"/>
    <w:rsid w:val="00D37B48"/>
    <w:rsid w:val="00D37C8A"/>
    <w:rsid w:val="00D414B7"/>
    <w:rsid w:val="00D418E9"/>
    <w:rsid w:val="00D42A6B"/>
    <w:rsid w:val="00D43A4E"/>
    <w:rsid w:val="00D43C20"/>
    <w:rsid w:val="00D452BD"/>
    <w:rsid w:val="00D45397"/>
    <w:rsid w:val="00D45750"/>
    <w:rsid w:val="00D459DE"/>
    <w:rsid w:val="00D46976"/>
    <w:rsid w:val="00D46ADF"/>
    <w:rsid w:val="00D4719F"/>
    <w:rsid w:val="00D471A1"/>
    <w:rsid w:val="00D47A91"/>
    <w:rsid w:val="00D500E3"/>
    <w:rsid w:val="00D50752"/>
    <w:rsid w:val="00D51359"/>
    <w:rsid w:val="00D5177D"/>
    <w:rsid w:val="00D51B22"/>
    <w:rsid w:val="00D52856"/>
    <w:rsid w:val="00D52D45"/>
    <w:rsid w:val="00D54DFB"/>
    <w:rsid w:val="00D55CEC"/>
    <w:rsid w:val="00D56C17"/>
    <w:rsid w:val="00D60C6C"/>
    <w:rsid w:val="00D63FDB"/>
    <w:rsid w:val="00D65B07"/>
    <w:rsid w:val="00D675B9"/>
    <w:rsid w:val="00D67A73"/>
    <w:rsid w:val="00D67C33"/>
    <w:rsid w:val="00D67F3D"/>
    <w:rsid w:val="00D7041E"/>
    <w:rsid w:val="00D709BC"/>
    <w:rsid w:val="00D70D8E"/>
    <w:rsid w:val="00D711A8"/>
    <w:rsid w:val="00D722BF"/>
    <w:rsid w:val="00D731B5"/>
    <w:rsid w:val="00D7328C"/>
    <w:rsid w:val="00D736AB"/>
    <w:rsid w:val="00D7400F"/>
    <w:rsid w:val="00D74683"/>
    <w:rsid w:val="00D7673A"/>
    <w:rsid w:val="00D77AE9"/>
    <w:rsid w:val="00D80104"/>
    <w:rsid w:val="00D80A6D"/>
    <w:rsid w:val="00D816E9"/>
    <w:rsid w:val="00D8200C"/>
    <w:rsid w:val="00D82A1D"/>
    <w:rsid w:val="00D82AF9"/>
    <w:rsid w:val="00D82F72"/>
    <w:rsid w:val="00D83F04"/>
    <w:rsid w:val="00D84115"/>
    <w:rsid w:val="00D84A49"/>
    <w:rsid w:val="00D851BE"/>
    <w:rsid w:val="00D8580E"/>
    <w:rsid w:val="00D8684C"/>
    <w:rsid w:val="00D871BC"/>
    <w:rsid w:val="00D87A60"/>
    <w:rsid w:val="00D90189"/>
    <w:rsid w:val="00D91075"/>
    <w:rsid w:val="00D91315"/>
    <w:rsid w:val="00D93276"/>
    <w:rsid w:val="00D940E7"/>
    <w:rsid w:val="00D94132"/>
    <w:rsid w:val="00D94600"/>
    <w:rsid w:val="00D94A02"/>
    <w:rsid w:val="00D950F0"/>
    <w:rsid w:val="00D95236"/>
    <w:rsid w:val="00D952AA"/>
    <w:rsid w:val="00D969E0"/>
    <w:rsid w:val="00D97A53"/>
    <w:rsid w:val="00DA02D7"/>
    <w:rsid w:val="00DA160E"/>
    <w:rsid w:val="00DA160F"/>
    <w:rsid w:val="00DA1B5C"/>
    <w:rsid w:val="00DA1FC7"/>
    <w:rsid w:val="00DA2032"/>
    <w:rsid w:val="00DA2487"/>
    <w:rsid w:val="00DA296C"/>
    <w:rsid w:val="00DA2C39"/>
    <w:rsid w:val="00DA478A"/>
    <w:rsid w:val="00DA47E8"/>
    <w:rsid w:val="00DA48BA"/>
    <w:rsid w:val="00DA651E"/>
    <w:rsid w:val="00DA788D"/>
    <w:rsid w:val="00DB00B9"/>
    <w:rsid w:val="00DB4715"/>
    <w:rsid w:val="00DB4858"/>
    <w:rsid w:val="00DB5ABA"/>
    <w:rsid w:val="00DB5F46"/>
    <w:rsid w:val="00DB7052"/>
    <w:rsid w:val="00DC0163"/>
    <w:rsid w:val="00DC09BA"/>
    <w:rsid w:val="00DC0FAB"/>
    <w:rsid w:val="00DC2B72"/>
    <w:rsid w:val="00DC2BAD"/>
    <w:rsid w:val="00DC2C83"/>
    <w:rsid w:val="00DC3253"/>
    <w:rsid w:val="00DC4B0B"/>
    <w:rsid w:val="00DC509B"/>
    <w:rsid w:val="00DC5530"/>
    <w:rsid w:val="00DC6124"/>
    <w:rsid w:val="00DC6EB3"/>
    <w:rsid w:val="00DC7443"/>
    <w:rsid w:val="00DC7655"/>
    <w:rsid w:val="00DD0BE9"/>
    <w:rsid w:val="00DD0C30"/>
    <w:rsid w:val="00DD156D"/>
    <w:rsid w:val="00DD214A"/>
    <w:rsid w:val="00DD34C2"/>
    <w:rsid w:val="00DD3B54"/>
    <w:rsid w:val="00DD40CD"/>
    <w:rsid w:val="00DD46C9"/>
    <w:rsid w:val="00DD58B3"/>
    <w:rsid w:val="00DD6196"/>
    <w:rsid w:val="00DD61C6"/>
    <w:rsid w:val="00DE0D84"/>
    <w:rsid w:val="00DE1017"/>
    <w:rsid w:val="00DE16F4"/>
    <w:rsid w:val="00DE23F6"/>
    <w:rsid w:val="00DE297C"/>
    <w:rsid w:val="00DE2E05"/>
    <w:rsid w:val="00DE333E"/>
    <w:rsid w:val="00DE3724"/>
    <w:rsid w:val="00DE46EF"/>
    <w:rsid w:val="00DE4C98"/>
    <w:rsid w:val="00DE51E1"/>
    <w:rsid w:val="00DE5A3F"/>
    <w:rsid w:val="00DE5EBC"/>
    <w:rsid w:val="00DE63AA"/>
    <w:rsid w:val="00DE64E5"/>
    <w:rsid w:val="00DE6505"/>
    <w:rsid w:val="00DE7389"/>
    <w:rsid w:val="00DE7789"/>
    <w:rsid w:val="00DE7DA1"/>
    <w:rsid w:val="00DF107E"/>
    <w:rsid w:val="00DF19EB"/>
    <w:rsid w:val="00DF1E1B"/>
    <w:rsid w:val="00DF1F65"/>
    <w:rsid w:val="00DF22B1"/>
    <w:rsid w:val="00DF24F7"/>
    <w:rsid w:val="00DF260E"/>
    <w:rsid w:val="00DF3678"/>
    <w:rsid w:val="00DF3838"/>
    <w:rsid w:val="00DF43C3"/>
    <w:rsid w:val="00DF5067"/>
    <w:rsid w:val="00DF55B6"/>
    <w:rsid w:val="00DF5678"/>
    <w:rsid w:val="00DF5C2D"/>
    <w:rsid w:val="00DF5D16"/>
    <w:rsid w:val="00DF5EED"/>
    <w:rsid w:val="00DF6111"/>
    <w:rsid w:val="00DF6835"/>
    <w:rsid w:val="00E00A6E"/>
    <w:rsid w:val="00E01F19"/>
    <w:rsid w:val="00E02F91"/>
    <w:rsid w:val="00E040DB"/>
    <w:rsid w:val="00E046B4"/>
    <w:rsid w:val="00E04A51"/>
    <w:rsid w:val="00E05D42"/>
    <w:rsid w:val="00E0611A"/>
    <w:rsid w:val="00E0653B"/>
    <w:rsid w:val="00E067C0"/>
    <w:rsid w:val="00E067C4"/>
    <w:rsid w:val="00E06A65"/>
    <w:rsid w:val="00E06C28"/>
    <w:rsid w:val="00E101F4"/>
    <w:rsid w:val="00E11DFC"/>
    <w:rsid w:val="00E1266D"/>
    <w:rsid w:val="00E12852"/>
    <w:rsid w:val="00E13212"/>
    <w:rsid w:val="00E13627"/>
    <w:rsid w:val="00E13B34"/>
    <w:rsid w:val="00E13DDD"/>
    <w:rsid w:val="00E14F4A"/>
    <w:rsid w:val="00E1579E"/>
    <w:rsid w:val="00E16499"/>
    <w:rsid w:val="00E17217"/>
    <w:rsid w:val="00E1724D"/>
    <w:rsid w:val="00E175A7"/>
    <w:rsid w:val="00E207D9"/>
    <w:rsid w:val="00E209F3"/>
    <w:rsid w:val="00E20F41"/>
    <w:rsid w:val="00E21A1E"/>
    <w:rsid w:val="00E21F2B"/>
    <w:rsid w:val="00E2220A"/>
    <w:rsid w:val="00E2283C"/>
    <w:rsid w:val="00E22BE7"/>
    <w:rsid w:val="00E24A6E"/>
    <w:rsid w:val="00E26143"/>
    <w:rsid w:val="00E30245"/>
    <w:rsid w:val="00E31D99"/>
    <w:rsid w:val="00E31FDC"/>
    <w:rsid w:val="00E32606"/>
    <w:rsid w:val="00E32C6A"/>
    <w:rsid w:val="00E344F2"/>
    <w:rsid w:val="00E35E50"/>
    <w:rsid w:val="00E364CB"/>
    <w:rsid w:val="00E37742"/>
    <w:rsid w:val="00E415F6"/>
    <w:rsid w:val="00E41CD2"/>
    <w:rsid w:val="00E42803"/>
    <w:rsid w:val="00E42D45"/>
    <w:rsid w:val="00E436D3"/>
    <w:rsid w:val="00E441D7"/>
    <w:rsid w:val="00E4479F"/>
    <w:rsid w:val="00E4489D"/>
    <w:rsid w:val="00E45864"/>
    <w:rsid w:val="00E477FC"/>
    <w:rsid w:val="00E47D26"/>
    <w:rsid w:val="00E51688"/>
    <w:rsid w:val="00E51EF2"/>
    <w:rsid w:val="00E53D4A"/>
    <w:rsid w:val="00E5427B"/>
    <w:rsid w:val="00E54A66"/>
    <w:rsid w:val="00E571A5"/>
    <w:rsid w:val="00E57507"/>
    <w:rsid w:val="00E578F5"/>
    <w:rsid w:val="00E60958"/>
    <w:rsid w:val="00E61900"/>
    <w:rsid w:val="00E63BD3"/>
    <w:rsid w:val="00E65C39"/>
    <w:rsid w:val="00E65C3B"/>
    <w:rsid w:val="00E6623D"/>
    <w:rsid w:val="00E6655E"/>
    <w:rsid w:val="00E673DC"/>
    <w:rsid w:val="00E6788E"/>
    <w:rsid w:val="00E7074A"/>
    <w:rsid w:val="00E71924"/>
    <w:rsid w:val="00E722EE"/>
    <w:rsid w:val="00E724C3"/>
    <w:rsid w:val="00E73DD7"/>
    <w:rsid w:val="00E74273"/>
    <w:rsid w:val="00E74585"/>
    <w:rsid w:val="00E7575F"/>
    <w:rsid w:val="00E764EA"/>
    <w:rsid w:val="00E76A0C"/>
    <w:rsid w:val="00E77797"/>
    <w:rsid w:val="00E77D62"/>
    <w:rsid w:val="00E8171B"/>
    <w:rsid w:val="00E824F2"/>
    <w:rsid w:val="00E8283E"/>
    <w:rsid w:val="00E82ADA"/>
    <w:rsid w:val="00E82F62"/>
    <w:rsid w:val="00E83C55"/>
    <w:rsid w:val="00E842D9"/>
    <w:rsid w:val="00E8463E"/>
    <w:rsid w:val="00E84872"/>
    <w:rsid w:val="00E859E9"/>
    <w:rsid w:val="00E8779C"/>
    <w:rsid w:val="00E878F0"/>
    <w:rsid w:val="00E92575"/>
    <w:rsid w:val="00E93212"/>
    <w:rsid w:val="00E9424C"/>
    <w:rsid w:val="00E946B4"/>
    <w:rsid w:val="00E94D38"/>
    <w:rsid w:val="00E9564B"/>
    <w:rsid w:val="00E957DF"/>
    <w:rsid w:val="00E97268"/>
    <w:rsid w:val="00EA0116"/>
    <w:rsid w:val="00EA0239"/>
    <w:rsid w:val="00EA0482"/>
    <w:rsid w:val="00EA0F57"/>
    <w:rsid w:val="00EA17A7"/>
    <w:rsid w:val="00EA1B7D"/>
    <w:rsid w:val="00EA223E"/>
    <w:rsid w:val="00EA227B"/>
    <w:rsid w:val="00EA28DD"/>
    <w:rsid w:val="00EA40E1"/>
    <w:rsid w:val="00EA4A74"/>
    <w:rsid w:val="00EA6570"/>
    <w:rsid w:val="00EA6597"/>
    <w:rsid w:val="00EA6A89"/>
    <w:rsid w:val="00EA6CD2"/>
    <w:rsid w:val="00EA6EDA"/>
    <w:rsid w:val="00EB22D2"/>
    <w:rsid w:val="00EB3D0C"/>
    <w:rsid w:val="00EB4601"/>
    <w:rsid w:val="00EB54A5"/>
    <w:rsid w:val="00EB55E3"/>
    <w:rsid w:val="00EB5950"/>
    <w:rsid w:val="00EB5EF9"/>
    <w:rsid w:val="00EB62B0"/>
    <w:rsid w:val="00EB78BB"/>
    <w:rsid w:val="00EC1E2D"/>
    <w:rsid w:val="00EC247E"/>
    <w:rsid w:val="00EC268A"/>
    <w:rsid w:val="00EC2C1B"/>
    <w:rsid w:val="00EC4505"/>
    <w:rsid w:val="00EC50AC"/>
    <w:rsid w:val="00EC775A"/>
    <w:rsid w:val="00EC787A"/>
    <w:rsid w:val="00ED16F0"/>
    <w:rsid w:val="00ED2F4B"/>
    <w:rsid w:val="00ED30BC"/>
    <w:rsid w:val="00ED4698"/>
    <w:rsid w:val="00ED4DF9"/>
    <w:rsid w:val="00ED4EE4"/>
    <w:rsid w:val="00ED506B"/>
    <w:rsid w:val="00ED6B87"/>
    <w:rsid w:val="00ED6B98"/>
    <w:rsid w:val="00ED7D49"/>
    <w:rsid w:val="00EE07AC"/>
    <w:rsid w:val="00EE1FE9"/>
    <w:rsid w:val="00EE4440"/>
    <w:rsid w:val="00EE4816"/>
    <w:rsid w:val="00EE4E18"/>
    <w:rsid w:val="00EE5446"/>
    <w:rsid w:val="00EE5B5E"/>
    <w:rsid w:val="00EE5BDC"/>
    <w:rsid w:val="00EE632C"/>
    <w:rsid w:val="00EE657C"/>
    <w:rsid w:val="00EE726B"/>
    <w:rsid w:val="00EE7AB8"/>
    <w:rsid w:val="00EF03FB"/>
    <w:rsid w:val="00EF164F"/>
    <w:rsid w:val="00EF1FBF"/>
    <w:rsid w:val="00EF2180"/>
    <w:rsid w:val="00EF2B5B"/>
    <w:rsid w:val="00EF2E80"/>
    <w:rsid w:val="00EF3607"/>
    <w:rsid w:val="00EF457F"/>
    <w:rsid w:val="00EF6AFD"/>
    <w:rsid w:val="00F002E2"/>
    <w:rsid w:val="00F00352"/>
    <w:rsid w:val="00F00B38"/>
    <w:rsid w:val="00F01102"/>
    <w:rsid w:val="00F022BF"/>
    <w:rsid w:val="00F022F7"/>
    <w:rsid w:val="00F02472"/>
    <w:rsid w:val="00F07153"/>
    <w:rsid w:val="00F07BCC"/>
    <w:rsid w:val="00F1050E"/>
    <w:rsid w:val="00F1068F"/>
    <w:rsid w:val="00F1091E"/>
    <w:rsid w:val="00F110A4"/>
    <w:rsid w:val="00F11333"/>
    <w:rsid w:val="00F114E1"/>
    <w:rsid w:val="00F11565"/>
    <w:rsid w:val="00F11650"/>
    <w:rsid w:val="00F12DFC"/>
    <w:rsid w:val="00F137C2"/>
    <w:rsid w:val="00F138F2"/>
    <w:rsid w:val="00F139DD"/>
    <w:rsid w:val="00F13F01"/>
    <w:rsid w:val="00F17FAF"/>
    <w:rsid w:val="00F2162A"/>
    <w:rsid w:val="00F221B4"/>
    <w:rsid w:val="00F230D4"/>
    <w:rsid w:val="00F237F1"/>
    <w:rsid w:val="00F24A9D"/>
    <w:rsid w:val="00F27078"/>
    <w:rsid w:val="00F27B05"/>
    <w:rsid w:val="00F30627"/>
    <w:rsid w:val="00F30FA4"/>
    <w:rsid w:val="00F32912"/>
    <w:rsid w:val="00F32B3A"/>
    <w:rsid w:val="00F32C46"/>
    <w:rsid w:val="00F335E4"/>
    <w:rsid w:val="00F33919"/>
    <w:rsid w:val="00F33FE6"/>
    <w:rsid w:val="00F3443C"/>
    <w:rsid w:val="00F36874"/>
    <w:rsid w:val="00F3692E"/>
    <w:rsid w:val="00F3753D"/>
    <w:rsid w:val="00F375FB"/>
    <w:rsid w:val="00F4002C"/>
    <w:rsid w:val="00F4060A"/>
    <w:rsid w:val="00F406A0"/>
    <w:rsid w:val="00F40FA9"/>
    <w:rsid w:val="00F413AD"/>
    <w:rsid w:val="00F416E5"/>
    <w:rsid w:val="00F41A84"/>
    <w:rsid w:val="00F4256E"/>
    <w:rsid w:val="00F42591"/>
    <w:rsid w:val="00F43D16"/>
    <w:rsid w:val="00F4430B"/>
    <w:rsid w:val="00F444FB"/>
    <w:rsid w:val="00F45011"/>
    <w:rsid w:val="00F45D81"/>
    <w:rsid w:val="00F4643A"/>
    <w:rsid w:val="00F466EE"/>
    <w:rsid w:val="00F469F4"/>
    <w:rsid w:val="00F46BD2"/>
    <w:rsid w:val="00F475CC"/>
    <w:rsid w:val="00F5020E"/>
    <w:rsid w:val="00F505DC"/>
    <w:rsid w:val="00F50CC1"/>
    <w:rsid w:val="00F52C23"/>
    <w:rsid w:val="00F53976"/>
    <w:rsid w:val="00F53FA3"/>
    <w:rsid w:val="00F54535"/>
    <w:rsid w:val="00F55692"/>
    <w:rsid w:val="00F56275"/>
    <w:rsid w:val="00F56EEC"/>
    <w:rsid w:val="00F5798E"/>
    <w:rsid w:val="00F61638"/>
    <w:rsid w:val="00F61EEB"/>
    <w:rsid w:val="00F61F86"/>
    <w:rsid w:val="00F639F1"/>
    <w:rsid w:val="00F6441D"/>
    <w:rsid w:val="00F64A75"/>
    <w:rsid w:val="00F64BCE"/>
    <w:rsid w:val="00F650FE"/>
    <w:rsid w:val="00F6588C"/>
    <w:rsid w:val="00F66089"/>
    <w:rsid w:val="00F66DF5"/>
    <w:rsid w:val="00F67F1B"/>
    <w:rsid w:val="00F70695"/>
    <w:rsid w:val="00F71B9D"/>
    <w:rsid w:val="00F71FC8"/>
    <w:rsid w:val="00F73AC9"/>
    <w:rsid w:val="00F73AD8"/>
    <w:rsid w:val="00F76751"/>
    <w:rsid w:val="00F7726A"/>
    <w:rsid w:val="00F77D62"/>
    <w:rsid w:val="00F811C9"/>
    <w:rsid w:val="00F81EDF"/>
    <w:rsid w:val="00F82F48"/>
    <w:rsid w:val="00F834A9"/>
    <w:rsid w:val="00F83C13"/>
    <w:rsid w:val="00F846F4"/>
    <w:rsid w:val="00F85E21"/>
    <w:rsid w:val="00F860A0"/>
    <w:rsid w:val="00F8758C"/>
    <w:rsid w:val="00F87E0D"/>
    <w:rsid w:val="00F9111B"/>
    <w:rsid w:val="00F91390"/>
    <w:rsid w:val="00F914A5"/>
    <w:rsid w:val="00F9172F"/>
    <w:rsid w:val="00F9195B"/>
    <w:rsid w:val="00F926F6"/>
    <w:rsid w:val="00F92FFC"/>
    <w:rsid w:val="00F9422F"/>
    <w:rsid w:val="00F9456E"/>
    <w:rsid w:val="00F9625C"/>
    <w:rsid w:val="00F96D35"/>
    <w:rsid w:val="00F970FB"/>
    <w:rsid w:val="00FA0644"/>
    <w:rsid w:val="00FA22F0"/>
    <w:rsid w:val="00FA35C7"/>
    <w:rsid w:val="00FA40A8"/>
    <w:rsid w:val="00FA43C7"/>
    <w:rsid w:val="00FA44D0"/>
    <w:rsid w:val="00FA4B65"/>
    <w:rsid w:val="00FA4E7B"/>
    <w:rsid w:val="00FA5696"/>
    <w:rsid w:val="00FA5B52"/>
    <w:rsid w:val="00FA6598"/>
    <w:rsid w:val="00FA6A51"/>
    <w:rsid w:val="00FA7533"/>
    <w:rsid w:val="00FA755D"/>
    <w:rsid w:val="00FB0762"/>
    <w:rsid w:val="00FB1091"/>
    <w:rsid w:val="00FB1E1C"/>
    <w:rsid w:val="00FB2321"/>
    <w:rsid w:val="00FB364C"/>
    <w:rsid w:val="00FB405F"/>
    <w:rsid w:val="00FB40AC"/>
    <w:rsid w:val="00FB442D"/>
    <w:rsid w:val="00FB5207"/>
    <w:rsid w:val="00FB6220"/>
    <w:rsid w:val="00FB6DD8"/>
    <w:rsid w:val="00FB6FC0"/>
    <w:rsid w:val="00FB7B08"/>
    <w:rsid w:val="00FB7EB9"/>
    <w:rsid w:val="00FC0E73"/>
    <w:rsid w:val="00FC17F1"/>
    <w:rsid w:val="00FC2935"/>
    <w:rsid w:val="00FC2983"/>
    <w:rsid w:val="00FC2EF3"/>
    <w:rsid w:val="00FC335A"/>
    <w:rsid w:val="00FC344D"/>
    <w:rsid w:val="00FC3A37"/>
    <w:rsid w:val="00FC4269"/>
    <w:rsid w:val="00FC4987"/>
    <w:rsid w:val="00FC4DFA"/>
    <w:rsid w:val="00FC644E"/>
    <w:rsid w:val="00FC647B"/>
    <w:rsid w:val="00FC6717"/>
    <w:rsid w:val="00FC71A4"/>
    <w:rsid w:val="00FC73C4"/>
    <w:rsid w:val="00FD020F"/>
    <w:rsid w:val="00FD0792"/>
    <w:rsid w:val="00FD0CB2"/>
    <w:rsid w:val="00FD21EB"/>
    <w:rsid w:val="00FD2B8E"/>
    <w:rsid w:val="00FD2EF7"/>
    <w:rsid w:val="00FD31DA"/>
    <w:rsid w:val="00FD41CA"/>
    <w:rsid w:val="00FD547C"/>
    <w:rsid w:val="00FD5F3C"/>
    <w:rsid w:val="00FD6367"/>
    <w:rsid w:val="00FD66A3"/>
    <w:rsid w:val="00FD714B"/>
    <w:rsid w:val="00FD75AF"/>
    <w:rsid w:val="00FD777D"/>
    <w:rsid w:val="00FE0BD7"/>
    <w:rsid w:val="00FE0CC5"/>
    <w:rsid w:val="00FE1357"/>
    <w:rsid w:val="00FE1E69"/>
    <w:rsid w:val="00FE2529"/>
    <w:rsid w:val="00FE289B"/>
    <w:rsid w:val="00FE2981"/>
    <w:rsid w:val="00FE2D6E"/>
    <w:rsid w:val="00FE352D"/>
    <w:rsid w:val="00FE3616"/>
    <w:rsid w:val="00FE385A"/>
    <w:rsid w:val="00FE390B"/>
    <w:rsid w:val="00FE3DD2"/>
    <w:rsid w:val="00FE4493"/>
    <w:rsid w:val="00FE4713"/>
    <w:rsid w:val="00FE48A4"/>
    <w:rsid w:val="00FE4FD2"/>
    <w:rsid w:val="00FE5CF8"/>
    <w:rsid w:val="00FE6054"/>
    <w:rsid w:val="00FE64D6"/>
    <w:rsid w:val="00FE6A02"/>
    <w:rsid w:val="00FE7798"/>
    <w:rsid w:val="00FF05C7"/>
    <w:rsid w:val="00FF1237"/>
    <w:rsid w:val="00FF15E9"/>
    <w:rsid w:val="00FF1B00"/>
    <w:rsid w:val="00FF1B6C"/>
    <w:rsid w:val="00FF228F"/>
    <w:rsid w:val="00FF34DA"/>
    <w:rsid w:val="00FF3FC3"/>
    <w:rsid w:val="00FF4257"/>
    <w:rsid w:val="00FF5189"/>
    <w:rsid w:val="00FF5F9B"/>
    <w:rsid w:val="00FF7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0597BB26-A09D-49BA-B0E4-C2146733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2C97"/>
    <w:rPr>
      <w:sz w:val="24"/>
      <w:szCs w:val="24"/>
    </w:rPr>
  </w:style>
  <w:style w:type="paragraph" w:styleId="10">
    <w:name w:val="heading 1"/>
    <w:basedOn w:val="a0"/>
    <w:next w:val="a0"/>
    <w:link w:val="11"/>
    <w:qFormat/>
    <w:rsid w:val="00D94A02"/>
    <w:pPr>
      <w:keepNext/>
      <w:spacing w:before="240" w:after="60"/>
      <w:outlineLvl w:val="0"/>
    </w:pPr>
    <w:rPr>
      <w:b/>
      <w:bCs/>
      <w:kern w:val="32"/>
      <w:sz w:val="32"/>
      <w:szCs w:val="32"/>
    </w:rPr>
  </w:style>
  <w:style w:type="paragraph" w:styleId="2">
    <w:name w:val="heading 2"/>
    <w:basedOn w:val="a0"/>
    <w:next w:val="a0"/>
    <w:uiPriority w:val="9"/>
    <w:qFormat/>
    <w:rsid w:val="00CD7A8F"/>
    <w:pPr>
      <w:keepNext/>
      <w:numPr>
        <w:ilvl w:val="1"/>
        <w:numId w:val="8"/>
      </w:numPr>
      <w:spacing w:before="240" w:after="60"/>
      <w:outlineLvl w:val="1"/>
    </w:pPr>
    <w:rPr>
      <w:rFonts w:cs="Arial"/>
      <w:b/>
      <w:bCs/>
      <w:i/>
      <w:iCs/>
      <w:sz w:val="28"/>
      <w:szCs w:val="28"/>
    </w:rPr>
  </w:style>
  <w:style w:type="paragraph" w:styleId="30">
    <w:name w:val="heading 3"/>
    <w:basedOn w:val="a0"/>
    <w:next w:val="a0"/>
    <w:qFormat/>
    <w:rsid w:val="00D94A02"/>
    <w:pPr>
      <w:keepNext/>
      <w:spacing w:before="240" w:after="60"/>
      <w:outlineLvl w:val="2"/>
    </w:pPr>
    <w:rPr>
      <w:rFonts w:cs="Arial"/>
      <w:b/>
      <w:bCs/>
      <w:sz w:val="26"/>
      <w:szCs w:val="26"/>
    </w:rPr>
  </w:style>
  <w:style w:type="paragraph" w:styleId="40">
    <w:name w:val="heading 4"/>
    <w:basedOn w:val="a0"/>
    <w:next w:val="a0"/>
    <w:qFormat/>
    <w:rsid w:val="000F3E3F"/>
    <w:pPr>
      <w:keepNext/>
      <w:spacing w:before="240" w:after="60"/>
      <w:outlineLvl w:val="3"/>
    </w:pPr>
    <w:rPr>
      <w:b/>
      <w:bCs/>
      <w:szCs w:val="28"/>
    </w:rPr>
  </w:style>
  <w:style w:type="paragraph" w:styleId="5">
    <w:name w:val="heading 5"/>
    <w:basedOn w:val="a0"/>
    <w:next w:val="a0"/>
    <w:qFormat/>
    <w:rsid w:val="004F0BC2"/>
    <w:pPr>
      <w:spacing w:before="240" w:after="60"/>
      <w:outlineLvl w:val="4"/>
    </w:pPr>
    <w:rPr>
      <w:b/>
      <w:bCs/>
      <w:i/>
      <w:iCs/>
      <w:sz w:val="26"/>
      <w:szCs w:val="26"/>
    </w:rPr>
  </w:style>
  <w:style w:type="paragraph" w:styleId="6">
    <w:name w:val="heading 6"/>
    <w:basedOn w:val="a0"/>
    <w:next w:val="a0"/>
    <w:qFormat/>
    <w:rsid w:val="004F0BC2"/>
    <w:pPr>
      <w:spacing w:before="240" w:after="60"/>
      <w:outlineLvl w:val="5"/>
    </w:pPr>
    <w:rPr>
      <w:b/>
      <w:bCs/>
      <w:sz w:val="22"/>
      <w:szCs w:val="22"/>
    </w:rPr>
  </w:style>
  <w:style w:type="paragraph" w:styleId="7">
    <w:name w:val="heading 7"/>
    <w:basedOn w:val="a0"/>
    <w:next w:val="a0"/>
    <w:qFormat/>
    <w:rsid w:val="004F0BC2"/>
    <w:pPr>
      <w:spacing w:before="240" w:after="60"/>
      <w:outlineLvl w:val="6"/>
    </w:pPr>
  </w:style>
  <w:style w:type="paragraph" w:styleId="8">
    <w:name w:val="heading 8"/>
    <w:basedOn w:val="a0"/>
    <w:next w:val="a0"/>
    <w:qFormat/>
    <w:rsid w:val="004F0BC2"/>
    <w:pPr>
      <w:spacing w:before="240" w:after="60"/>
      <w:outlineLvl w:val="7"/>
    </w:pPr>
    <w:rPr>
      <w:i/>
      <w:iCs/>
    </w:rPr>
  </w:style>
  <w:style w:type="paragraph" w:styleId="9">
    <w:name w:val="heading 9"/>
    <w:basedOn w:val="a0"/>
    <w:next w:val="a0"/>
    <w:qFormat/>
    <w:rsid w:val="004F0BC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sid w:val="00810413"/>
    <w:pPr>
      <w:spacing w:before="100" w:beforeAutospacing="1" w:after="100" w:afterAutospacing="1"/>
    </w:pPr>
  </w:style>
  <w:style w:type="paragraph" w:customStyle="1" w:styleId="articlep1">
    <w:name w:val="article_p1"/>
    <w:basedOn w:val="a0"/>
    <w:rsid w:val="008B5E1A"/>
    <w:pPr>
      <w:spacing w:before="100" w:beforeAutospacing="1" w:after="100" w:afterAutospacing="1"/>
    </w:pPr>
  </w:style>
  <w:style w:type="character" w:customStyle="1" w:styleId="text1">
    <w:name w:val="text1"/>
    <w:rsid w:val="001A55E1"/>
    <w:rPr>
      <w:rFonts w:ascii="Arial" w:hAnsi="Arial" w:cs="Arial" w:hint="default"/>
      <w:b w:val="0"/>
      <w:bCs w:val="0"/>
      <w:strike w:val="0"/>
      <w:dstrike w:val="0"/>
      <w:color w:val="000000"/>
      <w:sz w:val="15"/>
      <w:szCs w:val="15"/>
      <w:u w:val="none"/>
      <w:effect w:val="none"/>
    </w:rPr>
  </w:style>
  <w:style w:type="paragraph" w:styleId="a5">
    <w:name w:val="Normal (Web)"/>
    <w:basedOn w:val="a0"/>
    <w:uiPriority w:val="99"/>
    <w:rsid w:val="001A55E1"/>
    <w:pPr>
      <w:spacing w:before="100" w:beforeAutospacing="1" w:after="100" w:afterAutospacing="1"/>
    </w:pPr>
  </w:style>
  <w:style w:type="table" w:styleId="a6">
    <w:name w:val="Table Grid"/>
    <w:basedOn w:val="a2"/>
    <w:uiPriority w:val="59"/>
    <w:rsid w:val="00AE09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rsid w:val="009463EE"/>
    <w:rPr>
      <w:color w:val="0000FF"/>
      <w:u w:val="single"/>
    </w:rPr>
  </w:style>
  <w:style w:type="paragraph" w:styleId="a8">
    <w:name w:val="caption"/>
    <w:basedOn w:val="a0"/>
    <w:next w:val="a0"/>
    <w:qFormat/>
    <w:rsid w:val="00A677E5"/>
    <w:rPr>
      <w:b/>
      <w:bCs/>
      <w:sz w:val="20"/>
      <w:szCs w:val="20"/>
    </w:rPr>
  </w:style>
  <w:style w:type="paragraph" w:customStyle="1" w:styleId="22">
    <w:name w:val="Заголовок 22"/>
    <w:basedOn w:val="2"/>
    <w:rsid w:val="00EE657C"/>
    <w:pPr>
      <w:numPr>
        <w:ilvl w:val="0"/>
        <w:numId w:val="0"/>
      </w:numPr>
    </w:pPr>
    <w:rPr>
      <w:sz w:val="24"/>
    </w:rPr>
  </w:style>
  <w:style w:type="paragraph" w:customStyle="1" w:styleId="1">
    <w:name w:val="Стиль1"/>
    <w:basedOn w:val="22"/>
    <w:rsid w:val="00EE657C"/>
    <w:pPr>
      <w:numPr>
        <w:ilvl w:val="1"/>
        <w:numId w:val="3"/>
      </w:numPr>
    </w:pPr>
  </w:style>
  <w:style w:type="paragraph" w:customStyle="1" w:styleId="20">
    <w:name w:val="Стиль2"/>
    <w:basedOn w:val="22"/>
    <w:rsid w:val="00AD4BE5"/>
    <w:pPr>
      <w:tabs>
        <w:tab w:val="right" w:pos="1800"/>
      </w:tabs>
    </w:pPr>
  </w:style>
  <w:style w:type="numbering" w:styleId="a">
    <w:name w:val="Outline List 3"/>
    <w:aliases w:val="Раздел"/>
    <w:basedOn w:val="a3"/>
    <w:rsid w:val="00CD7A8F"/>
    <w:pPr>
      <w:numPr>
        <w:numId w:val="4"/>
      </w:numPr>
    </w:pPr>
  </w:style>
  <w:style w:type="numbering" w:customStyle="1" w:styleId="3">
    <w:name w:val="Стиль3"/>
    <w:rsid w:val="000C3EC5"/>
    <w:pPr>
      <w:numPr>
        <w:numId w:val="5"/>
      </w:numPr>
    </w:pPr>
  </w:style>
  <w:style w:type="numbering" w:customStyle="1" w:styleId="4">
    <w:name w:val="Стиль4"/>
    <w:rsid w:val="000C3EC5"/>
    <w:pPr>
      <w:numPr>
        <w:numId w:val="6"/>
      </w:numPr>
    </w:pPr>
  </w:style>
  <w:style w:type="paragraph" w:customStyle="1" w:styleId="50">
    <w:name w:val="Стиль5"/>
    <w:basedOn w:val="10"/>
    <w:rsid w:val="000C3EC5"/>
    <w:rPr>
      <w:sz w:val="28"/>
    </w:rPr>
  </w:style>
  <w:style w:type="paragraph" w:customStyle="1" w:styleId="60">
    <w:name w:val="Стиль6"/>
    <w:basedOn w:val="10"/>
    <w:rsid w:val="004F0BC2"/>
    <w:rPr>
      <w:sz w:val="36"/>
      <w:szCs w:val="36"/>
    </w:rPr>
  </w:style>
  <w:style w:type="paragraph" w:customStyle="1" w:styleId="22002">
    <w:name w:val="Стиль Заголовок 22 + Слева:  002 см"/>
    <w:basedOn w:val="22"/>
    <w:rsid w:val="004F0BC2"/>
    <w:rPr>
      <w:rFonts w:cs="Times New Roman"/>
      <w:szCs w:val="20"/>
    </w:rPr>
  </w:style>
  <w:style w:type="numbering" w:styleId="111111">
    <w:name w:val="Outline List 2"/>
    <w:basedOn w:val="a3"/>
    <w:rsid w:val="004F0BC2"/>
    <w:pPr>
      <w:numPr>
        <w:numId w:val="7"/>
      </w:numPr>
    </w:pPr>
  </w:style>
  <w:style w:type="paragraph" w:styleId="12">
    <w:name w:val="toc 1"/>
    <w:basedOn w:val="a0"/>
    <w:next w:val="a0"/>
    <w:autoRedefine/>
    <w:uiPriority w:val="39"/>
    <w:rsid w:val="00653459"/>
    <w:pPr>
      <w:tabs>
        <w:tab w:val="right" w:leader="dot" w:pos="9356"/>
      </w:tabs>
      <w:spacing w:before="120"/>
    </w:pPr>
    <w:rPr>
      <w:b/>
      <w:bCs/>
      <w:iCs/>
      <w:noProof/>
      <w:sz w:val="20"/>
      <w:szCs w:val="20"/>
    </w:rPr>
  </w:style>
  <w:style w:type="paragraph" w:styleId="31">
    <w:name w:val="toc 3"/>
    <w:basedOn w:val="a0"/>
    <w:next w:val="a0"/>
    <w:autoRedefine/>
    <w:uiPriority w:val="39"/>
    <w:rsid w:val="00653459"/>
    <w:pPr>
      <w:tabs>
        <w:tab w:val="left" w:pos="960"/>
        <w:tab w:val="right" w:leader="dot" w:pos="9345"/>
      </w:tabs>
      <w:ind w:left="480"/>
    </w:pPr>
    <w:rPr>
      <w:sz w:val="20"/>
      <w:szCs w:val="20"/>
    </w:rPr>
  </w:style>
  <w:style w:type="paragraph" w:styleId="21">
    <w:name w:val="toc 2"/>
    <w:basedOn w:val="a0"/>
    <w:next w:val="a0"/>
    <w:autoRedefine/>
    <w:uiPriority w:val="39"/>
    <w:rsid w:val="00112071"/>
    <w:pPr>
      <w:spacing w:before="120"/>
      <w:ind w:left="240"/>
    </w:pPr>
    <w:rPr>
      <w:b/>
      <w:bCs/>
      <w:sz w:val="22"/>
      <w:szCs w:val="22"/>
    </w:rPr>
  </w:style>
  <w:style w:type="paragraph" w:styleId="a9">
    <w:name w:val="header"/>
    <w:basedOn w:val="a0"/>
    <w:link w:val="aa"/>
    <w:rsid w:val="00266F78"/>
    <w:pPr>
      <w:tabs>
        <w:tab w:val="center" w:pos="4677"/>
        <w:tab w:val="right" w:pos="9355"/>
      </w:tabs>
    </w:pPr>
  </w:style>
  <w:style w:type="paragraph" w:styleId="ab">
    <w:name w:val="footer"/>
    <w:basedOn w:val="a0"/>
    <w:link w:val="ac"/>
    <w:uiPriority w:val="99"/>
    <w:rsid w:val="00266F78"/>
    <w:pPr>
      <w:tabs>
        <w:tab w:val="center" w:pos="4677"/>
        <w:tab w:val="right" w:pos="9355"/>
      </w:tabs>
    </w:pPr>
  </w:style>
  <w:style w:type="character" w:styleId="ad">
    <w:name w:val="page number"/>
    <w:basedOn w:val="a1"/>
    <w:rsid w:val="00266F78"/>
  </w:style>
  <w:style w:type="paragraph" w:styleId="23">
    <w:name w:val="Body Text 2"/>
    <w:basedOn w:val="a0"/>
    <w:rsid w:val="00F5798E"/>
    <w:pPr>
      <w:spacing w:after="120" w:line="480" w:lineRule="auto"/>
    </w:pPr>
  </w:style>
  <w:style w:type="paragraph" w:styleId="24">
    <w:name w:val="Body Text Indent 2"/>
    <w:basedOn w:val="a0"/>
    <w:rsid w:val="00F5798E"/>
    <w:pPr>
      <w:spacing w:after="120" w:line="480" w:lineRule="auto"/>
      <w:ind w:left="283"/>
    </w:pPr>
  </w:style>
  <w:style w:type="paragraph" w:styleId="13">
    <w:name w:val="index 1"/>
    <w:basedOn w:val="a0"/>
    <w:next w:val="a0"/>
    <w:autoRedefine/>
    <w:semiHidden/>
    <w:rsid w:val="002078D8"/>
    <w:pPr>
      <w:ind w:left="240" w:hanging="240"/>
    </w:pPr>
    <w:rPr>
      <w:sz w:val="18"/>
      <w:szCs w:val="18"/>
    </w:rPr>
  </w:style>
  <w:style w:type="paragraph" w:styleId="25">
    <w:name w:val="index 2"/>
    <w:basedOn w:val="a0"/>
    <w:next w:val="a0"/>
    <w:autoRedefine/>
    <w:semiHidden/>
    <w:rsid w:val="002078D8"/>
    <w:pPr>
      <w:ind w:left="480" w:hanging="240"/>
    </w:pPr>
    <w:rPr>
      <w:sz w:val="18"/>
      <w:szCs w:val="18"/>
    </w:rPr>
  </w:style>
  <w:style w:type="paragraph" w:styleId="32">
    <w:name w:val="index 3"/>
    <w:basedOn w:val="a0"/>
    <w:next w:val="a0"/>
    <w:autoRedefine/>
    <w:semiHidden/>
    <w:rsid w:val="002078D8"/>
    <w:pPr>
      <w:ind w:left="720" w:hanging="240"/>
    </w:pPr>
    <w:rPr>
      <w:sz w:val="18"/>
      <w:szCs w:val="18"/>
    </w:rPr>
  </w:style>
  <w:style w:type="paragraph" w:styleId="41">
    <w:name w:val="index 4"/>
    <w:basedOn w:val="a0"/>
    <w:next w:val="a0"/>
    <w:autoRedefine/>
    <w:semiHidden/>
    <w:rsid w:val="002078D8"/>
    <w:pPr>
      <w:ind w:left="960" w:hanging="240"/>
    </w:pPr>
    <w:rPr>
      <w:sz w:val="18"/>
      <w:szCs w:val="18"/>
    </w:rPr>
  </w:style>
  <w:style w:type="paragraph" w:styleId="51">
    <w:name w:val="index 5"/>
    <w:basedOn w:val="a0"/>
    <w:next w:val="a0"/>
    <w:autoRedefine/>
    <w:semiHidden/>
    <w:rsid w:val="002078D8"/>
    <w:pPr>
      <w:ind w:left="1200" w:hanging="240"/>
    </w:pPr>
    <w:rPr>
      <w:sz w:val="18"/>
      <w:szCs w:val="18"/>
    </w:rPr>
  </w:style>
  <w:style w:type="paragraph" w:styleId="61">
    <w:name w:val="index 6"/>
    <w:basedOn w:val="a0"/>
    <w:next w:val="a0"/>
    <w:autoRedefine/>
    <w:semiHidden/>
    <w:rsid w:val="002078D8"/>
    <w:pPr>
      <w:ind w:left="1440" w:hanging="240"/>
    </w:pPr>
    <w:rPr>
      <w:sz w:val="18"/>
      <w:szCs w:val="18"/>
    </w:rPr>
  </w:style>
  <w:style w:type="paragraph" w:styleId="70">
    <w:name w:val="index 7"/>
    <w:basedOn w:val="a0"/>
    <w:next w:val="a0"/>
    <w:autoRedefine/>
    <w:semiHidden/>
    <w:rsid w:val="002078D8"/>
    <w:pPr>
      <w:ind w:left="1680" w:hanging="240"/>
    </w:pPr>
    <w:rPr>
      <w:sz w:val="18"/>
      <w:szCs w:val="18"/>
    </w:rPr>
  </w:style>
  <w:style w:type="paragraph" w:styleId="80">
    <w:name w:val="index 8"/>
    <w:basedOn w:val="a0"/>
    <w:next w:val="a0"/>
    <w:autoRedefine/>
    <w:semiHidden/>
    <w:rsid w:val="002078D8"/>
    <w:pPr>
      <w:ind w:left="1920" w:hanging="240"/>
    </w:pPr>
    <w:rPr>
      <w:sz w:val="18"/>
      <w:szCs w:val="18"/>
    </w:rPr>
  </w:style>
  <w:style w:type="paragraph" w:styleId="90">
    <w:name w:val="index 9"/>
    <w:basedOn w:val="a0"/>
    <w:next w:val="a0"/>
    <w:autoRedefine/>
    <w:semiHidden/>
    <w:rsid w:val="002078D8"/>
    <w:pPr>
      <w:ind w:left="2160" w:hanging="240"/>
    </w:pPr>
    <w:rPr>
      <w:sz w:val="18"/>
      <w:szCs w:val="18"/>
    </w:rPr>
  </w:style>
  <w:style w:type="paragraph" w:styleId="ae">
    <w:name w:val="index heading"/>
    <w:basedOn w:val="a0"/>
    <w:next w:val="13"/>
    <w:semiHidden/>
    <w:rsid w:val="002078D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styleId="42">
    <w:name w:val="toc 4"/>
    <w:basedOn w:val="a0"/>
    <w:next w:val="a0"/>
    <w:autoRedefine/>
    <w:uiPriority w:val="39"/>
    <w:rsid w:val="002078D8"/>
    <w:pPr>
      <w:ind w:left="720"/>
    </w:pPr>
    <w:rPr>
      <w:sz w:val="20"/>
      <w:szCs w:val="20"/>
    </w:rPr>
  </w:style>
  <w:style w:type="paragraph" w:styleId="52">
    <w:name w:val="toc 5"/>
    <w:basedOn w:val="a0"/>
    <w:next w:val="a0"/>
    <w:autoRedefine/>
    <w:semiHidden/>
    <w:rsid w:val="002078D8"/>
    <w:pPr>
      <w:ind w:left="960"/>
    </w:pPr>
    <w:rPr>
      <w:sz w:val="20"/>
      <w:szCs w:val="20"/>
    </w:rPr>
  </w:style>
  <w:style w:type="paragraph" w:styleId="62">
    <w:name w:val="toc 6"/>
    <w:basedOn w:val="a0"/>
    <w:next w:val="a0"/>
    <w:autoRedefine/>
    <w:semiHidden/>
    <w:rsid w:val="002078D8"/>
    <w:pPr>
      <w:ind w:left="1200"/>
    </w:pPr>
    <w:rPr>
      <w:sz w:val="20"/>
      <w:szCs w:val="20"/>
    </w:rPr>
  </w:style>
  <w:style w:type="paragraph" w:styleId="71">
    <w:name w:val="toc 7"/>
    <w:basedOn w:val="a0"/>
    <w:next w:val="a0"/>
    <w:autoRedefine/>
    <w:semiHidden/>
    <w:rsid w:val="002078D8"/>
    <w:pPr>
      <w:ind w:left="1440"/>
    </w:pPr>
    <w:rPr>
      <w:sz w:val="20"/>
      <w:szCs w:val="20"/>
    </w:rPr>
  </w:style>
  <w:style w:type="paragraph" w:styleId="81">
    <w:name w:val="toc 8"/>
    <w:basedOn w:val="a0"/>
    <w:next w:val="a0"/>
    <w:autoRedefine/>
    <w:semiHidden/>
    <w:rsid w:val="002078D8"/>
    <w:pPr>
      <w:ind w:left="1680"/>
    </w:pPr>
    <w:rPr>
      <w:sz w:val="20"/>
      <w:szCs w:val="20"/>
    </w:rPr>
  </w:style>
  <w:style w:type="paragraph" w:styleId="91">
    <w:name w:val="toc 9"/>
    <w:basedOn w:val="a0"/>
    <w:next w:val="a0"/>
    <w:autoRedefine/>
    <w:semiHidden/>
    <w:rsid w:val="002078D8"/>
    <w:pPr>
      <w:ind w:left="1920"/>
    </w:pPr>
    <w:rPr>
      <w:sz w:val="20"/>
      <w:szCs w:val="20"/>
    </w:rPr>
  </w:style>
  <w:style w:type="paragraph" w:styleId="af">
    <w:name w:val="Balloon Text"/>
    <w:basedOn w:val="a0"/>
    <w:semiHidden/>
    <w:rsid w:val="0050585C"/>
    <w:rPr>
      <w:rFonts w:ascii="Tahoma" w:hAnsi="Tahoma" w:cs="Tahoma"/>
      <w:sz w:val="16"/>
      <w:szCs w:val="16"/>
    </w:rPr>
  </w:style>
  <w:style w:type="paragraph" w:styleId="33">
    <w:name w:val="Body Text 3"/>
    <w:basedOn w:val="a0"/>
    <w:rsid w:val="001B30A1"/>
    <w:pPr>
      <w:spacing w:after="120"/>
    </w:pPr>
    <w:rPr>
      <w:sz w:val="16"/>
      <w:szCs w:val="16"/>
    </w:rPr>
  </w:style>
  <w:style w:type="character" w:customStyle="1" w:styleId="af0">
    <w:name w:val="Подпись к таблице_"/>
    <w:link w:val="af1"/>
    <w:rsid w:val="00B23C52"/>
    <w:rPr>
      <w:b/>
      <w:bCs/>
      <w:sz w:val="28"/>
      <w:szCs w:val="28"/>
      <w:lang w:bidi="ar-SA"/>
    </w:rPr>
  </w:style>
  <w:style w:type="character" w:customStyle="1" w:styleId="14pt">
    <w:name w:val="Основной текст + 14 pt"/>
    <w:rsid w:val="00B23C52"/>
    <w:rPr>
      <w:rFonts w:ascii="Times New Roman" w:hAnsi="Times New Roman" w:cs="Times New Roman"/>
      <w:sz w:val="28"/>
      <w:szCs w:val="28"/>
      <w:u w:val="none"/>
    </w:rPr>
  </w:style>
  <w:style w:type="character" w:customStyle="1" w:styleId="14pt1">
    <w:name w:val="Основной текст + 14 pt1"/>
    <w:aliases w:val="Полужирный"/>
    <w:rsid w:val="00B23C52"/>
    <w:rPr>
      <w:rFonts w:ascii="Times New Roman" w:hAnsi="Times New Roman" w:cs="Times New Roman"/>
      <w:b/>
      <w:bCs/>
      <w:sz w:val="28"/>
      <w:szCs w:val="28"/>
      <w:u w:val="none"/>
    </w:rPr>
  </w:style>
  <w:style w:type="character" w:customStyle="1" w:styleId="200">
    <w:name w:val="Основной текст + 20"/>
    <w:aliases w:val="5 pt,Полужирный1,Интервал -1 pt"/>
    <w:rsid w:val="00B23C52"/>
    <w:rPr>
      <w:rFonts w:ascii="Times New Roman" w:hAnsi="Times New Roman" w:cs="Times New Roman"/>
      <w:b/>
      <w:bCs/>
      <w:spacing w:val="-20"/>
      <w:sz w:val="41"/>
      <w:szCs w:val="41"/>
      <w:u w:val="none"/>
    </w:rPr>
  </w:style>
  <w:style w:type="paragraph" w:customStyle="1" w:styleId="af1">
    <w:name w:val="Подпись к таблице"/>
    <w:basedOn w:val="a0"/>
    <w:link w:val="af0"/>
    <w:rsid w:val="00B23C52"/>
    <w:pPr>
      <w:widowControl w:val="0"/>
      <w:shd w:val="clear" w:color="auto" w:fill="FFFFFF"/>
      <w:spacing w:line="240" w:lineRule="atLeast"/>
    </w:pPr>
    <w:rPr>
      <w:b/>
      <w:bCs/>
      <w:sz w:val="28"/>
      <w:szCs w:val="28"/>
    </w:rPr>
  </w:style>
  <w:style w:type="character" w:customStyle="1" w:styleId="11">
    <w:name w:val="Заголовок 1 Знак"/>
    <w:link w:val="10"/>
    <w:rsid w:val="00D94A02"/>
    <w:rPr>
      <w:rFonts w:cs="Arial"/>
      <w:b/>
      <w:bCs/>
      <w:kern w:val="32"/>
      <w:sz w:val="32"/>
      <w:szCs w:val="32"/>
    </w:rPr>
  </w:style>
  <w:style w:type="character" w:styleId="af2">
    <w:name w:val="Strong"/>
    <w:uiPriority w:val="22"/>
    <w:qFormat/>
    <w:rsid w:val="00D107F6"/>
    <w:rPr>
      <w:b/>
      <w:bCs/>
    </w:rPr>
  </w:style>
  <w:style w:type="paragraph" w:styleId="af3">
    <w:name w:val="List Paragraph"/>
    <w:basedOn w:val="a0"/>
    <w:uiPriority w:val="34"/>
    <w:qFormat/>
    <w:rsid w:val="000F3E3F"/>
    <w:pPr>
      <w:ind w:left="708"/>
    </w:pPr>
  </w:style>
  <w:style w:type="paragraph" w:customStyle="1" w:styleId="72">
    <w:name w:val="Основной текст7"/>
    <w:basedOn w:val="a0"/>
    <w:uiPriority w:val="99"/>
    <w:rsid w:val="00B52F53"/>
    <w:pPr>
      <w:widowControl w:val="0"/>
      <w:shd w:val="clear" w:color="auto" w:fill="FFFFFF"/>
      <w:spacing w:before="360" w:line="317" w:lineRule="exact"/>
      <w:ind w:hanging="840"/>
      <w:jc w:val="both"/>
    </w:pPr>
    <w:rPr>
      <w:rFonts w:ascii="Arial" w:eastAsia="Calibri" w:hAnsi="Arial"/>
      <w:b/>
      <w:bCs/>
      <w:sz w:val="18"/>
      <w:szCs w:val="18"/>
    </w:rPr>
  </w:style>
  <w:style w:type="character" w:customStyle="1" w:styleId="aa">
    <w:name w:val="Верхний колонтитул Знак"/>
    <w:link w:val="a9"/>
    <w:rsid w:val="001563C9"/>
    <w:rPr>
      <w:sz w:val="24"/>
      <w:szCs w:val="24"/>
    </w:rPr>
  </w:style>
  <w:style w:type="paragraph" w:styleId="af4">
    <w:name w:val="Title"/>
    <w:basedOn w:val="a0"/>
    <w:next w:val="a0"/>
    <w:link w:val="af5"/>
    <w:qFormat/>
    <w:rsid w:val="007F660E"/>
    <w:pPr>
      <w:spacing w:before="240" w:after="60"/>
      <w:jc w:val="center"/>
      <w:outlineLvl w:val="0"/>
    </w:pPr>
    <w:rPr>
      <w:rFonts w:ascii="Calibri Light" w:hAnsi="Calibri Light"/>
      <w:b/>
      <w:bCs/>
      <w:kern w:val="28"/>
      <w:sz w:val="32"/>
      <w:szCs w:val="32"/>
    </w:rPr>
  </w:style>
  <w:style w:type="character" w:customStyle="1" w:styleId="af5">
    <w:name w:val="Название Знак"/>
    <w:link w:val="af4"/>
    <w:rsid w:val="007F660E"/>
    <w:rPr>
      <w:rFonts w:ascii="Calibri Light" w:eastAsia="Times New Roman" w:hAnsi="Calibri Light" w:cs="Times New Roman"/>
      <w:b/>
      <w:bCs/>
      <w:kern w:val="28"/>
      <w:sz w:val="32"/>
      <w:szCs w:val="32"/>
    </w:rPr>
  </w:style>
  <w:style w:type="character" w:customStyle="1" w:styleId="ac">
    <w:name w:val="Нижний колонтитул Знак"/>
    <w:basedOn w:val="a1"/>
    <w:link w:val="ab"/>
    <w:uiPriority w:val="99"/>
    <w:rsid w:val="00C00C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6447">
      <w:bodyDiv w:val="1"/>
      <w:marLeft w:val="0"/>
      <w:marRight w:val="0"/>
      <w:marTop w:val="0"/>
      <w:marBottom w:val="0"/>
      <w:divBdr>
        <w:top w:val="none" w:sz="0" w:space="0" w:color="auto"/>
        <w:left w:val="none" w:sz="0" w:space="0" w:color="auto"/>
        <w:bottom w:val="none" w:sz="0" w:space="0" w:color="auto"/>
        <w:right w:val="none" w:sz="0" w:space="0" w:color="auto"/>
      </w:divBdr>
    </w:div>
    <w:div w:id="40597052">
      <w:bodyDiv w:val="1"/>
      <w:marLeft w:val="0"/>
      <w:marRight w:val="0"/>
      <w:marTop w:val="0"/>
      <w:marBottom w:val="0"/>
      <w:divBdr>
        <w:top w:val="none" w:sz="0" w:space="0" w:color="auto"/>
        <w:left w:val="none" w:sz="0" w:space="0" w:color="auto"/>
        <w:bottom w:val="none" w:sz="0" w:space="0" w:color="auto"/>
        <w:right w:val="none" w:sz="0" w:space="0" w:color="auto"/>
      </w:divBdr>
    </w:div>
    <w:div w:id="68581097">
      <w:bodyDiv w:val="1"/>
      <w:marLeft w:val="0"/>
      <w:marRight w:val="0"/>
      <w:marTop w:val="0"/>
      <w:marBottom w:val="0"/>
      <w:divBdr>
        <w:top w:val="none" w:sz="0" w:space="0" w:color="auto"/>
        <w:left w:val="none" w:sz="0" w:space="0" w:color="auto"/>
        <w:bottom w:val="none" w:sz="0" w:space="0" w:color="auto"/>
        <w:right w:val="none" w:sz="0" w:space="0" w:color="auto"/>
      </w:divBdr>
    </w:div>
    <w:div w:id="98912916">
      <w:bodyDiv w:val="1"/>
      <w:marLeft w:val="0"/>
      <w:marRight w:val="0"/>
      <w:marTop w:val="0"/>
      <w:marBottom w:val="0"/>
      <w:divBdr>
        <w:top w:val="none" w:sz="0" w:space="0" w:color="auto"/>
        <w:left w:val="none" w:sz="0" w:space="0" w:color="auto"/>
        <w:bottom w:val="none" w:sz="0" w:space="0" w:color="auto"/>
        <w:right w:val="none" w:sz="0" w:space="0" w:color="auto"/>
      </w:divBdr>
    </w:div>
    <w:div w:id="140583360">
      <w:bodyDiv w:val="1"/>
      <w:marLeft w:val="0"/>
      <w:marRight w:val="0"/>
      <w:marTop w:val="0"/>
      <w:marBottom w:val="0"/>
      <w:divBdr>
        <w:top w:val="none" w:sz="0" w:space="0" w:color="auto"/>
        <w:left w:val="none" w:sz="0" w:space="0" w:color="auto"/>
        <w:bottom w:val="none" w:sz="0" w:space="0" w:color="auto"/>
        <w:right w:val="none" w:sz="0" w:space="0" w:color="auto"/>
      </w:divBdr>
    </w:div>
    <w:div w:id="150483897">
      <w:bodyDiv w:val="1"/>
      <w:marLeft w:val="0"/>
      <w:marRight w:val="0"/>
      <w:marTop w:val="0"/>
      <w:marBottom w:val="0"/>
      <w:divBdr>
        <w:top w:val="none" w:sz="0" w:space="0" w:color="auto"/>
        <w:left w:val="none" w:sz="0" w:space="0" w:color="auto"/>
        <w:bottom w:val="none" w:sz="0" w:space="0" w:color="auto"/>
        <w:right w:val="none" w:sz="0" w:space="0" w:color="auto"/>
      </w:divBdr>
    </w:div>
    <w:div w:id="157886464">
      <w:bodyDiv w:val="1"/>
      <w:marLeft w:val="0"/>
      <w:marRight w:val="0"/>
      <w:marTop w:val="0"/>
      <w:marBottom w:val="0"/>
      <w:divBdr>
        <w:top w:val="none" w:sz="0" w:space="0" w:color="auto"/>
        <w:left w:val="none" w:sz="0" w:space="0" w:color="auto"/>
        <w:bottom w:val="none" w:sz="0" w:space="0" w:color="auto"/>
        <w:right w:val="none" w:sz="0" w:space="0" w:color="auto"/>
      </w:divBdr>
    </w:div>
    <w:div w:id="219099024">
      <w:bodyDiv w:val="1"/>
      <w:marLeft w:val="0"/>
      <w:marRight w:val="0"/>
      <w:marTop w:val="0"/>
      <w:marBottom w:val="0"/>
      <w:divBdr>
        <w:top w:val="none" w:sz="0" w:space="0" w:color="auto"/>
        <w:left w:val="none" w:sz="0" w:space="0" w:color="auto"/>
        <w:bottom w:val="none" w:sz="0" w:space="0" w:color="auto"/>
        <w:right w:val="none" w:sz="0" w:space="0" w:color="auto"/>
      </w:divBdr>
    </w:div>
    <w:div w:id="229001425">
      <w:bodyDiv w:val="1"/>
      <w:marLeft w:val="0"/>
      <w:marRight w:val="0"/>
      <w:marTop w:val="0"/>
      <w:marBottom w:val="0"/>
      <w:divBdr>
        <w:top w:val="none" w:sz="0" w:space="0" w:color="auto"/>
        <w:left w:val="none" w:sz="0" w:space="0" w:color="auto"/>
        <w:bottom w:val="none" w:sz="0" w:space="0" w:color="auto"/>
        <w:right w:val="none" w:sz="0" w:space="0" w:color="auto"/>
      </w:divBdr>
    </w:div>
    <w:div w:id="240413132">
      <w:bodyDiv w:val="1"/>
      <w:marLeft w:val="0"/>
      <w:marRight w:val="0"/>
      <w:marTop w:val="0"/>
      <w:marBottom w:val="0"/>
      <w:divBdr>
        <w:top w:val="none" w:sz="0" w:space="0" w:color="auto"/>
        <w:left w:val="none" w:sz="0" w:space="0" w:color="auto"/>
        <w:bottom w:val="none" w:sz="0" w:space="0" w:color="auto"/>
        <w:right w:val="none" w:sz="0" w:space="0" w:color="auto"/>
      </w:divBdr>
    </w:div>
    <w:div w:id="242106473">
      <w:bodyDiv w:val="1"/>
      <w:marLeft w:val="0"/>
      <w:marRight w:val="0"/>
      <w:marTop w:val="0"/>
      <w:marBottom w:val="0"/>
      <w:divBdr>
        <w:top w:val="none" w:sz="0" w:space="0" w:color="auto"/>
        <w:left w:val="none" w:sz="0" w:space="0" w:color="auto"/>
        <w:bottom w:val="none" w:sz="0" w:space="0" w:color="auto"/>
        <w:right w:val="none" w:sz="0" w:space="0" w:color="auto"/>
      </w:divBdr>
    </w:div>
    <w:div w:id="273830810">
      <w:bodyDiv w:val="1"/>
      <w:marLeft w:val="0"/>
      <w:marRight w:val="0"/>
      <w:marTop w:val="0"/>
      <w:marBottom w:val="0"/>
      <w:divBdr>
        <w:top w:val="none" w:sz="0" w:space="0" w:color="auto"/>
        <w:left w:val="none" w:sz="0" w:space="0" w:color="auto"/>
        <w:bottom w:val="none" w:sz="0" w:space="0" w:color="auto"/>
        <w:right w:val="none" w:sz="0" w:space="0" w:color="auto"/>
      </w:divBdr>
    </w:div>
    <w:div w:id="344019188">
      <w:bodyDiv w:val="1"/>
      <w:marLeft w:val="0"/>
      <w:marRight w:val="0"/>
      <w:marTop w:val="0"/>
      <w:marBottom w:val="0"/>
      <w:divBdr>
        <w:top w:val="none" w:sz="0" w:space="0" w:color="auto"/>
        <w:left w:val="none" w:sz="0" w:space="0" w:color="auto"/>
        <w:bottom w:val="none" w:sz="0" w:space="0" w:color="auto"/>
        <w:right w:val="none" w:sz="0" w:space="0" w:color="auto"/>
      </w:divBdr>
    </w:div>
    <w:div w:id="353305953">
      <w:bodyDiv w:val="1"/>
      <w:marLeft w:val="0"/>
      <w:marRight w:val="0"/>
      <w:marTop w:val="0"/>
      <w:marBottom w:val="0"/>
      <w:divBdr>
        <w:top w:val="none" w:sz="0" w:space="0" w:color="auto"/>
        <w:left w:val="none" w:sz="0" w:space="0" w:color="auto"/>
        <w:bottom w:val="none" w:sz="0" w:space="0" w:color="auto"/>
        <w:right w:val="none" w:sz="0" w:space="0" w:color="auto"/>
      </w:divBdr>
    </w:div>
    <w:div w:id="404843196">
      <w:bodyDiv w:val="1"/>
      <w:marLeft w:val="0"/>
      <w:marRight w:val="0"/>
      <w:marTop w:val="0"/>
      <w:marBottom w:val="0"/>
      <w:divBdr>
        <w:top w:val="none" w:sz="0" w:space="0" w:color="auto"/>
        <w:left w:val="none" w:sz="0" w:space="0" w:color="auto"/>
        <w:bottom w:val="none" w:sz="0" w:space="0" w:color="auto"/>
        <w:right w:val="none" w:sz="0" w:space="0" w:color="auto"/>
      </w:divBdr>
    </w:div>
    <w:div w:id="429471703">
      <w:bodyDiv w:val="1"/>
      <w:marLeft w:val="0"/>
      <w:marRight w:val="0"/>
      <w:marTop w:val="0"/>
      <w:marBottom w:val="0"/>
      <w:divBdr>
        <w:top w:val="none" w:sz="0" w:space="0" w:color="auto"/>
        <w:left w:val="none" w:sz="0" w:space="0" w:color="auto"/>
        <w:bottom w:val="none" w:sz="0" w:space="0" w:color="auto"/>
        <w:right w:val="none" w:sz="0" w:space="0" w:color="auto"/>
      </w:divBdr>
    </w:div>
    <w:div w:id="434518793">
      <w:bodyDiv w:val="1"/>
      <w:marLeft w:val="0"/>
      <w:marRight w:val="0"/>
      <w:marTop w:val="0"/>
      <w:marBottom w:val="0"/>
      <w:divBdr>
        <w:top w:val="none" w:sz="0" w:space="0" w:color="auto"/>
        <w:left w:val="none" w:sz="0" w:space="0" w:color="auto"/>
        <w:bottom w:val="none" w:sz="0" w:space="0" w:color="auto"/>
        <w:right w:val="none" w:sz="0" w:space="0" w:color="auto"/>
      </w:divBdr>
    </w:div>
    <w:div w:id="449130978">
      <w:bodyDiv w:val="1"/>
      <w:marLeft w:val="0"/>
      <w:marRight w:val="0"/>
      <w:marTop w:val="0"/>
      <w:marBottom w:val="0"/>
      <w:divBdr>
        <w:top w:val="none" w:sz="0" w:space="0" w:color="auto"/>
        <w:left w:val="none" w:sz="0" w:space="0" w:color="auto"/>
        <w:bottom w:val="none" w:sz="0" w:space="0" w:color="auto"/>
        <w:right w:val="none" w:sz="0" w:space="0" w:color="auto"/>
      </w:divBdr>
    </w:div>
    <w:div w:id="450443840">
      <w:bodyDiv w:val="1"/>
      <w:marLeft w:val="0"/>
      <w:marRight w:val="0"/>
      <w:marTop w:val="0"/>
      <w:marBottom w:val="0"/>
      <w:divBdr>
        <w:top w:val="none" w:sz="0" w:space="0" w:color="auto"/>
        <w:left w:val="none" w:sz="0" w:space="0" w:color="auto"/>
        <w:bottom w:val="none" w:sz="0" w:space="0" w:color="auto"/>
        <w:right w:val="none" w:sz="0" w:space="0" w:color="auto"/>
      </w:divBdr>
    </w:div>
    <w:div w:id="454103837">
      <w:bodyDiv w:val="1"/>
      <w:marLeft w:val="0"/>
      <w:marRight w:val="0"/>
      <w:marTop w:val="0"/>
      <w:marBottom w:val="0"/>
      <w:divBdr>
        <w:top w:val="none" w:sz="0" w:space="0" w:color="auto"/>
        <w:left w:val="none" w:sz="0" w:space="0" w:color="auto"/>
        <w:bottom w:val="none" w:sz="0" w:space="0" w:color="auto"/>
        <w:right w:val="none" w:sz="0" w:space="0" w:color="auto"/>
      </w:divBdr>
    </w:div>
    <w:div w:id="460155604">
      <w:bodyDiv w:val="1"/>
      <w:marLeft w:val="0"/>
      <w:marRight w:val="0"/>
      <w:marTop w:val="0"/>
      <w:marBottom w:val="0"/>
      <w:divBdr>
        <w:top w:val="none" w:sz="0" w:space="0" w:color="auto"/>
        <w:left w:val="none" w:sz="0" w:space="0" w:color="auto"/>
        <w:bottom w:val="none" w:sz="0" w:space="0" w:color="auto"/>
        <w:right w:val="none" w:sz="0" w:space="0" w:color="auto"/>
      </w:divBdr>
    </w:div>
    <w:div w:id="463356267">
      <w:bodyDiv w:val="1"/>
      <w:marLeft w:val="0"/>
      <w:marRight w:val="0"/>
      <w:marTop w:val="0"/>
      <w:marBottom w:val="0"/>
      <w:divBdr>
        <w:top w:val="none" w:sz="0" w:space="0" w:color="auto"/>
        <w:left w:val="none" w:sz="0" w:space="0" w:color="auto"/>
        <w:bottom w:val="none" w:sz="0" w:space="0" w:color="auto"/>
        <w:right w:val="none" w:sz="0" w:space="0" w:color="auto"/>
      </w:divBdr>
    </w:div>
    <w:div w:id="506142631">
      <w:bodyDiv w:val="1"/>
      <w:marLeft w:val="0"/>
      <w:marRight w:val="0"/>
      <w:marTop w:val="0"/>
      <w:marBottom w:val="0"/>
      <w:divBdr>
        <w:top w:val="none" w:sz="0" w:space="0" w:color="auto"/>
        <w:left w:val="none" w:sz="0" w:space="0" w:color="auto"/>
        <w:bottom w:val="none" w:sz="0" w:space="0" w:color="auto"/>
        <w:right w:val="none" w:sz="0" w:space="0" w:color="auto"/>
      </w:divBdr>
    </w:div>
    <w:div w:id="506599783">
      <w:bodyDiv w:val="1"/>
      <w:marLeft w:val="0"/>
      <w:marRight w:val="0"/>
      <w:marTop w:val="0"/>
      <w:marBottom w:val="0"/>
      <w:divBdr>
        <w:top w:val="none" w:sz="0" w:space="0" w:color="auto"/>
        <w:left w:val="none" w:sz="0" w:space="0" w:color="auto"/>
        <w:bottom w:val="none" w:sz="0" w:space="0" w:color="auto"/>
        <w:right w:val="none" w:sz="0" w:space="0" w:color="auto"/>
      </w:divBdr>
    </w:div>
    <w:div w:id="533538017">
      <w:bodyDiv w:val="1"/>
      <w:marLeft w:val="0"/>
      <w:marRight w:val="0"/>
      <w:marTop w:val="0"/>
      <w:marBottom w:val="0"/>
      <w:divBdr>
        <w:top w:val="none" w:sz="0" w:space="0" w:color="auto"/>
        <w:left w:val="none" w:sz="0" w:space="0" w:color="auto"/>
        <w:bottom w:val="none" w:sz="0" w:space="0" w:color="auto"/>
        <w:right w:val="none" w:sz="0" w:space="0" w:color="auto"/>
      </w:divBdr>
    </w:div>
    <w:div w:id="557937596">
      <w:bodyDiv w:val="1"/>
      <w:marLeft w:val="0"/>
      <w:marRight w:val="0"/>
      <w:marTop w:val="0"/>
      <w:marBottom w:val="0"/>
      <w:divBdr>
        <w:top w:val="none" w:sz="0" w:space="0" w:color="auto"/>
        <w:left w:val="none" w:sz="0" w:space="0" w:color="auto"/>
        <w:bottom w:val="none" w:sz="0" w:space="0" w:color="auto"/>
        <w:right w:val="none" w:sz="0" w:space="0" w:color="auto"/>
      </w:divBdr>
    </w:div>
    <w:div w:id="602735552">
      <w:bodyDiv w:val="1"/>
      <w:marLeft w:val="0"/>
      <w:marRight w:val="0"/>
      <w:marTop w:val="0"/>
      <w:marBottom w:val="0"/>
      <w:divBdr>
        <w:top w:val="none" w:sz="0" w:space="0" w:color="auto"/>
        <w:left w:val="none" w:sz="0" w:space="0" w:color="auto"/>
        <w:bottom w:val="none" w:sz="0" w:space="0" w:color="auto"/>
        <w:right w:val="none" w:sz="0" w:space="0" w:color="auto"/>
      </w:divBdr>
    </w:div>
    <w:div w:id="613291561">
      <w:bodyDiv w:val="1"/>
      <w:marLeft w:val="0"/>
      <w:marRight w:val="0"/>
      <w:marTop w:val="0"/>
      <w:marBottom w:val="0"/>
      <w:divBdr>
        <w:top w:val="none" w:sz="0" w:space="0" w:color="auto"/>
        <w:left w:val="none" w:sz="0" w:space="0" w:color="auto"/>
        <w:bottom w:val="none" w:sz="0" w:space="0" w:color="auto"/>
        <w:right w:val="none" w:sz="0" w:space="0" w:color="auto"/>
      </w:divBdr>
    </w:div>
    <w:div w:id="616838505">
      <w:bodyDiv w:val="1"/>
      <w:marLeft w:val="0"/>
      <w:marRight w:val="0"/>
      <w:marTop w:val="0"/>
      <w:marBottom w:val="0"/>
      <w:divBdr>
        <w:top w:val="none" w:sz="0" w:space="0" w:color="auto"/>
        <w:left w:val="none" w:sz="0" w:space="0" w:color="auto"/>
        <w:bottom w:val="none" w:sz="0" w:space="0" w:color="auto"/>
        <w:right w:val="none" w:sz="0" w:space="0" w:color="auto"/>
      </w:divBdr>
    </w:div>
    <w:div w:id="659427882">
      <w:bodyDiv w:val="1"/>
      <w:marLeft w:val="0"/>
      <w:marRight w:val="0"/>
      <w:marTop w:val="0"/>
      <w:marBottom w:val="0"/>
      <w:divBdr>
        <w:top w:val="none" w:sz="0" w:space="0" w:color="auto"/>
        <w:left w:val="none" w:sz="0" w:space="0" w:color="auto"/>
        <w:bottom w:val="none" w:sz="0" w:space="0" w:color="auto"/>
        <w:right w:val="none" w:sz="0" w:space="0" w:color="auto"/>
      </w:divBdr>
    </w:div>
    <w:div w:id="663124826">
      <w:bodyDiv w:val="1"/>
      <w:marLeft w:val="0"/>
      <w:marRight w:val="0"/>
      <w:marTop w:val="0"/>
      <w:marBottom w:val="0"/>
      <w:divBdr>
        <w:top w:val="none" w:sz="0" w:space="0" w:color="auto"/>
        <w:left w:val="none" w:sz="0" w:space="0" w:color="auto"/>
        <w:bottom w:val="none" w:sz="0" w:space="0" w:color="auto"/>
        <w:right w:val="none" w:sz="0" w:space="0" w:color="auto"/>
      </w:divBdr>
    </w:div>
    <w:div w:id="674307311">
      <w:bodyDiv w:val="1"/>
      <w:marLeft w:val="0"/>
      <w:marRight w:val="0"/>
      <w:marTop w:val="0"/>
      <w:marBottom w:val="0"/>
      <w:divBdr>
        <w:top w:val="none" w:sz="0" w:space="0" w:color="auto"/>
        <w:left w:val="none" w:sz="0" w:space="0" w:color="auto"/>
        <w:bottom w:val="none" w:sz="0" w:space="0" w:color="auto"/>
        <w:right w:val="none" w:sz="0" w:space="0" w:color="auto"/>
      </w:divBdr>
    </w:div>
    <w:div w:id="681321997">
      <w:bodyDiv w:val="1"/>
      <w:marLeft w:val="0"/>
      <w:marRight w:val="0"/>
      <w:marTop w:val="0"/>
      <w:marBottom w:val="0"/>
      <w:divBdr>
        <w:top w:val="none" w:sz="0" w:space="0" w:color="auto"/>
        <w:left w:val="none" w:sz="0" w:space="0" w:color="auto"/>
        <w:bottom w:val="none" w:sz="0" w:space="0" w:color="auto"/>
        <w:right w:val="none" w:sz="0" w:space="0" w:color="auto"/>
      </w:divBdr>
    </w:div>
    <w:div w:id="687607304">
      <w:bodyDiv w:val="1"/>
      <w:marLeft w:val="0"/>
      <w:marRight w:val="0"/>
      <w:marTop w:val="0"/>
      <w:marBottom w:val="0"/>
      <w:divBdr>
        <w:top w:val="none" w:sz="0" w:space="0" w:color="auto"/>
        <w:left w:val="none" w:sz="0" w:space="0" w:color="auto"/>
        <w:bottom w:val="none" w:sz="0" w:space="0" w:color="auto"/>
        <w:right w:val="none" w:sz="0" w:space="0" w:color="auto"/>
      </w:divBdr>
    </w:div>
    <w:div w:id="714693040">
      <w:bodyDiv w:val="1"/>
      <w:marLeft w:val="0"/>
      <w:marRight w:val="0"/>
      <w:marTop w:val="0"/>
      <w:marBottom w:val="0"/>
      <w:divBdr>
        <w:top w:val="none" w:sz="0" w:space="0" w:color="auto"/>
        <w:left w:val="none" w:sz="0" w:space="0" w:color="auto"/>
        <w:bottom w:val="none" w:sz="0" w:space="0" w:color="auto"/>
        <w:right w:val="none" w:sz="0" w:space="0" w:color="auto"/>
      </w:divBdr>
    </w:div>
    <w:div w:id="728499062">
      <w:bodyDiv w:val="1"/>
      <w:marLeft w:val="0"/>
      <w:marRight w:val="0"/>
      <w:marTop w:val="0"/>
      <w:marBottom w:val="0"/>
      <w:divBdr>
        <w:top w:val="none" w:sz="0" w:space="0" w:color="auto"/>
        <w:left w:val="none" w:sz="0" w:space="0" w:color="auto"/>
        <w:bottom w:val="none" w:sz="0" w:space="0" w:color="auto"/>
        <w:right w:val="none" w:sz="0" w:space="0" w:color="auto"/>
      </w:divBdr>
    </w:div>
    <w:div w:id="737822850">
      <w:bodyDiv w:val="1"/>
      <w:marLeft w:val="0"/>
      <w:marRight w:val="0"/>
      <w:marTop w:val="0"/>
      <w:marBottom w:val="0"/>
      <w:divBdr>
        <w:top w:val="none" w:sz="0" w:space="0" w:color="auto"/>
        <w:left w:val="none" w:sz="0" w:space="0" w:color="auto"/>
        <w:bottom w:val="none" w:sz="0" w:space="0" w:color="auto"/>
        <w:right w:val="none" w:sz="0" w:space="0" w:color="auto"/>
      </w:divBdr>
    </w:div>
    <w:div w:id="770008234">
      <w:bodyDiv w:val="1"/>
      <w:marLeft w:val="0"/>
      <w:marRight w:val="0"/>
      <w:marTop w:val="0"/>
      <w:marBottom w:val="0"/>
      <w:divBdr>
        <w:top w:val="none" w:sz="0" w:space="0" w:color="auto"/>
        <w:left w:val="none" w:sz="0" w:space="0" w:color="auto"/>
        <w:bottom w:val="none" w:sz="0" w:space="0" w:color="auto"/>
        <w:right w:val="none" w:sz="0" w:space="0" w:color="auto"/>
      </w:divBdr>
    </w:div>
    <w:div w:id="782647519">
      <w:bodyDiv w:val="1"/>
      <w:marLeft w:val="0"/>
      <w:marRight w:val="0"/>
      <w:marTop w:val="0"/>
      <w:marBottom w:val="0"/>
      <w:divBdr>
        <w:top w:val="none" w:sz="0" w:space="0" w:color="auto"/>
        <w:left w:val="none" w:sz="0" w:space="0" w:color="auto"/>
        <w:bottom w:val="none" w:sz="0" w:space="0" w:color="auto"/>
        <w:right w:val="none" w:sz="0" w:space="0" w:color="auto"/>
      </w:divBdr>
    </w:div>
    <w:div w:id="791094508">
      <w:bodyDiv w:val="1"/>
      <w:marLeft w:val="0"/>
      <w:marRight w:val="0"/>
      <w:marTop w:val="0"/>
      <w:marBottom w:val="0"/>
      <w:divBdr>
        <w:top w:val="none" w:sz="0" w:space="0" w:color="auto"/>
        <w:left w:val="none" w:sz="0" w:space="0" w:color="auto"/>
        <w:bottom w:val="none" w:sz="0" w:space="0" w:color="auto"/>
        <w:right w:val="none" w:sz="0" w:space="0" w:color="auto"/>
      </w:divBdr>
    </w:div>
    <w:div w:id="809909220">
      <w:bodyDiv w:val="1"/>
      <w:marLeft w:val="0"/>
      <w:marRight w:val="0"/>
      <w:marTop w:val="0"/>
      <w:marBottom w:val="0"/>
      <w:divBdr>
        <w:top w:val="none" w:sz="0" w:space="0" w:color="auto"/>
        <w:left w:val="none" w:sz="0" w:space="0" w:color="auto"/>
        <w:bottom w:val="none" w:sz="0" w:space="0" w:color="auto"/>
        <w:right w:val="none" w:sz="0" w:space="0" w:color="auto"/>
      </w:divBdr>
    </w:div>
    <w:div w:id="840584023">
      <w:bodyDiv w:val="1"/>
      <w:marLeft w:val="0"/>
      <w:marRight w:val="0"/>
      <w:marTop w:val="0"/>
      <w:marBottom w:val="0"/>
      <w:divBdr>
        <w:top w:val="none" w:sz="0" w:space="0" w:color="auto"/>
        <w:left w:val="none" w:sz="0" w:space="0" w:color="auto"/>
        <w:bottom w:val="none" w:sz="0" w:space="0" w:color="auto"/>
        <w:right w:val="none" w:sz="0" w:space="0" w:color="auto"/>
      </w:divBdr>
    </w:div>
    <w:div w:id="859900795">
      <w:bodyDiv w:val="1"/>
      <w:marLeft w:val="0"/>
      <w:marRight w:val="0"/>
      <w:marTop w:val="0"/>
      <w:marBottom w:val="0"/>
      <w:divBdr>
        <w:top w:val="none" w:sz="0" w:space="0" w:color="auto"/>
        <w:left w:val="none" w:sz="0" w:space="0" w:color="auto"/>
        <w:bottom w:val="none" w:sz="0" w:space="0" w:color="auto"/>
        <w:right w:val="none" w:sz="0" w:space="0" w:color="auto"/>
      </w:divBdr>
    </w:div>
    <w:div w:id="863980057">
      <w:bodyDiv w:val="1"/>
      <w:marLeft w:val="0"/>
      <w:marRight w:val="0"/>
      <w:marTop w:val="0"/>
      <w:marBottom w:val="0"/>
      <w:divBdr>
        <w:top w:val="none" w:sz="0" w:space="0" w:color="auto"/>
        <w:left w:val="none" w:sz="0" w:space="0" w:color="auto"/>
        <w:bottom w:val="none" w:sz="0" w:space="0" w:color="auto"/>
        <w:right w:val="none" w:sz="0" w:space="0" w:color="auto"/>
      </w:divBdr>
    </w:div>
    <w:div w:id="881133035">
      <w:bodyDiv w:val="1"/>
      <w:marLeft w:val="0"/>
      <w:marRight w:val="0"/>
      <w:marTop w:val="0"/>
      <w:marBottom w:val="0"/>
      <w:divBdr>
        <w:top w:val="none" w:sz="0" w:space="0" w:color="auto"/>
        <w:left w:val="none" w:sz="0" w:space="0" w:color="auto"/>
        <w:bottom w:val="none" w:sz="0" w:space="0" w:color="auto"/>
        <w:right w:val="none" w:sz="0" w:space="0" w:color="auto"/>
      </w:divBdr>
    </w:div>
    <w:div w:id="893543812">
      <w:bodyDiv w:val="1"/>
      <w:marLeft w:val="0"/>
      <w:marRight w:val="0"/>
      <w:marTop w:val="0"/>
      <w:marBottom w:val="0"/>
      <w:divBdr>
        <w:top w:val="none" w:sz="0" w:space="0" w:color="auto"/>
        <w:left w:val="none" w:sz="0" w:space="0" w:color="auto"/>
        <w:bottom w:val="none" w:sz="0" w:space="0" w:color="auto"/>
        <w:right w:val="none" w:sz="0" w:space="0" w:color="auto"/>
      </w:divBdr>
    </w:div>
    <w:div w:id="893736913">
      <w:bodyDiv w:val="1"/>
      <w:marLeft w:val="0"/>
      <w:marRight w:val="0"/>
      <w:marTop w:val="0"/>
      <w:marBottom w:val="0"/>
      <w:divBdr>
        <w:top w:val="none" w:sz="0" w:space="0" w:color="auto"/>
        <w:left w:val="none" w:sz="0" w:space="0" w:color="auto"/>
        <w:bottom w:val="none" w:sz="0" w:space="0" w:color="auto"/>
        <w:right w:val="none" w:sz="0" w:space="0" w:color="auto"/>
      </w:divBdr>
    </w:div>
    <w:div w:id="894657792">
      <w:bodyDiv w:val="1"/>
      <w:marLeft w:val="0"/>
      <w:marRight w:val="0"/>
      <w:marTop w:val="0"/>
      <w:marBottom w:val="0"/>
      <w:divBdr>
        <w:top w:val="none" w:sz="0" w:space="0" w:color="auto"/>
        <w:left w:val="none" w:sz="0" w:space="0" w:color="auto"/>
        <w:bottom w:val="none" w:sz="0" w:space="0" w:color="auto"/>
        <w:right w:val="none" w:sz="0" w:space="0" w:color="auto"/>
      </w:divBdr>
    </w:div>
    <w:div w:id="925724153">
      <w:bodyDiv w:val="1"/>
      <w:marLeft w:val="0"/>
      <w:marRight w:val="0"/>
      <w:marTop w:val="0"/>
      <w:marBottom w:val="0"/>
      <w:divBdr>
        <w:top w:val="none" w:sz="0" w:space="0" w:color="auto"/>
        <w:left w:val="none" w:sz="0" w:space="0" w:color="auto"/>
        <w:bottom w:val="none" w:sz="0" w:space="0" w:color="auto"/>
        <w:right w:val="none" w:sz="0" w:space="0" w:color="auto"/>
      </w:divBdr>
    </w:div>
    <w:div w:id="928661536">
      <w:bodyDiv w:val="1"/>
      <w:marLeft w:val="0"/>
      <w:marRight w:val="0"/>
      <w:marTop w:val="0"/>
      <w:marBottom w:val="0"/>
      <w:divBdr>
        <w:top w:val="none" w:sz="0" w:space="0" w:color="auto"/>
        <w:left w:val="none" w:sz="0" w:space="0" w:color="auto"/>
        <w:bottom w:val="none" w:sz="0" w:space="0" w:color="auto"/>
        <w:right w:val="none" w:sz="0" w:space="0" w:color="auto"/>
      </w:divBdr>
    </w:div>
    <w:div w:id="945424174">
      <w:bodyDiv w:val="1"/>
      <w:marLeft w:val="0"/>
      <w:marRight w:val="0"/>
      <w:marTop w:val="0"/>
      <w:marBottom w:val="0"/>
      <w:divBdr>
        <w:top w:val="none" w:sz="0" w:space="0" w:color="auto"/>
        <w:left w:val="none" w:sz="0" w:space="0" w:color="auto"/>
        <w:bottom w:val="none" w:sz="0" w:space="0" w:color="auto"/>
        <w:right w:val="none" w:sz="0" w:space="0" w:color="auto"/>
      </w:divBdr>
    </w:div>
    <w:div w:id="959148327">
      <w:bodyDiv w:val="1"/>
      <w:marLeft w:val="0"/>
      <w:marRight w:val="0"/>
      <w:marTop w:val="0"/>
      <w:marBottom w:val="0"/>
      <w:divBdr>
        <w:top w:val="none" w:sz="0" w:space="0" w:color="auto"/>
        <w:left w:val="none" w:sz="0" w:space="0" w:color="auto"/>
        <w:bottom w:val="none" w:sz="0" w:space="0" w:color="auto"/>
        <w:right w:val="none" w:sz="0" w:space="0" w:color="auto"/>
      </w:divBdr>
    </w:div>
    <w:div w:id="961417858">
      <w:bodyDiv w:val="1"/>
      <w:marLeft w:val="0"/>
      <w:marRight w:val="0"/>
      <w:marTop w:val="0"/>
      <w:marBottom w:val="0"/>
      <w:divBdr>
        <w:top w:val="none" w:sz="0" w:space="0" w:color="auto"/>
        <w:left w:val="none" w:sz="0" w:space="0" w:color="auto"/>
        <w:bottom w:val="none" w:sz="0" w:space="0" w:color="auto"/>
        <w:right w:val="none" w:sz="0" w:space="0" w:color="auto"/>
      </w:divBdr>
    </w:div>
    <w:div w:id="962612516">
      <w:bodyDiv w:val="1"/>
      <w:marLeft w:val="0"/>
      <w:marRight w:val="0"/>
      <w:marTop w:val="0"/>
      <w:marBottom w:val="0"/>
      <w:divBdr>
        <w:top w:val="none" w:sz="0" w:space="0" w:color="auto"/>
        <w:left w:val="none" w:sz="0" w:space="0" w:color="auto"/>
        <w:bottom w:val="none" w:sz="0" w:space="0" w:color="auto"/>
        <w:right w:val="none" w:sz="0" w:space="0" w:color="auto"/>
      </w:divBdr>
    </w:div>
    <w:div w:id="963079828">
      <w:bodyDiv w:val="1"/>
      <w:marLeft w:val="0"/>
      <w:marRight w:val="0"/>
      <w:marTop w:val="0"/>
      <w:marBottom w:val="0"/>
      <w:divBdr>
        <w:top w:val="none" w:sz="0" w:space="0" w:color="auto"/>
        <w:left w:val="none" w:sz="0" w:space="0" w:color="auto"/>
        <w:bottom w:val="none" w:sz="0" w:space="0" w:color="auto"/>
        <w:right w:val="none" w:sz="0" w:space="0" w:color="auto"/>
      </w:divBdr>
    </w:div>
    <w:div w:id="1000545088">
      <w:bodyDiv w:val="1"/>
      <w:marLeft w:val="0"/>
      <w:marRight w:val="0"/>
      <w:marTop w:val="0"/>
      <w:marBottom w:val="0"/>
      <w:divBdr>
        <w:top w:val="none" w:sz="0" w:space="0" w:color="auto"/>
        <w:left w:val="none" w:sz="0" w:space="0" w:color="auto"/>
        <w:bottom w:val="none" w:sz="0" w:space="0" w:color="auto"/>
        <w:right w:val="none" w:sz="0" w:space="0" w:color="auto"/>
      </w:divBdr>
    </w:div>
    <w:div w:id="1004937494">
      <w:bodyDiv w:val="1"/>
      <w:marLeft w:val="0"/>
      <w:marRight w:val="0"/>
      <w:marTop w:val="0"/>
      <w:marBottom w:val="0"/>
      <w:divBdr>
        <w:top w:val="none" w:sz="0" w:space="0" w:color="auto"/>
        <w:left w:val="none" w:sz="0" w:space="0" w:color="auto"/>
        <w:bottom w:val="none" w:sz="0" w:space="0" w:color="auto"/>
        <w:right w:val="none" w:sz="0" w:space="0" w:color="auto"/>
      </w:divBdr>
    </w:div>
    <w:div w:id="1013846023">
      <w:bodyDiv w:val="1"/>
      <w:marLeft w:val="0"/>
      <w:marRight w:val="0"/>
      <w:marTop w:val="0"/>
      <w:marBottom w:val="0"/>
      <w:divBdr>
        <w:top w:val="none" w:sz="0" w:space="0" w:color="auto"/>
        <w:left w:val="none" w:sz="0" w:space="0" w:color="auto"/>
        <w:bottom w:val="none" w:sz="0" w:space="0" w:color="auto"/>
        <w:right w:val="none" w:sz="0" w:space="0" w:color="auto"/>
      </w:divBdr>
    </w:div>
    <w:div w:id="1036395488">
      <w:bodyDiv w:val="1"/>
      <w:marLeft w:val="0"/>
      <w:marRight w:val="0"/>
      <w:marTop w:val="0"/>
      <w:marBottom w:val="0"/>
      <w:divBdr>
        <w:top w:val="none" w:sz="0" w:space="0" w:color="auto"/>
        <w:left w:val="none" w:sz="0" w:space="0" w:color="auto"/>
        <w:bottom w:val="none" w:sz="0" w:space="0" w:color="auto"/>
        <w:right w:val="none" w:sz="0" w:space="0" w:color="auto"/>
      </w:divBdr>
    </w:div>
    <w:div w:id="1040932800">
      <w:bodyDiv w:val="1"/>
      <w:marLeft w:val="0"/>
      <w:marRight w:val="0"/>
      <w:marTop w:val="0"/>
      <w:marBottom w:val="0"/>
      <w:divBdr>
        <w:top w:val="none" w:sz="0" w:space="0" w:color="auto"/>
        <w:left w:val="none" w:sz="0" w:space="0" w:color="auto"/>
        <w:bottom w:val="none" w:sz="0" w:space="0" w:color="auto"/>
        <w:right w:val="none" w:sz="0" w:space="0" w:color="auto"/>
      </w:divBdr>
    </w:div>
    <w:div w:id="1125345909">
      <w:bodyDiv w:val="1"/>
      <w:marLeft w:val="0"/>
      <w:marRight w:val="0"/>
      <w:marTop w:val="0"/>
      <w:marBottom w:val="0"/>
      <w:divBdr>
        <w:top w:val="none" w:sz="0" w:space="0" w:color="auto"/>
        <w:left w:val="none" w:sz="0" w:space="0" w:color="auto"/>
        <w:bottom w:val="none" w:sz="0" w:space="0" w:color="auto"/>
        <w:right w:val="none" w:sz="0" w:space="0" w:color="auto"/>
      </w:divBdr>
    </w:div>
    <w:div w:id="1126704381">
      <w:bodyDiv w:val="1"/>
      <w:marLeft w:val="0"/>
      <w:marRight w:val="0"/>
      <w:marTop w:val="0"/>
      <w:marBottom w:val="0"/>
      <w:divBdr>
        <w:top w:val="none" w:sz="0" w:space="0" w:color="auto"/>
        <w:left w:val="none" w:sz="0" w:space="0" w:color="auto"/>
        <w:bottom w:val="none" w:sz="0" w:space="0" w:color="auto"/>
        <w:right w:val="none" w:sz="0" w:space="0" w:color="auto"/>
      </w:divBdr>
    </w:div>
    <w:div w:id="1156216509">
      <w:bodyDiv w:val="1"/>
      <w:marLeft w:val="0"/>
      <w:marRight w:val="0"/>
      <w:marTop w:val="0"/>
      <w:marBottom w:val="0"/>
      <w:divBdr>
        <w:top w:val="none" w:sz="0" w:space="0" w:color="auto"/>
        <w:left w:val="none" w:sz="0" w:space="0" w:color="auto"/>
        <w:bottom w:val="none" w:sz="0" w:space="0" w:color="auto"/>
        <w:right w:val="none" w:sz="0" w:space="0" w:color="auto"/>
      </w:divBdr>
    </w:div>
    <w:div w:id="1216701004">
      <w:bodyDiv w:val="1"/>
      <w:marLeft w:val="0"/>
      <w:marRight w:val="0"/>
      <w:marTop w:val="0"/>
      <w:marBottom w:val="0"/>
      <w:divBdr>
        <w:top w:val="none" w:sz="0" w:space="0" w:color="auto"/>
        <w:left w:val="none" w:sz="0" w:space="0" w:color="auto"/>
        <w:bottom w:val="none" w:sz="0" w:space="0" w:color="auto"/>
        <w:right w:val="none" w:sz="0" w:space="0" w:color="auto"/>
      </w:divBdr>
    </w:div>
    <w:div w:id="1251741118">
      <w:bodyDiv w:val="1"/>
      <w:marLeft w:val="0"/>
      <w:marRight w:val="0"/>
      <w:marTop w:val="0"/>
      <w:marBottom w:val="0"/>
      <w:divBdr>
        <w:top w:val="none" w:sz="0" w:space="0" w:color="auto"/>
        <w:left w:val="none" w:sz="0" w:space="0" w:color="auto"/>
        <w:bottom w:val="none" w:sz="0" w:space="0" w:color="auto"/>
        <w:right w:val="none" w:sz="0" w:space="0" w:color="auto"/>
      </w:divBdr>
    </w:div>
    <w:div w:id="1255477986">
      <w:bodyDiv w:val="1"/>
      <w:marLeft w:val="0"/>
      <w:marRight w:val="0"/>
      <w:marTop w:val="0"/>
      <w:marBottom w:val="0"/>
      <w:divBdr>
        <w:top w:val="none" w:sz="0" w:space="0" w:color="auto"/>
        <w:left w:val="none" w:sz="0" w:space="0" w:color="auto"/>
        <w:bottom w:val="none" w:sz="0" w:space="0" w:color="auto"/>
        <w:right w:val="none" w:sz="0" w:space="0" w:color="auto"/>
      </w:divBdr>
    </w:div>
    <w:div w:id="1258320105">
      <w:bodyDiv w:val="1"/>
      <w:marLeft w:val="0"/>
      <w:marRight w:val="0"/>
      <w:marTop w:val="0"/>
      <w:marBottom w:val="0"/>
      <w:divBdr>
        <w:top w:val="none" w:sz="0" w:space="0" w:color="auto"/>
        <w:left w:val="none" w:sz="0" w:space="0" w:color="auto"/>
        <w:bottom w:val="none" w:sz="0" w:space="0" w:color="auto"/>
        <w:right w:val="none" w:sz="0" w:space="0" w:color="auto"/>
      </w:divBdr>
    </w:div>
    <w:div w:id="1267729761">
      <w:bodyDiv w:val="1"/>
      <w:marLeft w:val="0"/>
      <w:marRight w:val="0"/>
      <w:marTop w:val="0"/>
      <w:marBottom w:val="0"/>
      <w:divBdr>
        <w:top w:val="none" w:sz="0" w:space="0" w:color="auto"/>
        <w:left w:val="none" w:sz="0" w:space="0" w:color="auto"/>
        <w:bottom w:val="none" w:sz="0" w:space="0" w:color="auto"/>
        <w:right w:val="none" w:sz="0" w:space="0" w:color="auto"/>
      </w:divBdr>
    </w:div>
    <w:div w:id="1271471515">
      <w:bodyDiv w:val="1"/>
      <w:marLeft w:val="0"/>
      <w:marRight w:val="0"/>
      <w:marTop w:val="0"/>
      <w:marBottom w:val="0"/>
      <w:divBdr>
        <w:top w:val="none" w:sz="0" w:space="0" w:color="auto"/>
        <w:left w:val="none" w:sz="0" w:space="0" w:color="auto"/>
        <w:bottom w:val="none" w:sz="0" w:space="0" w:color="auto"/>
        <w:right w:val="none" w:sz="0" w:space="0" w:color="auto"/>
      </w:divBdr>
    </w:div>
    <w:div w:id="1316647111">
      <w:bodyDiv w:val="1"/>
      <w:marLeft w:val="0"/>
      <w:marRight w:val="0"/>
      <w:marTop w:val="0"/>
      <w:marBottom w:val="0"/>
      <w:divBdr>
        <w:top w:val="none" w:sz="0" w:space="0" w:color="auto"/>
        <w:left w:val="none" w:sz="0" w:space="0" w:color="auto"/>
        <w:bottom w:val="none" w:sz="0" w:space="0" w:color="auto"/>
        <w:right w:val="none" w:sz="0" w:space="0" w:color="auto"/>
      </w:divBdr>
    </w:div>
    <w:div w:id="1345010411">
      <w:bodyDiv w:val="1"/>
      <w:marLeft w:val="0"/>
      <w:marRight w:val="0"/>
      <w:marTop w:val="0"/>
      <w:marBottom w:val="0"/>
      <w:divBdr>
        <w:top w:val="none" w:sz="0" w:space="0" w:color="auto"/>
        <w:left w:val="none" w:sz="0" w:space="0" w:color="auto"/>
        <w:bottom w:val="none" w:sz="0" w:space="0" w:color="auto"/>
        <w:right w:val="none" w:sz="0" w:space="0" w:color="auto"/>
      </w:divBdr>
    </w:div>
    <w:div w:id="1358584792">
      <w:bodyDiv w:val="1"/>
      <w:marLeft w:val="0"/>
      <w:marRight w:val="0"/>
      <w:marTop w:val="0"/>
      <w:marBottom w:val="0"/>
      <w:divBdr>
        <w:top w:val="none" w:sz="0" w:space="0" w:color="auto"/>
        <w:left w:val="none" w:sz="0" w:space="0" w:color="auto"/>
        <w:bottom w:val="none" w:sz="0" w:space="0" w:color="auto"/>
        <w:right w:val="none" w:sz="0" w:space="0" w:color="auto"/>
      </w:divBdr>
    </w:div>
    <w:div w:id="1361660903">
      <w:bodyDiv w:val="1"/>
      <w:marLeft w:val="0"/>
      <w:marRight w:val="0"/>
      <w:marTop w:val="0"/>
      <w:marBottom w:val="0"/>
      <w:divBdr>
        <w:top w:val="none" w:sz="0" w:space="0" w:color="auto"/>
        <w:left w:val="none" w:sz="0" w:space="0" w:color="auto"/>
        <w:bottom w:val="none" w:sz="0" w:space="0" w:color="auto"/>
        <w:right w:val="none" w:sz="0" w:space="0" w:color="auto"/>
      </w:divBdr>
    </w:div>
    <w:div w:id="1413968664">
      <w:bodyDiv w:val="1"/>
      <w:marLeft w:val="0"/>
      <w:marRight w:val="0"/>
      <w:marTop w:val="0"/>
      <w:marBottom w:val="0"/>
      <w:divBdr>
        <w:top w:val="none" w:sz="0" w:space="0" w:color="auto"/>
        <w:left w:val="none" w:sz="0" w:space="0" w:color="auto"/>
        <w:bottom w:val="none" w:sz="0" w:space="0" w:color="auto"/>
        <w:right w:val="none" w:sz="0" w:space="0" w:color="auto"/>
      </w:divBdr>
    </w:div>
    <w:div w:id="1423181586">
      <w:bodyDiv w:val="1"/>
      <w:marLeft w:val="0"/>
      <w:marRight w:val="0"/>
      <w:marTop w:val="0"/>
      <w:marBottom w:val="0"/>
      <w:divBdr>
        <w:top w:val="none" w:sz="0" w:space="0" w:color="auto"/>
        <w:left w:val="none" w:sz="0" w:space="0" w:color="auto"/>
        <w:bottom w:val="none" w:sz="0" w:space="0" w:color="auto"/>
        <w:right w:val="none" w:sz="0" w:space="0" w:color="auto"/>
      </w:divBdr>
    </w:div>
    <w:div w:id="1429814283">
      <w:bodyDiv w:val="1"/>
      <w:marLeft w:val="0"/>
      <w:marRight w:val="0"/>
      <w:marTop w:val="0"/>
      <w:marBottom w:val="0"/>
      <w:divBdr>
        <w:top w:val="none" w:sz="0" w:space="0" w:color="auto"/>
        <w:left w:val="none" w:sz="0" w:space="0" w:color="auto"/>
        <w:bottom w:val="none" w:sz="0" w:space="0" w:color="auto"/>
        <w:right w:val="none" w:sz="0" w:space="0" w:color="auto"/>
      </w:divBdr>
    </w:div>
    <w:div w:id="1475878410">
      <w:bodyDiv w:val="1"/>
      <w:marLeft w:val="0"/>
      <w:marRight w:val="0"/>
      <w:marTop w:val="0"/>
      <w:marBottom w:val="0"/>
      <w:divBdr>
        <w:top w:val="none" w:sz="0" w:space="0" w:color="auto"/>
        <w:left w:val="none" w:sz="0" w:space="0" w:color="auto"/>
        <w:bottom w:val="none" w:sz="0" w:space="0" w:color="auto"/>
        <w:right w:val="none" w:sz="0" w:space="0" w:color="auto"/>
      </w:divBdr>
    </w:div>
    <w:div w:id="1480537311">
      <w:bodyDiv w:val="1"/>
      <w:marLeft w:val="0"/>
      <w:marRight w:val="0"/>
      <w:marTop w:val="0"/>
      <w:marBottom w:val="0"/>
      <w:divBdr>
        <w:top w:val="none" w:sz="0" w:space="0" w:color="auto"/>
        <w:left w:val="none" w:sz="0" w:space="0" w:color="auto"/>
        <w:bottom w:val="none" w:sz="0" w:space="0" w:color="auto"/>
        <w:right w:val="none" w:sz="0" w:space="0" w:color="auto"/>
      </w:divBdr>
    </w:div>
    <w:div w:id="1487354105">
      <w:bodyDiv w:val="1"/>
      <w:marLeft w:val="0"/>
      <w:marRight w:val="0"/>
      <w:marTop w:val="0"/>
      <w:marBottom w:val="0"/>
      <w:divBdr>
        <w:top w:val="none" w:sz="0" w:space="0" w:color="auto"/>
        <w:left w:val="none" w:sz="0" w:space="0" w:color="auto"/>
        <w:bottom w:val="none" w:sz="0" w:space="0" w:color="auto"/>
        <w:right w:val="none" w:sz="0" w:space="0" w:color="auto"/>
      </w:divBdr>
    </w:div>
    <w:div w:id="1502893425">
      <w:bodyDiv w:val="1"/>
      <w:marLeft w:val="0"/>
      <w:marRight w:val="0"/>
      <w:marTop w:val="0"/>
      <w:marBottom w:val="0"/>
      <w:divBdr>
        <w:top w:val="none" w:sz="0" w:space="0" w:color="auto"/>
        <w:left w:val="none" w:sz="0" w:space="0" w:color="auto"/>
        <w:bottom w:val="none" w:sz="0" w:space="0" w:color="auto"/>
        <w:right w:val="none" w:sz="0" w:space="0" w:color="auto"/>
      </w:divBdr>
    </w:div>
    <w:div w:id="1516771177">
      <w:bodyDiv w:val="1"/>
      <w:marLeft w:val="0"/>
      <w:marRight w:val="0"/>
      <w:marTop w:val="0"/>
      <w:marBottom w:val="0"/>
      <w:divBdr>
        <w:top w:val="none" w:sz="0" w:space="0" w:color="auto"/>
        <w:left w:val="none" w:sz="0" w:space="0" w:color="auto"/>
        <w:bottom w:val="none" w:sz="0" w:space="0" w:color="auto"/>
        <w:right w:val="none" w:sz="0" w:space="0" w:color="auto"/>
      </w:divBdr>
    </w:div>
    <w:div w:id="1519391157">
      <w:bodyDiv w:val="1"/>
      <w:marLeft w:val="0"/>
      <w:marRight w:val="0"/>
      <w:marTop w:val="0"/>
      <w:marBottom w:val="0"/>
      <w:divBdr>
        <w:top w:val="none" w:sz="0" w:space="0" w:color="auto"/>
        <w:left w:val="none" w:sz="0" w:space="0" w:color="auto"/>
        <w:bottom w:val="none" w:sz="0" w:space="0" w:color="auto"/>
        <w:right w:val="none" w:sz="0" w:space="0" w:color="auto"/>
      </w:divBdr>
    </w:div>
    <w:div w:id="1543785810">
      <w:bodyDiv w:val="1"/>
      <w:marLeft w:val="0"/>
      <w:marRight w:val="0"/>
      <w:marTop w:val="0"/>
      <w:marBottom w:val="0"/>
      <w:divBdr>
        <w:top w:val="none" w:sz="0" w:space="0" w:color="auto"/>
        <w:left w:val="none" w:sz="0" w:space="0" w:color="auto"/>
        <w:bottom w:val="none" w:sz="0" w:space="0" w:color="auto"/>
        <w:right w:val="none" w:sz="0" w:space="0" w:color="auto"/>
      </w:divBdr>
    </w:div>
    <w:div w:id="1552961984">
      <w:bodyDiv w:val="1"/>
      <w:marLeft w:val="0"/>
      <w:marRight w:val="0"/>
      <w:marTop w:val="0"/>
      <w:marBottom w:val="0"/>
      <w:divBdr>
        <w:top w:val="none" w:sz="0" w:space="0" w:color="auto"/>
        <w:left w:val="none" w:sz="0" w:space="0" w:color="auto"/>
        <w:bottom w:val="none" w:sz="0" w:space="0" w:color="auto"/>
        <w:right w:val="none" w:sz="0" w:space="0" w:color="auto"/>
      </w:divBdr>
    </w:div>
    <w:div w:id="1553156353">
      <w:bodyDiv w:val="1"/>
      <w:marLeft w:val="0"/>
      <w:marRight w:val="0"/>
      <w:marTop w:val="0"/>
      <w:marBottom w:val="0"/>
      <w:divBdr>
        <w:top w:val="none" w:sz="0" w:space="0" w:color="auto"/>
        <w:left w:val="none" w:sz="0" w:space="0" w:color="auto"/>
        <w:bottom w:val="none" w:sz="0" w:space="0" w:color="auto"/>
        <w:right w:val="none" w:sz="0" w:space="0" w:color="auto"/>
      </w:divBdr>
    </w:div>
    <w:div w:id="1558785370">
      <w:bodyDiv w:val="1"/>
      <w:marLeft w:val="0"/>
      <w:marRight w:val="0"/>
      <w:marTop w:val="0"/>
      <w:marBottom w:val="0"/>
      <w:divBdr>
        <w:top w:val="none" w:sz="0" w:space="0" w:color="auto"/>
        <w:left w:val="none" w:sz="0" w:space="0" w:color="auto"/>
        <w:bottom w:val="none" w:sz="0" w:space="0" w:color="auto"/>
        <w:right w:val="none" w:sz="0" w:space="0" w:color="auto"/>
      </w:divBdr>
    </w:div>
    <w:div w:id="1569413258">
      <w:bodyDiv w:val="1"/>
      <w:marLeft w:val="0"/>
      <w:marRight w:val="0"/>
      <w:marTop w:val="0"/>
      <w:marBottom w:val="0"/>
      <w:divBdr>
        <w:top w:val="none" w:sz="0" w:space="0" w:color="auto"/>
        <w:left w:val="none" w:sz="0" w:space="0" w:color="auto"/>
        <w:bottom w:val="none" w:sz="0" w:space="0" w:color="auto"/>
        <w:right w:val="none" w:sz="0" w:space="0" w:color="auto"/>
      </w:divBdr>
    </w:div>
    <w:div w:id="1574271265">
      <w:bodyDiv w:val="1"/>
      <w:marLeft w:val="0"/>
      <w:marRight w:val="0"/>
      <w:marTop w:val="0"/>
      <w:marBottom w:val="0"/>
      <w:divBdr>
        <w:top w:val="none" w:sz="0" w:space="0" w:color="auto"/>
        <w:left w:val="none" w:sz="0" w:space="0" w:color="auto"/>
        <w:bottom w:val="none" w:sz="0" w:space="0" w:color="auto"/>
        <w:right w:val="none" w:sz="0" w:space="0" w:color="auto"/>
      </w:divBdr>
    </w:div>
    <w:div w:id="1591158284">
      <w:bodyDiv w:val="1"/>
      <w:marLeft w:val="0"/>
      <w:marRight w:val="0"/>
      <w:marTop w:val="0"/>
      <w:marBottom w:val="0"/>
      <w:divBdr>
        <w:top w:val="none" w:sz="0" w:space="0" w:color="auto"/>
        <w:left w:val="none" w:sz="0" w:space="0" w:color="auto"/>
        <w:bottom w:val="none" w:sz="0" w:space="0" w:color="auto"/>
        <w:right w:val="none" w:sz="0" w:space="0" w:color="auto"/>
      </w:divBdr>
    </w:div>
    <w:div w:id="1606108346">
      <w:bodyDiv w:val="1"/>
      <w:marLeft w:val="0"/>
      <w:marRight w:val="0"/>
      <w:marTop w:val="0"/>
      <w:marBottom w:val="0"/>
      <w:divBdr>
        <w:top w:val="none" w:sz="0" w:space="0" w:color="auto"/>
        <w:left w:val="none" w:sz="0" w:space="0" w:color="auto"/>
        <w:bottom w:val="none" w:sz="0" w:space="0" w:color="auto"/>
        <w:right w:val="none" w:sz="0" w:space="0" w:color="auto"/>
      </w:divBdr>
    </w:div>
    <w:div w:id="1610745179">
      <w:bodyDiv w:val="1"/>
      <w:marLeft w:val="0"/>
      <w:marRight w:val="0"/>
      <w:marTop w:val="0"/>
      <w:marBottom w:val="0"/>
      <w:divBdr>
        <w:top w:val="none" w:sz="0" w:space="0" w:color="auto"/>
        <w:left w:val="none" w:sz="0" w:space="0" w:color="auto"/>
        <w:bottom w:val="none" w:sz="0" w:space="0" w:color="auto"/>
        <w:right w:val="none" w:sz="0" w:space="0" w:color="auto"/>
      </w:divBdr>
    </w:div>
    <w:div w:id="1664624739">
      <w:bodyDiv w:val="1"/>
      <w:marLeft w:val="0"/>
      <w:marRight w:val="0"/>
      <w:marTop w:val="0"/>
      <w:marBottom w:val="0"/>
      <w:divBdr>
        <w:top w:val="none" w:sz="0" w:space="0" w:color="auto"/>
        <w:left w:val="none" w:sz="0" w:space="0" w:color="auto"/>
        <w:bottom w:val="none" w:sz="0" w:space="0" w:color="auto"/>
        <w:right w:val="none" w:sz="0" w:space="0" w:color="auto"/>
      </w:divBdr>
    </w:div>
    <w:div w:id="1672684246">
      <w:bodyDiv w:val="1"/>
      <w:marLeft w:val="0"/>
      <w:marRight w:val="0"/>
      <w:marTop w:val="0"/>
      <w:marBottom w:val="0"/>
      <w:divBdr>
        <w:top w:val="none" w:sz="0" w:space="0" w:color="auto"/>
        <w:left w:val="none" w:sz="0" w:space="0" w:color="auto"/>
        <w:bottom w:val="none" w:sz="0" w:space="0" w:color="auto"/>
        <w:right w:val="none" w:sz="0" w:space="0" w:color="auto"/>
      </w:divBdr>
    </w:div>
    <w:div w:id="1723560895">
      <w:bodyDiv w:val="1"/>
      <w:marLeft w:val="0"/>
      <w:marRight w:val="0"/>
      <w:marTop w:val="0"/>
      <w:marBottom w:val="0"/>
      <w:divBdr>
        <w:top w:val="none" w:sz="0" w:space="0" w:color="auto"/>
        <w:left w:val="none" w:sz="0" w:space="0" w:color="auto"/>
        <w:bottom w:val="none" w:sz="0" w:space="0" w:color="auto"/>
        <w:right w:val="none" w:sz="0" w:space="0" w:color="auto"/>
      </w:divBdr>
    </w:div>
    <w:div w:id="1726634999">
      <w:bodyDiv w:val="1"/>
      <w:marLeft w:val="0"/>
      <w:marRight w:val="0"/>
      <w:marTop w:val="0"/>
      <w:marBottom w:val="0"/>
      <w:divBdr>
        <w:top w:val="none" w:sz="0" w:space="0" w:color="auto"/>
        <w:left w:val="none" w:sz="0" w:space="0" w:color="auto"/>
        <w:bottom w:val="none" w:sz="0" w:space="0" w:color="auto"/>
        <w:right w:val="none" w:sz="0" w:space="0" w:color="auto"/>
      </w:divBdr>
    </w:div>
    <w:div w:id="1776367249">
      <w:bodyDiv w:val="1"/>
      <w:marLeft w:val="0"/>
      <w:marRight w:val="0"/>
      <w:marTop w:val="0"/>
      <w:marBottom w:val="0"/>
      <w:divBdr>
        <w:top w:val="none" w:sz="0" w:space="0" w:color="auto"/>
        <w:left w:val="none" w:sz="0" w:space="0" w:color="auto"/>
        <w:bottom w:val="none" w:sz="0" w:space="0" w:color="auto"/>
        <w:right w:val="none" w:sz="0" w:space="0" w:color="auto"/>
      </w:divBdr>
    </w:div>
    <w:div w:id="1784569172">
      <w:bodyDiv w:val="1"/>
      <w:marLeft w:val="0"/>
      <w:marRight w:val="0"/>
      <w:marTop w:val="0"/>
      <w:marBottom w:val="0"/>
      <w:divBdr>
        <w:top w:val="none" w:sz="0" w:space="0" w:color="auto"/>
        <w:left w:val="none" w:sz="0" w:space="0" w:color="auto"/>
        <w:bottom w:val="none" w:sz="0" w:space="0" w:color="auto"/>
        <w:right w:val="none" w:sz="0" w:space="0" w:color="auto"/>
      </w:divBdr>
    </w:div>
    <w:div w:id="1798374509">
      <w:bodyDiv w:val="1"/>
      <w:marLeft w:val="0"/>
      <w:marRight w:val="0"/>
      <w:marTop w:val="0"/>
      <w:marBottom w:val="0"/>
      <w:divBdr>
        <w:top w:val="none" w:sz="0" w:space="0" w:color="auto"/>
        <w:left w:val="none" w:sz="0" w:space="0" w:color="auto"/>
        <w:bottom w:val="none" w:sz="0" w:space="0" w:color="auto"/>
        <w:right w:val="none" w:sz="0" w:space="0" w:color="auto"/>
      </w:divBdr>
    </w:div>
    <w:div w:id="1847204220">
      <w:bodyDiv w:val="1"/>
      <w:marLeft w:val="0"/>
      <w:marRight w:val="0"/>
      <w:marTop w:val="0"/>
      <w:marBottom w:val="0"/>
      <w:divBdr>
        <w:top w:val="none" w:sz="0" w:space="0" w:color="auto"/>
        <w:left w:val="none" w:sz="0" w:space="0" w:color="auto"/>
        <w:bottom w:val="none" w:sz="0" w:space="0" w:color="auto"/>
        <w:right w:val="none" w:sz="0" w:space="0" w:color="auto"/>
      </w:divBdr>
    </w:div>
    <w:div w:id="1919561577">
      <w:bodyDiv w:val="1"/>
      <w:marLeft w:val="0"/>
      <w:marRight w:val="0"/>
      <w:marTop w:val="0"/>
      <w:marBottom w:val="0"/>
      <w:divBdr>
        <w:top w:val="none" w:sz="0" w:space="0" w:color="auto"/>
        <w:left w:val="none" w:sz="0" w:space="0" w:color="auto"/>
        <w:bottom w:val="none" w:sz="0" w:space="0" w:color="auto"/>
        <w:right w:val="none" w:sz="0" w:space="0" w:color="auto"/>
      </w:divBdr>
    </w:div>
    <w:div w:id="1975018580">
      <w:bodyDiv w:val="1"/>
      <w:marLeft w:val="0"/>
      <w:marRight w:val="0"/>
      <w:marTop w:val="0"/>
      <w:marBottom w:val="0"/>
      <w:divBdr>
        <w:top w:val="none" w:sz="0" w:space="0" w:color="auto"/>
        <w:left w:val="none" w:sz="0" w:space="0" w:color="auto"/>
        <w:bottom w:val="none" w:sz="0" w:space="0" w:color="auto"/>
        <w:right w:val="none" w:sz="0" w:space="0" w:color="auto"/>
      </w:divBdr>
    </w:div>
    <w:div w:id="2022583856">
      <w:bodyDiv w:val="1"/>
      <w:marLeft w:val="0"/>
      <w:marRight w:val="0"/>
      <w:marTop w:val="0"/>
      <w:marBottom w:val="0"/>
      <w:divBdr>
        <w:top w:val="none" w:sz="0" w:space="0" w:color="auto"/>
        <w:left w:val="none" w:sz="0" w:space="0" w:color="auto"/>
        <w:bottom w:val="none" w:sz="0" w:space="0" w:color="auto"/>
        <w:right w:val="none" w:sz="0" w:space="0" w:color="auto"/>
      </w:divBdr>
    </w:div>
    <w:div w:id="2055108810">
      <w:bodyDiv w:val="1"/>
      <w:marLeft w:val="0"/>
      <w:marRight w:val="0"/>
      <w:marTop w:val="0"/>
      <w:marBottom w:val="0"/>
      <w:divBdr>
        <w:top w:val="none" w:sz="0" w:space="0" w:color="auto"/>
        <w:left w:val="none" w:sz="0" w:space="0" w:color="auto"/>
        <w:bottom w:val="none" w:sz="0" w:space="0" w:color="auto"/>
        <w:right w:val="none" w:sz="0" w:space="0" w:color="auto"/>
      </w:divBdr>
    </w:div>
    <w:div w:id="2073960591">
      <w:bodyDiv w:val="1"/>
      <w:marLeft w:val="0"/>
      <w:marRight w:val="0"/>
      <w:marTop w:val="0"/>
      <w:marBottom w:val="0"/>
      <w:divBdr>
        <w:top w:val="none" w:sz="0" w:space="0" w:color="auto"/>
        <w:left w:val="none" w:sz="0" w:space="0" w:color="auto"/>
        <w:bottom w:val="none" w:sz="0" w:space="0" w:color="auto"/>
        <w:right w:val="none" w:sz="0" w:space="0" w:color="auto"/>
      </w:divBdr>
    </w:div>
    <w:div w:id="2103722208">
      <w:bodyDiv w:val="1"/>
      <w:marLeft w:val="0"/>
      <w:marRight w:val="0"/>
      <w:marTop w:val="0"/>
      <w:marBottom w:val="0"/>
      <w:divBdr>
        <w:top w:val="none" w:sz="0" w:space="0" w:color="auto"/>
        <w:left w:val="none" w:sz="0" w:space="0" w:color="auto"/>
        <w:bottom w:val="none" w:sz="0" w:space="0" w:color="auto"/>
        <w:right w:val="none" w:sz="0" w:space="0" w:color="auto"/>
      </w:divBdr>
    </w:div>
    <w:div w:id="2132820006">
      <w:bodyDiv w:val="1"/>
      <w:marLeft w:val="0"/>
      <w:marRight w:val="0"/>
      <w:marTop w:val="0"/>
      <w:marBottom w:val="0"/>
      <w:divBdr>
        <w:top w:val="none" w:sz="0" w:space="0" w:color="auto"/>
        <w:left w:val="none" w:sz="0" w:space="0" w:color="auto"/>
        <w:bottom w:val="none" w:sz="0" w:space="0" w:color="auto"/>
        <w:right w:val="none" w:sz="0" w:space="0" w:color="auto"/>
      </w:divBdr>
    </w:div>
    <w:div w:id="214257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9" Type="http://schemas.openxmlformats.org/officeDocument/2006/relationships/hyperlink" Target="mailto:gidep@inbox.uz" TargetMode="External"/><Relationship Id="rId21" Type="http://schemas.openxmlformats.org/officeDocument/2006/relationships/image" Target="media/image14.jpeg"/><Relationship Id="rId34" Type="http://schemas.openxmlformats.org/officeDocument/2006/relationships/chart" Target="charts/chart11.xml"/><Relationship Id="rId42" Type="http://schemas.openxmlformats.org/officeDocument/2006/relationships/footer" Target="footer1.xml"/><Relationship Id="rId47" Type="http://schemas.openxmlformats.org/officeDocument/2006/relationships/chart" Target="charts/chart13.xml"/><Relationship Id="rId50" Type="http://schemas.openxmlformats.org/officeDocument/2006/relationships/oleObject" Target="embeddings/_____Microsoft_Excel_97-20032.xls"/><Relationship Id="rId55" Type="http://schemas.openxmlformats.org/officeDocument/2006/relationships/hyperlink" Target="file:///C:\pages\getpage.aspx%3flact_id=1879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7.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hyperlink" Target="http://www.gidroproekt" TargetMode="External"/><Relationship Id="rId45" Type="http://schemas.openxmlformats.org/officeDocument/2006/relationships/image" Target="media/image18.jpeg"/><Relationship Id="rId53" Type="http://schemas.openxmlformats.org/officeDocument/2006/relationships/chart" Target="charts/chart15.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5.xml"/><Relationship Id="rId30" Type="http://schemas.openxmlformats.org/officeDocument/2006/relationships/image" Target="media/image16.jpeg"/><Relationship Id="rId35" Type="http://schemas.openxmlformats.org/officeDocument/2006/relationships/image" Target="media/image17.emf"/><Relationship Id="rId43" Type="http://schemas.openxmlformats.org/officeDocument/2006/relationships/footer" Target="footer2.xml"/><Relationship Id="rId48" Type="http://schemas.openxmlformats.org/officeDocument/2006/relationships/chart" Target="charts/chart14.xml"/><Relationship Id="rId56" Type="http://schemas.openxmlformats.org/officeDocument/2006/relationships/hyperlink" Target="file:///C:\pages\getpage.aspx%3flact_id=2635199" TargetMode="External"/><Relationship Id="rId8" Type="http://schemas.openxmlformats.org/officeDocument/2006/relationships/image" Target="media/image1.jpe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hyperlink" Target="mailto:gidep@uzgidro.uz" TargetMode="External"/><Relationship Id="rId46" Type="http://schemas.openxmlformats.org/officeDocument/2006/relationships/image" Target="media/image20.png"/><Relationship Id="rId59" Type="http://schemas.openxmlformats.org/officeDocument/2006/relationships/footer" Target="footer4.xml"/><Relationship Id="rId20" Type="http://schemas.openxmlformats.org/officeDocument/2006/relationships/image" Target="media/image13.jpeg"/><Relationship Id="rId41" Type="http://schemas.openxmlformats.org/officeDocument/2006/relationships/header" Target="header1.xml"/><Relationship Id="rId54" Type="http://schemas.openxmlformats.org/officeDocument/2006/relationships/hyperlink" Target="file:///C:\pages\getpage.aspx%3flact_id=23824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oleObject" Target="embeddings/_____Microsoft_Excel_97-20031.xls"/><Relationship Id="rId49" Type="http://schemas.openxmlformats.org/officeDocument/2006/relationships/image" Target="media/image21.emf"/><Relationship Id="rId57" Type="http://schemas.openxmlformats.org/officeDocument/2006/relationships/hyperlink" Target="file:///C:\pages\getpage.aspx%3flact_id=1072918" TargetMode="External"/><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image" Target="media/image19.png"/><Relationship Id="rId52" Type="http://schemas.openxmlformats.org/officeDocument/2006/relationships/oleObject" Target="embeddings/_____Microsoft_Excel_97-20033.xls"/><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oleObject" Target="file:///D:\Net\&#1084;&#1072;&#1090;&#1077;&#1088;&#1080;&#1072;&#1083;&#1099;%20&#1082;%20&#1073;&#1080;&#1079;&#1085;&#1077;&#1089;&#1087;&#1083;&#1072;&#1085;&#1091;\&#1044;&#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0"/>
      <c:rotY val="0"/>
      <c:depthPercent val="130"/>
      <c:rAngAx val="0"/>
      <c:perspective val="0"/>
    </c:view3D>
    <c:floor>
      <c:thickness val="0"/>
    </c:floor>
    <c:sideWall>
      <c:thickness val="0"/>
    </c:sideWall>
    <c:backWall>
      <c:thickness val="0"/>
    </c:backWall>
    <c:plotArea>
      <c:layout>
        <c:manualLayout>
          <c:layoutTarget val="inner"/>
          <c:xMode val="edge"/>
          <c:yMode val="edge"/>
          <c:x val="9.4653891825674019E-2"/>
          <c:y val="4.0168395537555877E-2"/>
          <c:w val="0.82201419966389133"/>
          <c:h val="0.87698431219042206"/>
        </c:manualLayout>
      </c:layout>
      <c:bar3DChart>
        <c:barDir val="col"/>
        <c:grouping val="clustered"/>
        <c:varyColors val="0"/>
        <c:ser>
          <c:idx val="0"/>
          <c:order val="0"/>
          <c:tx>
            <c:strRef>
              <c:f>Sheet1!$A$2</c:f>
              <c:strCache>
                <c:ptCount val="1"/>
              </c:strCache>
            </c:strRef>
          </c:tx>
          <c:spPr>
            <a:solidFill>
              <a:srgbClr val="9999FF"/>
            </a:solidFill>
            <a:ln w="12685">
              <a:solidFill>
                <a:srgbClr val="000000"/>
              </a:solidFill>
              <a:prstDash val="solid"/>
            </a:ln>
          </c:spPr>
          <c:invertIfNegative val="0"/>
          <c:dPt>
            <c:idx val="0"/>
            <c:invertIfNegative val="0"/>
            <c:bubble3D val="0"/>
            <c:spPr>
              <a:solidFill>
                <a:srgbClr val="FF0000"/>
              </a:solidFill>
              <a:ln w="12685">
                <a:solidFill>
                  <a:srgbClr val="000000"/>
                </a:solidFill>
                <a:prstDash val="solid"/>
              </a:ln>
            </c:spPr>
            <c:extLst xmlns:c16r2="http://schemas.microsoft.com/office/drawing/2015/06/chart">
              <c:ext xmlns:c16="http://schemas.microsoft.com/office/drawing/2014/chart" uri="{C3380CC4-5D6E-409C-BE32-E72D297353CC}">
                <c16:uniqueId val="{00000001-E856-4D33-ACA8-04527DE74007}"/>
              </c:ext>
            </c:extLst>
          </c:dPt>
          <c:dPt>
            <c:idx val="1"/>
            <c:invertIfNegative val="0"/>
            <c:bubble3D val="0"/>
            <c:spPr>
              <a:solidFill>
                <a:srgbClr val="FFC000"/>
              </a:solidFill>
              <a:ln w="12685">
                <a:solidFill>
                  <a:srgbClr val="000000"/>
                </a:solidFill>
                <a:prstDash val="solid"/>
              </a:ln>
            </c:spPr>
            <c:extLst xmlns:c16r2="http://schemas.microsoft.com/office/drawing/2015/06/chart">
              <c:ext xmlns:c16="http://schemas.microsoft.com/office/drawing/2014/chart" uri="{C3380CC4-5D6E-409C-BE32-E72D297353CC}">
                <c16:uniqueId val="{00000003-E856-4D33-ACA8-04527DE74007}"/>
              </c:ext>
            </c:extLst>
          </c:dPt>
          <c:dPt>
            <c:idx val="2"/>
            <c:invertIfNegative val="0"/>
            <c:bubble3D val="0"/>
            <c:spPr>
              <a:solidFill>
                <a:srgbClr val="7030A0"/>
              </a:solidFill>
              <a:ln w="12685">
                <a:solidFill>
                  <a:srgbClr val="000000"/>
                </a:solidFill>
                <a:prstDash val="solid"/>
              </a:ln>
            </c:spPr>
            <c:extLst xmlns:c16r2="http://schemas.microsoft.com/office/drawing/2015/06/chart">
              <c:ext xmlns:c16="http://schemas.microsoft.com/office/drawing/2014/chart" uri="{C3380CC4-5D6E-409C-BE32-E72D297353CC}">
                <c16:uniqueId val="{00000005-E856-4D33-ACA8-04527DE74007}"/>
              </c:ext>
            </c:extLst>
          </c:dPt>
          <c:dLbls>
            <c:dLbl>
              <c:idx val="0"/>
              <c:layout>
                <c:manualLayout>
                  <c:x val="-8.7632259159641148E-3"/>
                  <c:y val="-3.8239536067108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56-4D33-ACA8-04527DE74007}"/>
                </c:ext>
                <c:ext xmlns:c15="http://schemas.microsoft.com/office/drawing/2012/chart" uri="{CE6537A1-D6FC-4f65-9D91-7224C49458BB}"/>
              </c:extLst>
            </c:dLbl>
            <c:dLbl>
              <c:idx val="1"/>
              <c:layout>
                <c:manualLayout>
                  <c:x val="-0.13583000169744383"/>
                  <c:y val="9.55988401677723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56-4D33-ACA8-04527DE74007}"/>
                </c:ext>
                <c:ext xmlns:c15="http://schemas.microsoft.com/office/drawing/2012/chart" uri="{CE6537A1-D6FC-4f65-9D91-7224C49458BB}"/>
              </c:extLst>
            </c:dLbl>
            <c:dLbl>
              <c:idx val="2"/>
              <c:layout>
                <c:manualLayout>
                  <c:x val="-8.7632259159641148E-3"/>
                  <c:y val="-2.8679652050331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856-4D33-ACA8-04527DE74007}"/>
                </c:ext>
                <c:ext xmlns:c15="http://schemas.microsoft.com/office/drawing/2012/chart" uri="{CE6537A1-D6FC-4f65-9D91-7224C49458BB}"/>
              </c:extLst>
            </c:dLbl>
            <c:numFmt formatCode="0.0%" sourceLinked="0"/>
            <c:spPr>
              <a:noFill/>
              <a:ln w="25370">
                <a:noFill/>
              </a:ln>
            </c:spPr>
            <c:txPr>
              <a:bodyPr/>
              <a:lstStyle/>
              <a:p>
                <a:pPr>
                  <a:defRPr sz="7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Минсельводхоз</c:v>
                </c:pt>
                <c:pt idx="1">
                  <c:v>ГАК "Узбекэнерго"</c:v>
                </c:pt>
                <c:pt idx="2">
                  <c:v>Прочие</c:v>
                </c:pt>
              </c:strCache>
            </c:strRef>
          </c:cat>
          <c:val>
            <c:numRef>
              <c:f>Sheet1!$B$2:$D$2</c:f>
              <c:numCache>
                <c:formatCode>0.0%</c:formatCode>
                <c:ptCount val="3"/>
                <c:pt idx="0">
                  <c:v>0.24900000000000008</c:v>
                </c:pt>
                <c:pt idx="1">
                  <c:v>0.48300000000000015</c:v>
                </c:pt>
                <c:pt idx="2">
                  <c:v>0.26800000000000002</c:v>
                </c:pt>
              </c:numCache>
            </c:numRef>
          </c:val>
          <c:extLst xmlns:c16r2="http://schemas.microsoft.com/office/drawing/2015/06/chart">
            <c:ext xmlns:c16="http://schemas.microsoft.com/office/drawing/2014/chart" uri="{C3380CC4-5D6E-409C-BE32-E72D297353CC}">
              <c16:uniqueId val="{00000006-E856-4D33-ACA8-04527DE74007}"/>
            </c:ext>
          </c:extLst>
        </c:ser>
        <c:dLbls>
          <c:showLegendKey val="0"/>
          <c:showVal val="0"/>
          <c:showCatName val="0"/>
          <c:showSerName val="0"/>
          <c:showPercent val="0"/>
          <c:showBubbleSize val="0"/>
        </c:dLbls>
        <c:gapWidth val="100"/>
        <c:shape val="cylinder"/>
        <c:axId val="243938368"/>
        <c:axId val="243938928"/>
        <c:axId val="0"/>
      </c:bar3DChart>
      <c:catAx>
        <c:axId val="243938368"/>
        <c:scaling>
          <c:orientation val="minMax"/>
        </c:scaling>
        <c:delete val="0"/>
        <c:axPos val="b"/>
        <c:numFmt formatCode="General" sourceLinked="0"/>
        <c:majorTickMark val="out"/>
        <c:minorTickMark val="none"/>
        <c:tickLblPos val="nextTo"/>
        <c:crossAx val="243938928"/>
        <c:crosses val="autoZero"/>
        <c:auto val="1"/>
        <c:lblAlgn val="ctr"/>
        <c:lblOffset val="100"/>
        <c:noMultiLvlLbl val="0"/>
      </c:catAx>
      <c:valAx>
        <c:axId val="243938928"/>
        <c:scaling>
          <c:orientation val="minMax"/>
        </c:scaling>
        <c:delete val="0"/>
        <c:axPos val="l"/>
        <c:majorGridlines/>
        <c:numFmt formatCode="0%" sourceLinked="0"/>
        <c:majorTickMark val="out"/>
        <c:minorTickMark val="none"/>
        <c:tickLblPos val="nextTo"/>
        <c:crossAx val="243938368"/>
        <c:crosses val="autoZero"/>
        <c:crossBetween val="between"/>
      </c:valAx>
      <c:spPr>
        <a:noFill/>
        <a:ln w="25335">
          <a:noFill/>
        </a:ln>
      </c:spPr>
    </c:plotArea>
    <c:plotVisOnly val="1"/>
    <c:dispBlanksAs val="zero"/>
    <c:showDLblsOverMax val="0"/>
  </c:chart>
  <c:spPr>
    <a:noFill/>
    <a:ln>
      <a:noFill/>
    </a:ln>
  </c:spPr>
  <c:txPr>
    <a:bodyPr/>
    <a:lstStyle/>
    <a:p>
      <a:pPr>
        <a:defRPr sz="49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Лист1!$D$152</c:f>
              <c:strCache>
                <c:ptCount val="1"/>
                <c:pt idx="0">
                  <c:v>(тыс.сум)</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3EA1-4379-A0CD-6CD6C7149171}"/>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3EA1-4379-A0CD-6CD6C7149171}"/>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3EA1-4379-A0CD-6CD6C7149171}"/>
              </c:ext>
            </c:extLst>
          </c:dPt>
          <c:dLbls>
            <c:dLbl>
              <c:idx val="0"/>
              <c:layout>
                <c:manualLayout>
                  <c:x val="0"/>
                  <c:y val="-6.0289866080541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A1-4379-A0CD-6CD6C7149171}"/>
                </c:ext>
                <c:ext xmlns:c15="http://schemas.microsoft.com/office/drawing/2012/chart" uri="{CE6537A1-D6FC-4f65-9D91-7224C49458BB}"/>
              </c:extLst>
            </c:dLbl>
            <c:dLbl>
              <c:idx val="1"/>
              <c:layout>
                <c:manualLayout>
                  <c:x val="-5.0925337632079971E-17"/>
                  <c:y val="-9.7391322130105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A1-4379-A0CD-6CD6C7149171}"/>
                </c:ext>
                <c:ext xmlns:c15="http://schemas.microsoft.com/office/drawing/2012/chart" uri="{CE6537A1-D6FC-4f65-9D91-7224C49458BB}"/>
              </c:extLst>
            </c:dLbl>
            <c:dLbl>
              <c:idx val="2"/>
              <c:layout>
                <c:manualLayout>
                  <c:x val="0"/>
                  <c:y val="-5.56521840743460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A1-4379-A0CD-6CD6C7149171}"/>
                </c:ext>
                <c:ext xmlns:c15="http://schemas.microsoft.com/office/drawing/2012/chart" uri="{CE6537A1-D6FC-4f65-9D91-7224C49458BB}"/>
              </c:extLst>
            </c:dLbl>
            <c:dLbl>
              <c:idx val="3"/>
              <c:layout>
                <c:manualLayout>
                  <c:x val="1.1111111111111009E-2"/>
                  <c:y val="-5.10145020681505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A1-4379-A0CD-6CD6C714917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Лист1!$B$153:$B$156</c:f>
              <c:strCache>
                <c:ptCount val="4"/>
                <c:pt idx="0">
                  <c:v>2015 г.</c:v>
                </c:pt>
                <c:pt idx="1">
                  <c:v>2016 г.</c:v>
                </c:pt>
                <c:pt idx="2">
                  <c:v>2017 г.</c:v>
                </c:pt>
                <c:pt idx="3">
                  <c:v>2018 г.</c:v>
                </c:pt>
              </c:strCache>
            </c:strRef>
          </c:cat>
          <c:val>
            <c:numRef>
              <c:f>Лист1!$D$153:$D$156</c:f>
              <c:numCache>
                <c:formatCode>0.0</c:formatCode>
                <c:ptCount val="4"/>
                <c:pt idx="0">
                  <c:v>1215.9480000000001</c:v>
                </c:pt>
                <c:pt idx="1">
                  <c:v>1008.579</c:v>
                </c:pt>
                <c:pt idx="2">
                  <c:v>2269.5</c:v>
                </c:pt>
                <c:pt idx="3">
                  <c:v>4180.8999999999996</c:v>
                </c:pt>
              </c:numCache>
            </c:numRef>
          </c:val>
          <c:extLst xmlns:c16r2="http://schemas.microsoft.com/office/drawing/2015/06/chart">
            <c:ext xmlns:c16="http://schemas.microsoft.com/office/drawing/2014/chart" uri="{C3380CC4-5D6E-409C-BE32-E72D297353CC}">
              <c16:uniqueId val="{00000007-3EA1-4379-A0CD-6CD6C7149171}"/>
            </c:ext>
          </c:extLst>
        </c:ser>
        <c:dLbls>
          <c:showLegendKey val="0"/>
          <c:showVal val="0"/>
          <c:showCatName val="0"/>
          <c:showSerName val="0"/>
          <c:showPercent val="0"/>
          <c:showBubbleSize val="0"/>
        </c:dLbls>
        <c:gapWidth val="150"/>
        <c:shape val="cylinder"/>
        <c:axId val="243968608"/>
        <c:axId val="243969168"/>
        <c:axId val="0"/>
      </c:bar3DChart>
      <c:catAx>
        <c:axId val="243968608"/>
        <c:scaling>
          <c:orientation val="minMax"/>
        </c:scaling>
        <c:delete val="0"/>
        <c:axPos val="b"/>
        <c:numFmt formatCode="General" sourceLinked="0"/>
        <c:majorTickMark val="out"/>
        <c:minorTickMark val="none"/>
        <c:tickLblPos val="nextTo"/>
        <c:txPr>
          <a:bodyPr/>
          <a:lstStyle/>
          <a:p>
            <a:pPr>
              <a:defRPr b="1"/>
            </a:pPr>
            <a:endParaRPr lang="ru-RU"/>
          </a:p>
        </c:txPr>
        <c:crossAx val="243969168"/>
        <c:crosses val="autoZero"/>
        <c:auto val="1"/>
        <c:lblAlgn val="ctr"/>
        <c:lblOffset val="100"/>
        <c:noMultiLvlLbl val="0"/>
      </c:catAx>
      <c:valAx>
        <c:axId val="243969168"/>
        <c:scaling>
          <c:orientation val="minMax"/>
        </c:scaling>
        <c:delete val="0"/>
        <c:axPos val="l"/>
        <c:majorGridlines/>
        <c:numFmt formatCode="0.0" sourceLinked="1"/>
        <c:majorTickMark val="out"/>
        <c:minorTickMark val="none"/>
        <c:tickLblPos val="nextTo"/>
        <c:txPr>
          <a:bodyPr/>
          <a:lstStyle/>
          <a:p>
            <a:pPr>
              <a:defRPr sz="900" b="1"/>
            </a:pPr>
            <a:endParaRPr lang="ru-RU"/>
          </a:p>
        </c:txPr>
        <c:crossAx val="2439686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70761008894239E-2"/>
          <c:y val="1.6038130096782153E-2"/>
          <c:w val="0.79951267773771273"/>
          <c:h val="0.79807078255345465"/>
        </c:manualLayout>
      </c:layout>
      <c:lineChart>
        <c:grouping val="standard"/>
        <c:varyColors val="0"/>
        <c:ser>
          <c:idx val="0"/>
          <c:order val="0"/>
          <c:tx>
            <c:strRef>
              <c:f>Лист1!$C$166</c:f>
              <c:strCache>
                <c:ptCount val="1"/>
                <c:pt idx="0">
                  <c:v>АУП</c:v>
                </c:pt>
              </c:strCache>
            </c:strRef>
          </c:tx>
          <c:spPr>
            <a:ln w="31750" cap="rnd">
              <a:solidFill>
                <a:schemeClr val="accent1"/>
              </a:solidFill>
              <a:round/>
            </a:ln>
            <a:effectLst/>
          </c:spPr>
          <c:marker>
            <c:symbol val="circle"/>
            <c:size val="17"/>
            <c:spPr>
              <a:solidFill>
                <a:schemeClr val="accent1"/>
              </a:solidFill>
              <a:ln>
                <a:noFill/>
              </a:ln>
              <a:effectLst/>
            </c:spPr>
          </c:marker>
          <c:dLbls>
            <c:dLbl>
              <c:idx val="3"/>
              <c:layout>
                <c:manualLayout>
                  <c:x val="-6.1582941814239157E-2"/>
                  <c:y val="4.947308447453958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C5-44D1-809A-81ADEC571BBC}"/>
                </c:ext>
                <c:ext xmlns:c15="http://schemas.microsoft.com/office/drawing/2012/chart" uri="{CE6537A1-D6FC-4f65-9D91-7224C49458BB}">
                  <c15:layout>
                    <c:manualLayout>
                      <c:w val="8.2206963016504042E-2"/>
                      <c:h val="4.941446998979370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Лист1!$B$167:$B$170</c:f>
              <c:strCache>
                <c:ptCount val="4"/>
                <c:pt idx="0">
                  <c:v>2015 г.</c:v>
                </c:pt>
                <c:pt idx="1">
                  <c:v>2016 г.</c:v>
                </c:pt>
                <c:pt idx="2">
                  <c:v>2017 г.</c:v>
                </c:pt>
                <c:pt idx="3">
                  <c:v>2018 г.</c:v>
                </c:pt>
              </c:strCache>
            </c:strRef>
          </c:cat>
          <c:val>
            <c:numRef>
              <c:f>Лист1!$C$167:$C$170</c:f>
              <c:numCache>
                <c:formatCode>0.0</c:formatCode>
                <c:ptCount val="4"/>
                <c:pt idx="0">
                  <c:v>1817.576</c:v>
                </c:pt>
                <c:pt idx="1">
                  <c:v>1613.633</c:v>
                </c:pt>
                <c:pt idx="2">
                  <c:v>3570.5</c:v>
                </c:pt>
                <c:pt idx="3">
                  <c:v>4629.6000000000004</c:v>
                </c:pt>
              </c:numCache>
            </c:numRef>
          </c:val>
          <c:smooth val="0"/>
          <c:extLst xmlns:c16r2="http://schemas.microsoft.com/office/drawing/2015/06/chart">
            <c:ext xmlns:c16="http://schemas.microsoft.com/office/drawing/2014/chart" uri="{C3380CC4-5D6E-409C-BE32-E72D297353CC}">
              <c16:uniqueId val="{00000000-9F20-4DCC-9DFB-7DF19FFEC6DC}"/>
            </c:ext>
          </c:extLst>
        </c:ser>
        <c:ser>
          <c:idx val="1"/>
          <c:order val="1"/>
          <c:tx>
            <c:strRef>
              <c:f>Лист1!$D$166</c:f>
              <c:strCache>
                <c:ptCount val="1"/>
                <c:pt idx="0">
                  <c:v>Производственные отделы</c:v>
                </c:pt>
              </c:strCache>
            </c:strRef>
          </c:tx>
          <c:spPr>
            <a:ln w="31750" cap="rnd">
              <a:solidFill>
                <a:schemeClr val="accent2"/>
              </a:solidFill>
              <a:round/>
            </a:ln>
            <a:effectLst/>
          </c:spPr>
          <c:marker>
            <c:symbol val="circle"/>
            <c:size val="17"/>
            <c:spPr>
              <a:solidFill>
                <a:schemeClr val="accent2"/>
              </a:solidFill>
              <a:ln>
                <a:noFill/>
              </a:ln>
              <a:effectLst/>
            </c:spPr>
          </c:marker>
          <c:dLbls>
            <c:dLbl>
              <c:idx val="3"/>
              <c:layout>
                <c:manualLayout>
                  <c:x val="-5.5988321300820501E-2"/>
                  <c:y val="-4.8290752437829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20-4DCC-9DFB-7DF19FFEC6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Лист1!$B$167:$B$170</c:f>
              <c:strCache>
                <c:ptCount val="4"/>
                <c:pt idx="0">
                  <c:v>2015 г.</c:v>
                </c:pt>
                <c:pt idx="1">
                  <c:v>2016 г.</c:v>
                </c:pt>
                <c:pt idx="2">
                  <c:v>2017 г.</c:v>
                </c:pt>
                <c:pt idx="3">
                  <c:v>2018 г.</c:v>
                </c:pt>
              </c:strCache>
            </c:strRef>
          </c:cat>
          <c:val>
            <c:numRef>
              <c:f>Лист1!$D$167:$D$170</c:f>
              <c:numCache>
                <c:formatCode>0.0</c:formatCode>
                <c:ptCount val="4"/>
                <c:pt idx="0">
                  <c:v>1499.2449999999999</c:v>
                </c:pt>
                <c:pt idx="1">
                  <c:v>1150.5260000000001</c:v>
                </c:pt>
                <c:pt idx="2">
                  <c:v>2939.8</c:v>
                </c:pt>
                <c:pt idx="3">
                  <c:v>4879.1000000000004</c:v>
                </c:pt>
              </c:numCache>
            </c:numRef>
          </c:val>
          <c:smooth val="0"/>
          <c:extLst xmlns:c16r2="http://schemas.microsoft.com/office/drawing/2015/06/chart">
            <c:ext xmlns:c16="http://schemas.microsoft.com/office/drawing/2014/chart" uri="{C3380CC4-5D6E-409C-BE32-E72D297353CC}">
              <c16:uniqueId val="{00000002-9F20-4DCC-9DFB-7DF19FFEC6DC}"/>
            </c:ext>
          </c:extLst>
        </c:ser>
        <c:ser>
          <c:idx val="2"/>
          <c:order val="2"/>
          <c:tx>
            <c:strRef>
              <c:f>Лист1!$E$166</c:f>
              <c:strCache>
                <c:ptCount val="1"/>
                <c:pt idx="0">
                  <c:v>Технические и способствующие отделы</c:v>
                </c:pt>
              </c:strCache>
            </c:strRef>
          </c:tx>
          <c:spPr>
            <a:ln w="31750" cap="rnd">
              <a:solidFill>
                <a:schemeClr val="accent3"/>
              </a:solidFill>
              <a:round/>
            </a:ln>
            <a:effectLst/>
          </c:spPr>
          <c:marker>
            <c:symbol val="circle"/>
            <c:size val="17"/>
            <c:spPr>
              <a:solidFill>
                <a:schemeClr val="accent3"/>
              </a:solidFill>
              <a:ln>
                <a:noFill/>
              </a:ln>
              <a:effectLst/>
            </c:spPr>
          </c:marker>
          <c:dLbls>
            <c:dLbl>
              <c:idx val="1"/>
              <c:layout>
                <c:manualLayout>
                  <c:x val="-5.1464174454828662E-2"/>
                  <c:y val="-2.98199993519329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20-4DCC-9DFB-7DF19FFEC6DC}"/>
                </c:ext>
                <c:ext xmlns:c15="http://schemas.microsoft.com/office/drawing/2012/chart" uri="{CE6537A1-D6FC-4f65-9D91-7224C49458BB}"/>
              </c:extLst>
            </c:dLbl>
            <c:dLbl>
              <c:idx val="2"/>
              <c:layout>
                <c:manualLayout>
                  <c:x val="-5.3150222864715095E-2"/>
                  <c:y val="-3.772129017449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C5-44D1-809A-81ADEC571B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Лист1!$B$167:$B$170</c:f>
              <c:strCache>
                <c:ptCount val="4"/>
                <c:pt idx="0">
                  <c:v>2015 г.</c:v>
                </c:pt>
                <c:pt idx="1">
                  <c:v>2016 г.</c:v>
                </c:pt>
                <c:pt idx="2">
                  <c:v>2017 г.</c:v>
                </c:pt>
                <c:pt idx="3">
                  <c:v>2018 г.</c:v>
                </c:pt>
              </c:strCache>
            </c:strRef>
          </c:cat>
          <c:val>
            <c:numRef>
              <c:f>Лист1!$E$167:$E$170</c:f>
              <c:numCache>
                <c:formatCode>0.0</c:formatCode>
                <c:ptCount val="4"/>
                <c:pt idx="0">
                  <c:v>811.03099999999995</c:v>
                </c:pt>
                <c:pt idx="1">
                  <c:v>798.64300000000003</c:v>
                </c:pt>
                <c:pt idx="2">
                  <c:v>1289.7</c:v>
                </c:pt>
                <c:pt idx="3">
                  <c:v>2521.9</c:v>
                </c:pt>
              </c:numCache>
            </c:numRef>
          </c:val>
          <c:smooth val="0"/>
          <c:extLst xmlns:c16r2="http://schemas.microsoft.com/office/drawing/2015/06/chart">
            <c:ext xmlns:c16="http://schemas.microsoft.com/office/drawing/2014/chart" uri="{C3380CC4-5D6E-409C-BE32-E72D297353CC}">
              <c16:uniqueId val="{00000004-9F20-4DCC-9DFB-7DF19FFEC6DC}"/>
            </c:ext>
          </c:extLst>
        </c:ser>
        <c:ser>
          <c:idx val="3"/>
          <c:order val="3"/>
          <c:tx>
            <c:strRef>
              <c:f>Лист1!$F$166</c:f>
              <c:strCache>
                <c:ptCount val="1"/>
                <c:pt idx="0">
                  <c:v>Неосновное производство </c:v>
                </c:pt>
              </c:strCache>
            </c:strRef>
          </c:tx>
          <c:spPr>
            <a:ln w="31750" cap="rnd">
              <a:solidFill>
                <a:schemeClr val="accent4"/>
              </a:solidFill>
              <a:round/>
            </a:ln>
            <a:effectLst/>
          </c:spPr>
          <c:marker>
            <c:symbol val="circle"/>
            <c:size val="17"/>
            <c:spPr>
              <a:solidFill>
                <a:schemeClr val="accent4"/>
              </a:solidFill>
              <a:ln>
                <a:noFill/>
              </a:ln>
              <a:effectLst/>
            </c:spPr>
          </c:marker>
          <c:dLbls>
            <c:dLbl>
              <c:idx val="1"/>
              <c:layout>
                <c:manualLayout>
                  <c:x val="-5.1464174454828662E-2"/>
                  <c:y val="-2.98199993519327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F20-4DCC-9DFB-7DF19FFEC6DC}"/>
                </c:ext>
                <c:ext xmlns:c15="http://schemas.microsoft.com/office/drawing/2012/chart" uri="{CE6537A1-D6FC-4f65-9D91-7224C49458BB}"/>
              </c:extLst>
            </c:dLbl>
            <c:dLbl>
              <c:idx val="2"/>
              <c:layout>
                <c:manualLayout>
                  <c:x val="-5.7294301891338391E-2"/>
                  <c:y val="-2.731004603081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C5-44D1-809A-81ADEC571B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Лист1!$B$167:$B$170</c:f>
              <c:strCache>
                <c:ptCount val="4"/>
                <c:pt idx="0">
                  <c:v>2015 г.</c:v>
                </c:pt>
                <c:pt idx="1">
                  <c:v>2016 г.</c:v>
                </c:pt>
                <c:pt idx="2">
                  <c:v>2017 г.</c:v>
                </c:pt>
                <c:pt idx="3">
                  <c:v>2018 г.</c:v>
                </c:pt>
              </c:strCache>
            </c:strRef>
          </c:cat>
          <c:val>
            <c:numRef>
              <c:f>Лист1!$F$167:$F$170</c:f>
              <c:numCache>
                <c:formatCode>0.0</c:formatCode>
                <c:ptCount val="4"/>
                <c:pt idx="0">
                  <c:v>513.46900000000005</c:v>
                </c:pt>
                <c:pt idx="1">
                  <c:v>511.06099999999998</c:v>
                </c:pt>
                <c:pt idx="2">
                  <c:v>871.1</c:v>
                </c:pt>
                <c:pt idx="3">
                  <c:v>1388.9</c:v>
                </c:pt>
              </c:numCache>
            </c:numRef>
          </c:val>
          <c:smooth val="0"/>
          <c:extLst xmlns:c16r2="http://schemas.microsoft.com/office/drawing/2015/06/chart">
            <c:ext xmlns:c16="http://schemas.microsoft.com/office/drawing/2014/chart" uri="{C3380CC4-5D6E-409C-BE32-E72D297353CC}">
              <c16:uniqueId val="{00000006-9F20-4DCC-9DFB-7DF19FFEC6DC}"/>
            </c:ext>
          </c:extLst>
        </c:ser>
        <c:dLbls>
          <c:dLblPos val="ctr"/>
          <c:showLegendKey val="0"/>
          <c:showVal val="1"/>
          <c:showCatName val="0"/>
          <c:showSerName val="0"/>
          <c:showPercent val="0"/>
          <c:showBubbleSize val="0"/>
        </c:dLbls>
        <c:marker val="1"/>
        <c:smooth val="0"/>
        <c:axId val="243961888"/>
        <c:axId val="243962448"/>
      </c:lineChart>
      <c:catAx>
        <c:axId val="24396188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243962448"/>
        <c:crosses val="autoZero"/>
        <c:auto val="1"/>
        <c:lblAlgn val="ctr"/>
        <c:lblOffset val="100"/>
        <c:noMultiLvlLbl val="0"/>
      </c:catAx>
      <c:valAx>
        <c:axId val="243962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243961888"/>
        <c:crosses val="autoZero"/>
        <c:crossBetween val="between"/>
      </c:valAx>
      <c:spPr>
        <a:noFill/>
        <a:ln>
          <a:noFill/>
        </a:ln>
        <a:effectLst/>
      </c:spPr>
    </c:plotArea>
    <c:legend>
      <c:legendPos val="b"/>
      <c:legendEntry>
        <c:idx val="2"/>
        <c:txPr>
          <a:bodyPr rot="0" spcFirstLastPara="1" vertOverflow="ellipsis" vert="horz" wrap="square" anchor="ctr" anchorCtr="1"/>
          <a:lstStyle/>
          <a:p>
            <a:pPr algn="just">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ru-RU"/>
          </a:p>
        </c:txPr>
      </c:legendEntry>
      <c:layout>
        <c:manualLayout>
          <c:xMode val="edge"/>
          <c:yMode val="edge"/>
          <c:x val="1.2621759829714094E-2"/>
          <c:y val="0.86123493321296618"/>
          <c:w val="0.9705128022712376"/>
          <c:h val="0.12512612708080886"/>
        </c:manualLayout>
      </c:layout>
      <c:overlay val="0"/>
      <c:spPr>
        <a:solidFill>
          <a:schemeClr val="lt1">
            <a:lumMod val="95000"/>
            <a:alpha val="39000"/>
          </a:schemeClr>
        </a:solidFill>
        <a:ln>
          <a:noFill/>
        </a:ln>
        <a:effectLst/>
      </c:spPr>
      <c:txPr>
        <a:bodyPr rot="0" spcFirstLastPara="1" vertOverflow="ellipsis" vert="horz" wrap="square" anchor="ctr" anchorCtr="1"/>
        <a:lstStyle/>
        <a:p>
          <a:pPr algn="just">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a:scene3d>
      <a:camera prst="orthographicFront"/>
      <a:lightRig rig="threePt" dir="t"/>
    </a:scene3d>
    <a:sp3d>
      <a:bevelB w="6350" h="0"/>
    </a:sp3d>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ru-RU"/>
        </a:p>
      </c:txPr>
    </c:title>
    <c:autoTitleDeleted val="0"/>
    <c:plotArea>
      <c:layout>
        <c:manualLayout>
          <c:layoutTarget val="inner"/>
          <c:xMode val="edge"/>
          <c:yMode val="edge"/>
          <c:x val="9.6917040299540028E-2"/>
          <c:y val="5.5615549662975931E-2"/>
          <c:w val="0.8601587477621635"/>
          <c:h val="0.81568376414387789"/>
        </c:manualLayout>
      </c:layout>
      <c:barChart>
        <c:barDir val="col"/>
        <c:grouping val="clustered"/>
        <c:varyColors val="0"/>
        <c:ser>
          <c:idx val="0"/>
          <c:order val="0"/>
          <c:tx>
            <c:strRef>
              <c:f>Лист1!$D$47:$D$48</c:f>
              <c:strCache>
                <c:ptCount val="2"/>
                <c:pt idx="1">
                  <c:v>(млн.сум)</c:v>
                </c:pt>
              </c:strCache>
            </c:strRef>
          </c:tx>
          <c:spPr>
            <a:scene3d>
              <a:camera prst="orthographicFront"/>
              <a:lightRig rig="threePt" dir="t"/>
            </a:scene3d>
            <a:sp3d>
              <a:bevelT/>
              <a:bevelB/>
            </a:sp3d>
          </c:spPr>
          <c:invertIfNegative val="0"/>
          <c:dPt>
            <c:idx val="0"/>
            <c:invertIfNegative val="0"/>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DDD0-47F7-8164-177F217EDAB8}"/>
              </c:ext>
            </c:extLst>
          </c:dPt>
          <c:dPt>
            <c:idx val="1"/>
            <c:invertIfNegative val="0"/>
            <c:bubble3D val="0"/>
            <c:spPr>
              <a:solidFill>
                <a:srgbClr val="FFC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DDD0-47F7-8164-177F217EDAB8}"/>
              </c:ext>
            </c:extLst>
          </c:dPt>
          <c:dPt>
            <c:idx val="2"/>
            <c:invertIfNegative val="0"/>
            <c:bubble3D val="0"/>
            <c:spPr>
              <a:solidFill>
                <a:schemeClr val="tx1"/>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DDD0-47F7-8164-177F217EDAB8}"/>
              </c:ext>
            </c:extLst>
          </c:dPt>
          <c:dPt>
            <c:idx val="3"/>
            <c:invertIfNegative val="0"/>
            <c:bubble3D val="0"/>
            <c:spPr>
              <a:solidFill>
                <a:schemeClr val="accent3"/>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DDD0-47F7-8164-177F217EDAB8}"/>
              </c:ext>
            </c:extLst>
          </c:dPt>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Лист1!$B$49:$B$53</c:f>
              <c:strCache>
                <c:ptCount val="5"/>
                <c:pt idx="0">
                  <c:v>2014 г.</c:v>
                </c:pt>
                <c:pt idx="1">
                  <c:v>2015 г.</c:v>
                </c:pt>
                <c:pt idx="2">
                  <c:v>2016 г.</c:v>
                </c:pt>
                <c:pt idx="3">
                  <c:v>2017 г.</c:v>
                </c:pt>
                <c:pt idx="4">
                  <c:v>2018 г.</c:v>
                </c:pt>
              </c:strCache>
            </c:strRef>
          </c:cat>
          <c:val>
            <c:numRef>
              <c:f>Лист1!$D$49:$D$53</c:f>
              <c:numCache>
                <c:formatCode>General</c:formatCode>
                <c:ptCount val="5"/>
                <c:pt idx="0">
                  <c:v>5003.6000000000004</c:v>
                </c:pt>
                <c:pt idx="1">
                  <c:v>5413.9</c:v>
                </c:pt>
                <c:pt idx="2">
                  <c:v>4267.3999999999996</c:v>
                </c:pt>
                <c:pt idx="3">
                  <c:v>7841.7</c:v>
                </c:pt>
                <c:pt idx="4" formatCode="0.0">
                  <c:v>23575.95</c:v>
                </c:pt>
              </c:numCache>
            </c:numRef>
          </c:val>
          <c:extLst xmlns:c16r2="http://schemas.microsoft.com/office/drawing/2015/06/chart">
            <c:ext xmlns:c16="http://schemas.microsoft.com/office/drawing/2014/chart" uri="{C3380CC4-5D6E-409C-BE32-E72D297353CC}">
              <c16:uniqueId val="{00000008-DDD0-47F7-8164-177F217EDAB8}"/>
            </c:ext>
          </c:extLst>
        </c:ser>
        <c:dLbls>
          <c:showLegendKey val="0"/>
          <c:showVal val="0"/>
          <c:showCatName val="0"/>
          <c:showSerName val="0"/>
          <c:showPercent val="0"/>
          <c:showBubbleSize val="0"/>
        </c:dLbls>
        <c:gapWidth val="150"/>
        <c:axId val="243964688"/>
        <c:axId val="243965248"/>
      </c:barChart>
      <c:catAx>
        <c:axId val="243964688"/>
        <c:scaling>
          <c:orientation val="minMax"/>
        </c:scaling>
        <c:delete val="0"/>
        <c:axPos val="b"/>
        <c:numFmt formatCode="General" sourceLinked="0"/>
        <c:majorTickMark val="out"/>
        <c:minorTickMark val="none"/>
        <c:tickLblPos val="nextTo"/>
        <c:txPr>
          <a:bodyPr/>
          <a:lstStyle/>
          <a:p>
            <a:pPr>
              <a:defRPr b="1"/>
            </a:pPr>
            <a:endParaRPr lang="ru-RU"/>
          </a:p>
        </c:txPr>
        <c:crossAx val="243965248"/>
        <c:crosses val="autoZero"/>
        <c:auto val="1"/>
        <c:lblAlgn val="ctr"/>
        <c:lblOffset val="100"/>
        <c:noMultiLvlLbl val="0"/>
      </c:catAx>
      <c:valAx>
        <c:axId val="2439652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4396468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a:pPr>
          <a:endParaRPr lang="ru-RU"/>
        </a:p>
      </c:txPr>
    </c:title>
    <c:autoTitleDeleted val="0"/>
    <c:plotArea>
      <c:layout/>
      <c:barChart>
        <c:barDir val="col"/>
        <c:grouping val="clustered"/>
        <c:varyColors val="0"/>
        <c:ser>
          <c:idx val="0"/>
          <c:order val="0"/>
          <c:tx>
            <c:strRef>
              <c:f>Лист1!$C$69</c:f>
              <c:strCache>
                <c:ptCount val="1"/>
                <c:pt idx="0">
                  <c:v>(млн.сум)</c:v>
                </c:pt>
              </c:strCache>
            </c:strRef>
          </c:tx>
          <c:spPr>
            <a:scene3d>
              <a:camera prst="orthographicFront"/>
              <a:lightRig rig="threePt" dir="t"/>
            </a:scene3d>
            <a:sp3d>
              <a:bevelT/>
              <a:bevelB/>
            </a:sp3d>
          </c:spPr>
          <c:invertIfNegative val="0"/>
          <c:dPt>
            <c:idx val="0"/>
            <c:invertIfNegative val="0"/>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7395-44AD-850E-9901A225F950}"/>
              </c:ext>
            </c:extLst>
          </c:dPt>
          <c:dPt>
            <c:idx val="1"/>
            <c:invertIfNegative val="0"/>
            <c:bubble3D val="0"/>
            <c:spPr>
              <a:solidFill>
                <a:srgbClr val="FFC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7395-44AD-850E-9901A225F950}"/>
              </c:ext>
            </c:extLst>
          </c:dPt>
          <c:dPt>
            <c:idx val="2"/>
            <c:invertIfNegative val="0"/>
            <c:bubble3D val="0"/>
            <c:spPr>
              <a:solidFill>
                <a:schemeClr val="tx1"/>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7395-44AD-850E-9901A225F950}"/>
              </c:ext>
            </c:extLst>
          </c:dPt>
          <c:dPt>
            <c:idx val="3"/>
            <c:invertIfNegative val="0"/>
            <c:bubble3D val="0"/>
            <c:spPr>
              <a:solidFill>
                <a:schemeClr val="accent3"/>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7395-44AD-850E-9901A225F950}"/>
              </c:ext>
            </c:extLst>
          </c:dPt>
          <c:dLbls>
            <c:spPr>
              <a:noFill/>
              <a:ln w="25365">
                <a:noFill/>
              </a:ln>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Лист1!$B$70:$B$74</c:f>
              <c:strCache>
                <c:ptCount val="5"/>
                <c:pt idx="0">
                  <c:v>2014 г.</c:v>
                </c:pt>
                <c:pt idx="1">
                  <c:v>2015 г.</c:v>
                </c:pt>
                <c:pt idx="2">
                  <c:v>2016 г.</c:v>
                </c:pt>
                <c:pt idx="3">
                  <c:v>2017 г.</c:v>
                </c:pt>
                <c:pt idx="4">
                  <c:v>2018 г.</c:v>
                </c:pt>
              </c:strCache>
            </c:strRef>
          </c:cat>
          <c:val>
            <c:numRef>
              <c:f>Лист1!$C$70:$C$74</c:f>
              <c:numCache>
                <c:formatCode>General</c:formatCode>
                <c:ptCount val="5"/>
                <c:pt idx="0">
                  <c:v>422.5</c:v>
                </c:pt>
                <c:pt idx="1">
                  <c:v>443.4</c:v>
                </c:pt>
                <c:pt idx="2">
                  <c:v>402.7</c:v>
                </c:pt>
                <c:pt idx="3">
                  <c:v>879.4</c:v>
                </c:pt>
                <c:pt idx="4" formatCode="0.0">
                  <c:v>1860</c:v>
                </c:pt>
              </c:numCache>
            </c:numRef>
          </c:val>
          <c:extLst xmlns:c16r2="http://schemas.microsoft.com/office/drawing/2015/06/chart">
            <c:ext xmlns:c16="http://schemas.microsoft.com/office/drawing/2014/chart" uri="{C3380CC4-5D6E-409C-BE32-E72D297353CC}">
              <c16:uniqueId val="{00000008-7395-44AD-850E-9901A225F950}"/>
            </c:ext>
          </c:extLst>
        </c:ser>
        <c:dLbls>
          <c:showLegendKey val="0"/>
          <c:showVal val="0"/>
          <c:showCatName val="0"/>
          <c:showSerName val="0"/>
          <c:showPercent val="0"/>
          <c:showBubbleSize val="0"/>
        </c:dLbls>
        <c:gapWidth val="150"/>
        <c:axId val="243970848"/>
        <c:axId val="243923248"/>
      </c:barChart>
      <c:catAx>
        <c:axId val="243970848"/>
        <c:scaling>
          <c:orientation val="minMax"/>
        </c:scaling>
        <c:delete val="0"/>
        <c:axPos val="b"/>
        <c:numFmt formatCode="General" sourceLinked="0"/>
        <c:majorTickMark val="out"/>
        <c:minorTickMark val="none"/>
        <c:tickLblPos val="nextTo"/>
        <c:txPr>
          <a:bodyPr/>
          <a:lstStyle/>
          <a:p>
            <a:pPr>
              <a:defRPr b="1" i="1"/>
            </a:pPr>
            <a:endParaRPr lang="ru-RU"/>
          </a:p>
        </c:txPr>
        <c:crossAx val="243923248"/>
        <c:crosses val="autoZero"/>
        <c:auto val="1"/>
        <c:lblAlgn val="ctr"/>
        <c:lblOffset val="100"/>
        <c:noMultiLvlLbl val="0"/>
      </c:catAx>
      <c:valAx>
        <c:axId val="2439232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4397084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99"/>
          </a:pPr>
          <a:endParaRPr lang="ru-RU"/>
        </a:p>
      </c:txPr>
    </c:title>
    <c:autoTitleDeleted val="0"/>
    <c:plotArea>
      <c:layout/>
      <c:barChart>
        <c:barDir val="col"/>
        <c:grouping val="clustered"/>
        <c:varyColors val="0"/>
        <c:ser>
          <c:idx val="0"/>
          <c:order val="0"/>
          <c:tx>
            <c:strRef>
              <c:f>Лист1!$C$90</c:f>
              <c:strCache>
                <c:ptCount val="1"/>
                <c:pt idx="0">
                  <c:v>(млн.сум)</c:v>
                </c:pt>
              </c:strCache>
            </c:strRef>
          </c:tx>
          <c:spPr>
            <a:scene3d>
              <a:camera prst="orthographicFront"/>
              <a:lightRig rig="threePt" dir="t"/>
            </a:scene3d>
            <a:sp3d>
              <a:bevelT/>
              <a:bevelB/>
            </a:sp3d>
          </c:spPr>
          <c:invertIfNegative val="0"/>
          <c:dPt>
            <c:idx val="0"/>
            <c:invertIfNegative val="0"/>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3BBE-4FF4-8775-8FAAE307ED73}"/>
              </c:ext>
            </c:extLst>
          </c:dPt>
          <c:dPt>
            <c:idx val="1"/>
            <c:invertIfNegative val="0"/>
            <c:bubble3D val="0"/>
            <c:spPr>
              <a:solidFill>
                <a:srgbClr val="FFC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3BBE-4FF4-8775-8FAAE307ED73}"/>
              </c:ext>
            </c:extLst>
          </c:dPt>
          <c:dPt>
            <c:idx val="2"/>
            <c:invertIfNegative val="0"/>
            <c:bubble3D val="0"/>
            <c:spPr>
              <a:solidFill>
                <a:schemeClr val="tx1"/>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3BBE-4FF4-8775-8FAAE307ED73}"/>
              </c:ext>
            </c:extLst>
          </c:dPt>
          <c:dPt>
            <c:idx val="3"/>
            <c:invertIfNegative val="0"/>
            <c:bubble3D val="0"/>
            <c:spPr>
              <a:solidFill>
                <a:schemeClr val="accent3"/>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3BBE-4FF4-8775-8FAAE307ED73}"/>
              </c:ext>
            </c:extLst>
          </c:dPt>
          <c:dLbls>
            <c:spPr>
              <a:noFill/>
              <a:ln w="25385">
                <a:noFill/>
              </a:ln>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Лист1!$B$91:$B$95</c:f>
              <c:strCache>
                <c:ptCount val="5"/>
                <c:pt idx="0">
                  <c:v>2014 г.</c:v>
                </c:pt>
                <c:pt idx="1">
                  <c:v>2015 г.</c:v>
                </c:pt>
                <c:pt idx="2">
                  <c:v>2016 г.</c:v>
                </c:pt>
                <c:pt idx="3">
                  <c:v>2017 г.</c:v>
                </c:pt>
                <c:pt idx="4">
                  <c:v>2018 г.</c:v>
                </c:pt>
              </c:strCache>
            </c:strRef>
          </c:cat>
          <c:val>
            <c:numRef>
              <c:f>Лист1!$C$91:$C$95</c:f>
              <c:numCache>
                <c:formatCode>General</c:formatCode>
                <c:ptCount val="5"/>
                <c:pt idx="0">
                  <c:v>1432.2</c:v>
                </c:pt>
                <c:pt idx="1">
                  <c:v>1491.7</c:v>
                </c:pt>
                <c:pt idx="2">
                  <c:v>1304.5999999999999</c:v>
                </c:pt>
                <c:pt idx="3">
                  <c:v>2116.1999999999998</c:v>
                </c:pt>
                <c:pt idx="4" formatCode="0.0">
                  <c:v>5789</c:v>
                </c:pt>
              </c:numCache>
            </c:numRef>
          </c:val>
          <c:extLst xmlns:c16r2="http://schemas.microsoft.com/office/drawing/2015/06/chart">
            <c:ext xmlns:c16="http://schemas.microsoft.com/office/drawing/2014/chart" uri="{C3380CC4-5D6E-409C-BE32-E72D297353CC}">
              <c16:uniqueId val="{00000008-3BBE-4FF4-8775-8FAAE307ED73}"/>
            </c:ext>
          </c:extLst>
        </c:ser>
        <c:dLbls>
          <c:showLegendKey val="0"/>
          <c:showVal val="0"/>
          <c:showCatName val="0"/>
          <c:showSerName val="0"/>
          <c:showPercent val="0"/>
          <c:showBubbleSize val="0"/>
        </c:dLbls>
        <c:gapWidth val="150"/>
        <c:axId val="243925488"/>
        <c:axId val="243926048"/>
      </c:barChart>
      <c:catAx>
        <c:axId val="243925488"/>
        <c:scaling>
          <c:orientation val="minMax"/>
        </c:scaling>
        <c:delete val="0"/>
        <c:axPos val="b"/>
        <c:numFmt formatCode="General" sourceLinked="0"/>
        <c:majorTickMark val="out"/>
        <c:minorTickMark val="none"/>
        <c:tickLblPos val="nextTo"/>
        <c:txPr>
          <a:bodyPr/>
          <a:lstStyle/>
          <a:p>
            <a:pPr>
              <a:defRPr b="1"/>
            </a:pPr>
            <a:endParaRPr lang="ru-RU"/>
          </a:p>
        </c:txPr>
        <c:crossAx val="243926048"/>
        <c:crosses val="autoZero"/>
        <c:auto val="1"/>
        <c:lblAlgn val="ctr"/>
        <c:lblOffset val="100"/>
        <c:noMultiLvlLbl val="0"/>
      </c:catAx>
      <c:valAx>
        <c:axId val="2439260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43925488"/>
        <c:crosses val="autoZero"/>
        <c:crossBetween val="between"/>
      </c:valAx>
    </c:plotArea>
    <c:plotVisOnly val="1"/>
    <c:dispBlanksAs val="gap"/>
    <c:showDLblsOverMax val="0"/>
  </c:chart>
  <c:spPr>
    <a:ln w="15875"/>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(млн.сум)</a:t>
            </a:r>
          </a:p>
        </c:rich>
      </c:tx>
      <c:overlay val="0"/>
    </c:title>
    <c:autoTitleDeleted val="0"/>
    <c:plotArea>
      <c:layout>
        <c:manualLayout>
          <c:layoutTarget val="inner"/>
          <c:xMode val="edge"/>
          <c:yMode val="edge"/>
          <c:x val="9.6729246872309979E-2"/>
          <c:y val="0.13451182526234853"/>
          <c:w val="0.87376035742011127"/>
          <c:h val="0.70255271888482296"/>
        </c:manualLayout>
      </c:layout>
      <c:barChart>
        <c:barDir val="col"/>
        <c:grouping val="clustered"/>
        <c:varyColors val="0"/>
        <c:ser>
          <c:idx val="0"/>
          <c:order val="0"/>
          <c:tx>
            <c:strRef>
              <c:f>Лист1!$D$29</c:f>
              <c:strCache>
                <c:ptCount val="1"/>
                <c:pt idx="0">
                  <c:v>(млн.сум)</c:v>
                </c:pt>
              </c:strCache>
            </c:strRef>
          </c:tx>
          <c:spPr>
            <a:scene3d>
              <a:camera prst="orthographicFront"/>
              <a:lightRig rig="threePt" dir="t"/>
            </a:scene3d>
            <a:sp3d>
              <a:bevelT/>
              <a:bevelB/>
            </a:sp3d>
          </c:spPr>
          <c:invertIfNegative val="0"/>
          <c:dPt>
            <c:idx val="0"/>
            <c:invertIfNegative val="0"/>
            <c:bubble3D val="0"/>
            <c:spPr>
              <a:solidFill>
                <a:schemeClr val="accent2"/>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86C5-449E-873F-A021E03F3B56}"/>
              </c:ext>
            </c:extLst>
          </c:dPt>
          <c:dPt>
            <c:idx val="1"/>
            <c:invertIfNegative val="0"/>
            <c:bubble3D val="0"/>
            <c:spPr>
              <a:solidFill>
                <a:srgbClr val="FFC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86C5-449E-873F-A021E03F3B56}"/>
              </c:ext>
            </c:extLst>
          </c:dPt>
          <c:dPt>
            <c:idx val="2"/>
            <c:invertIfNegative val="0"/>
            <c:bubble3D val="0"/>
            <c:spPr>
              <a:solidFill>
                <a:schemeClr val="tx1"/>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86C5-449E-873F-A021E03F3B56}"/>
              </c:ext>
            </c:extLst>
          </c:dPt>
          <c:dPt>
            <c:idx val="3"/>
            <c:invertIfNegative val="0"/>
            <c:bubble3D val="0"/>
            <c:spPr>
              <a:solidFill>
                <a:schemeClr val="accent3"/>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86C5-449E-873F-A021E03F3B56}"/>
              </c:ext>
            </c:extLst>
          </c:dPt>
          <c:dPt>
            <c:idx val="4"/>
            <c:invertIfNegative val="0"/>
            <c:bubble3D val="0"/>
            <c:spPr>
              <a:solidFill>
                <a:schemeClr val="accent5"/>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9-86C5-449E-873F-A021E03F3B56}"/>
              </c:ext>
            </c:extLst>
          </c:dPt>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Лист1!$B$30:$B$34</c:f>
              <c:strCache>
                <c:ptCount val="5"/>
                <c:pt idx="0">
                  <c:v>2014 г.</c:v>
                </c:pt>
                <c:pt idx="1">
                  <c:v>2015 г.</c:v>
                </c:pt>
                <c:pt idx="2">
                  <c:v>2016 г.</c:v>
                </c:pt>
                <c:pt idx="3">
                  <c:v>2017 г.</c:v>
                </c:pt>
                <c:pt idx="4">
                  <c:v>2018 г.</c:v>
                </c:pt>
              </c:strCache>
            </c:strRef>
          </c:cat>
          <c:val>
            <c:numRef>
              <c:f>Лист1!$D$30:$D$34</c:f>
              <c:numCache>
                <c:formatCode>General</c:formatCode>
                <c:ptCount val="5"/>
                <c:pt idx="0">
                  <c:v>534.70000000000005</c:v>
                </c:pt>
                <c:pt idx="1">
                  <c:v>519.79999999999995</c:v>
                </c:pt>
                <c:pt idx="2">
                  <c:v>402.6</c:v>
                </c:pt>
                <c:pt idx="3">
                  <c:v>1291.2</c:v>
                </c:pt>
                <c:pt idx="4" formatCode="0.0">
                  <c:v>1700.05</c:v>
                </c:pt>
              </c:numCache>
            </c:numRef>
          </c:val>
          <c:extLst xmlns:c16r2="http://schemas.microsoft.com/office/drawing/2015/06/chart">
            <c:ext xmlns:c16="http://schemas.microsoft.com/office/drawing/2014/chart" uri="{C3380CC4-5D6E-409C-BE32-E72D297353CC}">
              <c16:uniqueId val="{0000000A-86C5-449E-873F-A021E03F3B56}"/>
            </c:ext>
          </c:extLst>
        </c:ser>
        <c:dLbls>
          <c:showLegendKey val="0"/>
          <c:showVal val="0"/>
          <c:showCatName val="0"/>
          <c:showSerName val="0"/>
          <c:showPercent val="0"/>
          <c:showBubbleSize val="0"/>
        </c:dLbls>
        <c:gapWidth val="150"/>
        <c:axId val="243928288"/>
        <c:axId val="243928848"/>
      </c:barChart>
      <c:catAx>
        <c:axId val="243928288"/>
        <c:scaling>
          <c:orientation val="minMax"/>
        </c:scaling>
        <c:delete val="0"/>
        <c:axPos val="b"/>
        <c:numFmt formatCode="General" sourceLinked="0"/>
        <c:majorTickMark val="out"/>
        <c:minorTickMark val="none"/>
        <c:tickLblPos val="nextTo"/>
        <c:txPr>
          <a:bodyPr/>
          <a:lstStyle/>
          <a:p>
            <a:pPr>
              <a:defRPr b="1"/>
            </a:pPr>
            <a:endParaRPr lang="ru-RU"/>
          </a:p>
        </c:txPr>
        <c:crossAx val="243928848"/>
        <c:crosses val="autoZero"/>
        <c:auto val="1"/>
        <c:lblAlgn val="ctr"/>
        <c:lblOffset val="100"/>
        <c:noMultiLvlLbl val="0"/>
      </c:catAx>
      <c:valAx>
        <c:axId val="2439288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439282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0"/>
      <c:hPercent val="100"/>
      <c:rotY val="0"/>
      <c:depthPercent val="100"/>
      <c:rAngAx val="1"/>
    </c:view3D>
    <c:floor>
      <c:thickness val="0"/>
    </c:floor>
    <c:sideWall>
      <c:thickness val="0"/>
    </c:sideWall>
    <c:backWall>
      <c:thickness val="0"/>
    </c:backWall>
    <c:plotArea>
      <c:layout>
        <c:manualLayout>
          <c:layoutTarget val="inner"/>
          <c:xMode val="edge"/>
          <c:yMode val="edge"/>
          <c:x val="0.15856003553327905"/>
          <c:y val="1.7822792142985325E-2"/>
          <c:w val="0.78842171213349532"/>
          <c:h val="0.81558400261942465"/>
        </c:manualLayout>
      </c:layout>
      <c:bar3DChart>
        <c:barDir val="col"/>
        <c:grouping val="clustered"/>
        <c:varyColors val="0"/>
        <c:ser>
          <c:idx val="0"/>
          <c:order val="0"/>
          <c:tx>
            <c:strRef>
              <c:f>Sheet1!$A$2</c:f>
              <c:strCache>
                <c:ptCount val="1"/>
              </c:strCache>
            </c:strRef>
          </c:tx>
          <c:spPr>
            <a:solidFill>
              <a:srgbClr val="FFC000"/>
            </a:solidFill>
            <a:ln w="12675">
              <a:solidFill>
                <a:srgbClr val="000000"/>
              </a:solidFill>
              <a:prstDash val="solid"/>
            </a:ln>
          </c:spPr>
          <c:invertIfNegative val="1"/>
          <c:dPt>
            <c:idx val="0"/>
            <c:invertIfNegative val="1"/>
            <c:bubble3D val="0"/>
            <c:spPr>
              <a:solidFill>
                <a:srgbClr val="FF0000"/>
              </a:solidFill>
              <a:ln w="12675">
                <a:solidFill>
                  <a:srgbClr val="000000"/>
                </a:solidFill>
                <a:prstDash val="solid"/>
              </a:ln>
            </c:spPr>
            <c:extLst xmlns:c16r2="http://schemas.microsoft.com/office/drawing/2015/06/chart">
              <c:ext xmlns:c16="http://schemas.microsoft.com/office/drawing/2014/chart" uri="{C3380CC4-5D6E-409C-BE32-E72D297353CC}">
                <c16:uniqueId val="{00000001-4E55-4A0F-BCE1-DED810F83E99}"/>
              </c:ext>
            </c:extLst>
          </c:dPt>
          <c:dPt>
            <c:idx val="1"/>
            <c:invertIfNegative val="1"/>
            <c:bubble3D val="0"/>
            <c:extLst xmlns:c16r2="http://schemas.microsoft.com/office/drawing/2015/06/chart">
              <c:ext xmlns:c16="http://schemas.microsoft.com/office/drawing/2014/chart" uri="{C3380CC4-5D6E-409C-BE32-E72D297353CC}">
                <c16:uniqueId val="{00000002-4E55-4A0F-BCE1-DED810F83E99}"/>
              </c:ext>
            </c:extLst>
          </c:dPt>
          <c:dPt>
            <c:idx val="2"/>
            <c:invertIfNegative val="1"/>
            <c:bubble3D val="0"/>
            <c:spPr>
              <a:solidFill>
                <a:srgbClr val="7030A0"/>
              </a:solidFill>
              <a:ln w="12675">
                <a:solidFill>
                  <a:srgbClr val="000000"/>
                </a:solidFill>
                <a:prstDash val="solid"/>
              </a:ln>
            </c:spPr>
            <c:extLst xmlns:c16r2="http://schemas.microsoft.com/office/drawing/2015/06/chart">
              <c:ext xmlns:c16="http://schemas.microsoft.com/office/drawing/2014/chart" uri="{C3380CC4-5D6E-409C-BE32-E72D297353CC}">
                <c16:uniqueId val="{00000004-4E55-4A0F-BCE1-DED810F83E99}"/>
              </c:ext>
            </c:extLst>
          </c:dPt>
          <c:dPt>
            <c:idx val="3"/>
            <c:invertIfNegative val="1"/>
            <c:bubble3D val="0"/>
            <c:spPr>
              <a:solidFill>
                <a:srgbClr val="00B050"/>
              </a:solidFill>
              <a:ln w="12675">
                <a:solidFill>
                  <a:srgbClr val="000000"/>
                </a:solidFill>
                <a:prstDash val="solid"/>
              </a:ln>
            </c:spPr>
            <c:extLst xmlns:c16r2="http://schemas.microsoft.com/office/drawing/2015/06/chart">
              <c:ext xmlns:c16="http://schemas.microsoft.com/office/drawing/2014/chart" uri="{C3380CC4-5D6E-409C-BE32-E72D297353CC}">
                <c16:uniqueId val="{00000006-4E55-4A0F-BCE1-DED810F83E9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Минсельводхоз</c:v>
                </c:pt>
                <c:pt idx="1">
                  <c:v>АО"Узбекэнерго"</c:v>
                </c:pt>
                <c:pt idx="2">
                  <c:v>Прочие</c:v>
                </c:pt>
                <c:pt idx="3">
                  <c:v>АО"Узбекгидроэнерго"</c:v>
                </c:pt>
              </c:strCache>
            </c:strRef>
          </c:cat>
          <c:val>
            <c:numRef>
              <c:f>Sheet1!$B$2:$E$2</c:f>
              <c:numCache>
                <c:formatCode>0.00%</c:formatCode>
                <c:ptCount val="4"/>
                <c:pt idx="0">
                  <c:v>2.5999999999999999E-2</c:v>
                </c:pt>
                <c:pt idx="1">
                  <c:v>8.9999999999999993E-3</c:v>
                </c:pt>
                <c:pt idx="2">
                  <c:v>0.191</c:v>
                </c:pt>
                <c:pt idx="3">
                  <c:v>0.77400000000000002</c:v>
                </c:pt>
              </c:numCache>
            </c:numRef>
          </c:val>
          <c:extLst xmlns:c16r2="http://schemas.microsoft.com/office/drawing/2015/06/chart">
            <c:ext xmlns:c16="http://schemas.microsoft.com/office/drawing/2014/chart" uri="{C3380CC4-5D6E-409C-BE32-E72D297353CC}">
              <c16:uniqueId val="{00000007-4E55-4A0F-BCE1-DED810F83E99}"/>
            </c:ext>
            <c:ext xmlns:c14="http://schemas.microsoft.com/office/drawing/2007/8/2/chart" uri="{6F2FDCE9-48DA-4B69-8628-5D25D57E5C99}">
              <c14:invertSolidFillFmt>
                <c14:spPr xmlns:c14="http://schemas.microsoft.com/office/drawing/2007/8/2/chart">
                  <a:solidFill>
                    <a:srgbClr val="FFFFFF"/>
                  </a:solidFill>
                  <a:ln w="12675">
                    <a:solidFill>
                      <a:srgbClr val="000000"/>
                    </a:solidFill>
                    <a:prstDash val="solid"/>
                  </a:ln>
                </c14:spPr>
              </c14:invertSolidFillFmt>
            </c:ext>
          </c:extLst>
        </c:ser>
        <c:dLbls>
          <c:showLegendKey val="0"/>
          <c:showVal val="1"/>
          <c:showCatName val="0"/>
          <c:showSerName val="0"/>
          <c:showPercent val="0"/>
          <c:showBubbleSize val="0"/>
        </c:dLbls>
        <c:gapWidth val="72"/>
        <c:gapDepth val="0"/>
        <c:shape val="cylinder"/>
        <c:axId val="243941728"/>
        <c:axId val="243942288"/>
        <c:axId val="0"/>
      </c:bar3DChart>
      <c:catAx>
        <c:axId val="243941728"/>
        <c:scaling>
          <c:orientation val="minMax"/>
        </c:scaling>
        <c:delete val="0"/>
        <c:axPos val="b"/>
        <c:numFmt formatCode="@" sourceLinked="0"/>
        <c:majorTickMark val="out"/>
        <c:minorTickMark val="out"/>
        <c:tickLblPos val="nextTo"/>
        <c:spPr>
          <a:ln/>
          <a:effectLst>
            <a:softEdge rad="215900"/>
          </a:effectLst>
        </c:spPr>
        <c:txPr>
          <a:bodyPr rot="0" anchor="b" anchorCtr="0"/>
          <a:lstStyle/>
          <a:p>
            <a:pPr algn="just">
              <a:defRPr sz="500" b="1">
                <a:latin typeface="Times New Roman" panose="02020603050405020304" pitchFamily="18" charset="0"/>
                <a:cs typeface="Times New Roman" panose="02020603050405020304" pitchFamily="18" charset="0"/>
              </a:defRPr>
            </a:pPr>
            <a:endParaRPr lang="ru-RU"/>
          </a:p>
        </c:txPr>
        <c:crossAx val="243942288"/>
        <c:crosses val="autoZero"/>
        <c:auto val="0"/>
        <c:lblAlgn val="ctr"/>
        <c:lblOffset val="200"/>
        <c:tickLblSkip val="1"/>
        <c:tickMarkSkip val="5"/>
        <c:noMultiLvlLbl val="0"/>
      </c:catAx>
      <c:valAx>
        <c:axId val="243942288"/>
        <c:scaling>
          <c:orientation val="minMax"/>
        </c:scaling>
        <c:delete val="0"/>
        <c:axPos val="l"/>
        <c:majorGridlines>
          <c:spPr>
            <a:effectLst>
              <a:outerShdw blurRad="50800" dist="50800" dir="5400000" sx="89000" sy="89000" algn="ctr" rotWithShape="0">
                <a:srgbClr val="000000">
                  <a:alpha val="43137"/>
                </a:srgbClr>
              </a:outerShdw>
            </a:effectLst>
          </c:spPr>
        </c:majorGridlines>
        <c:numFmt formatCode="0%" sourceLinked="0"/>
        <c:majorTickMark val="out"/>
        <c:minorTickMark val="none"/>
        <c:tickLblPos val="nextTo"/>
        <c:crossAx val="243941728"/>
        <c:crosses val="autoZero"/>
        <c:crossBetween val="between"/>
      </c:valAx>
      <c:spPr>
        <a:solidFill>
          <a:srgbClr val="FFFFFF"/>
        </a:solidFill>
        <a:ln w="12675">
          <a:solidFill>
            <a:srgbClr val="FFFFFF"/>
          </a:solidFill>
          <a:prstDash val="solid"/>
        </a:ln>
      </c:spPr>
    </c:plotArea>
    <c:plotVisOnly val="1"/>
    <c:dispBlanksAs val="zero"/>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hPercent val="100"/>
      <c:rotY val="0"/>
      <c:depthPercent val="100"/>
      <c:rAngAx val="1"/>
    </c:view3D>
    <c:floor>
      <c:thickness val="0"/>
    </c:floor>
    <c:sideWall>
      <c:thickness val="0"/>
    </c:sideWall>
    <c:backWall>
      <c:thickness val="0"/>
    </c:backWall>
    <c:plotArea>
      <c:layout>
        <c:manualLayout>
          <c:layoutTarget val="inner"/>
          <c:xMode val="edge"/>
          <c:yMode val="edge"/>
          <c:x val="5.2823644569181351E-2"/>
          <c:y val="3.3579499682251691E-2"/>
          <c:w val="0.94054470686870284"/>
          <c:h val="0.89425485816100303"/>
        </c:manualLayout>
      </c:layout>
      <c:bar3DChart>
        <c:barDir val="col"/>
        <c:grouping val="clustered"/>
        <c:varyColors val="0"/>
        <c:ser>
          <c:idx val="0"/>
          <c:order val="0"/>
          <c:tx>
            <c:strRef>
              <c:f>Sheet1!$A$2</c:f>
              <c:strCache>
                <c:ptCount val="1"/>
              </c:strCache>
            </c:strRef>
          </c:tx>
          <c:spPr>
            <a:solidFill>
              <a:srgbClr val="FFC000"/>
            </a:solidFill>
            <a:ln w="12675">
              <a:solidFill>
                <a:srgbClr val="000000"/>
              </a:solidFill>
              <a:prstDash val="solid"/>
            </a:ln>
          </c:spPr>
          <c:invertIfNegative val="1"/>
          <c:dPt>
            <c:idx val="0"/>
            <c:invertIfNegative val="1"/>
            <c:bubble3D val="0"/>
            <c:extLst xmlns:c16r2="http://schemas.microsoft.com/office/drawing/2015/06/chart">
              <c:ext xmlns:c16="http://schemas.microsoft.com/office/drawing/2014/chart" uri="{C3380CC4-5D6E-409C-BE32-E72D297353CC}">
                <c16:uniqueId val="{00000002-289E-4E25-9149-20348F55B528}"/>
              </c:ext>
            </c:extLst>
          </c:dPt>
          <c:dPt>
            <c:idx val="1"/>
            <c:invertIfNegative val="1"/>
            <c:bubble3D val="0"/>
            <c:spPr>
              <a:solidFill>
                <a:srgbClr val="7030A0"/>
              </a:solidFill>
              <a:ln w="12675">
                <a:solidFill>
                  <a:srgbClr val="000000"/>
                </a:solidFill>
                <a:prstDash val="solid"/>
              </a:ln>
            </c:spPr>
            <c:extLst xmlns:c16r2="http://schemas.microsoft.com/office/drawing/2015/06/chart">
              <c:ext xmlns:c16="http://schemas.microsoft.com/office/drawing/2014/chart" uri="{C3380CC4-5D6E-409C-BE32-E72D297353CC}">
                <c16:uniqueId val="{00000004-289E-4E25-9149-20348F55B528}"/>
              </c:ext>
            </c:extLst>
          </c:dPt>
          <c:dPt>
            <c:idx val="2"/>
            <c:invertIfNegative val="1"/>
            <c:bubble3D val="0"/>
            <c:spPr>
              <a:solidFill>
                <a:srgbClr val="00B050"/>
              </a:solidFill>
              <a:ln w="12675">
                <a:solidFill>
                  <a:srgbClr val="000000"/>
                </a:solidFill>
                <a:prstDash val="solid"/>
              </a:ln>
            </c:spPr>
            <c:extLst xmlns:c16r2="http://schemas.microsoft.com/office/drawing/2015/06/chart">
              <c:ext xmlns:c16="http://schemas.microsoft.com/office/drawing/2014/chart" uri="{C3380CC4-5D6E-409C-BE32-E72D297353CC}">
                <c16:uniqueId val="{00000006-289E-4E25-9149-20348F55B52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3"/>
                <c:pt idx="0">
                  <c:v>АО"Узбекэнерго"</c:v>
                </c:pt>
                <c:pt idx="1">
                  <c:v>Прочие</c:v>
                </c:pt>
                <c:pt idx="2">
                  <c:v>АО"Узбекгидроэнерго"</c:v>
                </c:pt>
              </c:strCache>
            </c:strRef>
          </c:cat>
          <c:val>
            <c:numRef>
              <c:f>Sheet1!$B$2:$E$2</c:f>
              <c:numCache>
                <c:formatCode>0.00%</c:formatCode>
                <c:ptCount val="3"/>
                <c:pt idx="0">
                  <c:v>2E-3</c:v>
                </c:pt>
                <c:pt idx="1">
                  <c:v>0.3</c:v>
                </c:pt>
                <c:pt idx="2">
                  <c:v>0.69799999999999995</c:v>
                </c:pt>
              </c:numCache>
            </c:numRef>
          </c:val>
          <c:extLst xmlns:c16r2="http://schemas.microsoft.com/office/drawing/2015/06/chart">
            <c:ext xmlns:c16="http://schemas.microsoft.com/office/drawing/2014/chart" uri="{C3380CC4-5D6E-409C-BE32-E72D297353CC}">
              <c16:uniqueId val="{00000008-289E-4E25-9149-20348F55B528}"/>
            </c:ext>
            <c:ext xmlns:c14="http://schemas.microsoft.com/office/drawing/2007/8/2/chart" uri="{6F2FDCE9-48DA-4B69-8628-5D25D57E5C99}">
              <c14:invertSolidFillFmt>
                <c14:spPr xmlns:c14="http://schemas.microsoft.com/office/drawing/2007/8/2/chart">
                  <a:solidFill>
                    <a:srgbClr val="FFFFFF"/>
                  </a:solidFill>
                  <a:ln w="12675">
                    <a:solidFill>
                      <a:srgbClr val="000000"/>
                    </a:solidFill>
                    <a:prstDash val="solid"/>
                  </a:ln>
                </c14:spPr>
              </c14:invertSolidFillFmt>
            </c:ext>
          </c:extLst>
        </c:ser>
        <c:dLbls>
          <c:showLegendKey val="0"/>
          <c:showVal val="1"/>
          <c:showCatName val="0"/>
          <c:showSerName val="0"/>
          <c:showPercent val="0"/>
          <c:showBubbleSize val="0"/>
        </c:dLbls>
        <c:gapWidth val="72"/>
        <c:gapDepth val="0"/>
        <c:shape val="cylinder"/>
        <c:axId val="243942848"/>
        <c:axId val="243943408"/>
        <c:axId val="0"/>
      </c:bar3DChart>
      <c:catAx>
        <c:axId val="243942848"/>
        <c:scaling>
          <c:orientation val="minMax"/>
        </c:scaling>
        <c:delete val="0"/>
        <c:axPos val="b"/>
        <c:numFmt formatCode="@" sourceLinked="0"/>
        <c:majorTickMark val="out"/>
        <c:minorTickMark val="out"/>
        <c:tickLblPos val="nextTo"/>
        <c:spPr>
          <a:ln/>
          <a:effectLst>
            <a:softEdge rad="215900"/>
          </a:effectLst>
        </c:spPr>
        <c:txPr>
          <a:bodyPr rot="0" anchor="b" anchorCtr="0"/>
          <a:lstStyle/>
          <a:p>
            <a:pPr algn="just">
              <a:defRPr sz="600" b="1">
                <a:latin typeface="Times New Roman" panose="02020603050405020304" pitchFamily="18" charset="0"/>
                <a:cs typeface="Times New Roman" panose="02020603050405020304" pitchFamily="18" charset="0"/>
              </a:defRPr>
            </a:pPr>
            <a:endParaRPr lang="ru-RU"/>
          </a:p>
        </c:txPr>
        <c:crossAx val="243943408"/>
        <c:crosses val="autoZero"/>
        <c:auto val="0"/>
        <c:lblAlgn val="ctr"/>
        <c:lblOffset val="200"/>
        <c:tickLblSkip val="1"/>
        <c:tickMarkSkip val="5"/>
        <c:noMultiLvlLbl val="0"/>
      </c:catAx>
      <c:valAx>
        <c:axId val="243943408"/>
        <c:scaling>
          <c:orientation val="minMax"/>
        </c:scaling>
        <c:delete val="0"/>
        <c:axPos val="l"/>
        <c:majorGridlines>
          <c:spPr>
            <a:effectLst>
              <a:outerShdw blurRad="50800" dist="50800" dir="5400000" sx="89000" sy="89000" algn="ctr" rotWithShape="0">
                <a:srgbClr val="000000">
                  <a:alpha val="43137"/>
                </a:srgbClr>
              </a:outerShdw>
            </a:effectLst>
          </c:spPr>
        </c:majorGridlines>
        <c:numFmt formatCode="0%" sourceLinked="0"/>
        <c:majorTickMark val="out"/>
        <c:minorTickMark val="none"/>
        <c:tickLblPos val="nextTo"/>
        <c:crossAx val="243942848"/>
        <c:crosses val="autoZero"/>
        <c:crossBetween val="between"/>
      </c:valAx>
      <c:spPr>
        <a:solidFill>
          <a:srgbClr val="FFFFFF"/>
        </a:solidFill>
        <a:ln w="12675">
          <a:solidFill>
            <a:srgbClr val="FFFFFF"/>
          </a:solidFill>
          <a:prstDash val="solid"/>
        </a:ln>
      </c:spPr>
    </c:plotArea>
    <c:plotVisOnly val="1"/>
    <c:dispBlanksAs val="zero"/>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perspective val="0"/>
    </c:view3D>
    <c:floor>
      <c:thickness val="0"/>
    </c:floor>
    <c:sideWall>
      <c:thickness val="0"/>
    </c:sideWall>
    <c:backWall>
      <c:thickness val="0"/>
    </c:backWall>
    <c:plotArea>
      <c:layout>
        <c:manualLayout>
          <c:layoutTarget val="inner"/>
          <c:xMode val="edge"/>
          <c:yMode val="edge"/>
          <c:x val="0.12457879447064166"/>
          <c:y val="0.12862718918282728"/>
          <c:w val="0.8459735346633952"/>
          <c:h val="0.7731168666528494"/>
        </c:manualLayout>
      </c:layout>
      <c:bar3DChart>
        <c:barDir val="col"/>
        <c:grouping val="clustered"/>
        <c:varyColors val="0"/>
        <c:ser>
          <c:idx val="0"/>
          <c:order val="0"/>
          <c:tx>
            <c:strRef>
              <c:f>Sheet1!$A$2</c:f>
              <c:strCache>
                <c:ptCount val="1"/>
              </c:strCache>
            </c:strRef>
          </c:tx>
          <c:spPr>
            <a:solidFill>
              <a:srgbClr val="9999FF"/>
            </a:solidFill>
            <a:ln w="10847">
              <a:solidFill>
                <a:srgbClr val="000000"/>
              </a:solidFill>
              <a:prstDash val="solid"/>
            </a:ln>
          </c:spPr>
          <c:invertIfNegative val="0"/>
          <c:dPt>
            <c:idx val="0"/>
            <c:invertIfNegative val="0"/>
            <c:bubble3D val="0"/>
            <c:spPr>
              <a:solidFill>
                <a:srgbClr val="FF0000"/>
              </a:solidFill>
              <a:ln w="10847">
                <a:solidFill>
                  <a:srgbClr val="000000"/>
                </a:solidFill>
                <a:prstDash val="solid"/>
              </a:ln>
            </c:spPr>
            <c:extLst xmlns:c16r2="http://schemas.microsoft.com/office/drawing/2015/06/chart">
              <c:ext xmlns:c16="http://schemas.microsoft.com/office/drawing/2014/chart" uri="{C3380CC4-5D6E-409C-BE32-E72D297353CC}">
                <c16:uniqueId val="{00000001-F87D-46C6-9976-B701989470D1}"/>
              </c:ext>
            </c:extLst>
          </c:dPt>
          <c:dPt>
            <c:idx val="1"/>
            <c:invertIfNegative val="0"/>
            <c:bubble3D val="0"/>
            <c:spPr>
              <a:solidFill>
                <a:srgbClr val="00B0F0"/>
              </a:solidFill>
              <a:ln w="10847">
                <a:solidFill>
                  <a:srgbClr val="000000"/>
                </a:solidFill>
                <a:prstDash val="solid"/>
              </a:ln>
            </c:spPr>
            <c:extLst xmlns:c16r2="http://schemas.microsoft.com/office/drawing/2015/06/chart">
              <c:ext xmlns:c16="http://schemas.microsoft.com/office/drawing/2014/chart" uri="{C3380CC4-5D6E-409C-BE32-E72D297353CC}">
                <c16:uniqueId val="{00000003-F87D-46C6-9976-B701989470D1}"/>
              </c:ext>
            </c:extLst>
          </c:dPt>
          <c:dLbls>
            <c:dLbl>
              <c:idx val="0"/>
              <c:layout>
                <c:manualLayout>
                  <c:x val="-1.412432205811868E-2"/>
                  <c:y val="-4.598073248100272E-2"/>
                </c:manualLayout>
              </c:layout>
              <c:numFmt formatCode="0.0%" sourceLinked="0"/>
              <c:spPr>
                <a:noFill/>
                <a:ln w="2173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7D-46C6-9976-B701989470D1}"/>
                </c:ext>
                <c:ext xmlns:c15="http://schemas.microsoft.com/office/drawing/2012/chart" uri="{CE6537A1-D6FC-4f65-9D91-7224C49458BB}"/>
              </c:extLst>
            </c:dLbl>
            <c:dLbl>
              <c:idx val="1"/>
              <c:layout>
                <c:manualLayout>
                  <c:x val="-0.15371509368577702"/>
                  <c:y val="1.1868373340631181E-2"/>
                </c:manualLayout>
              </c:layout>
              <c:numFmt formatCode="0.0%" sourceLinked="0"/>
              <c:spPr>
                <a:noFill/>
                <a:ln w="2173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7D-46C6-9976-B701989470D1}"/>
                </c:ext>
                <c:ext xmlns:c15="http://schemas.microsoft.com/office/drawing/2012/chart" uri="{CE6537A1-D6FC-4f65-9D91-7224C49458BB}"/>
              </c:extLst>
            </c:dLbl>
            <c:numFmt formatCode="0.0%" sourceLinked="0"/>
            <c:spPr>
              <a:noFill/>
              <a:ln w="2173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Внешний</c:v>
                </c:pt>
                <c:pt idx="1">
                  <c:v>Внутренний</c:v>
                </c:pt>
              </c:strCache>
            </c:strRef>
          </c:cat>
          <c:val>
            <c:numRef>
              <c:f>Sheet1!$B$2:$C$2</c:f>
              <c:numCache>
                <c:formatCode>0.00%</c:formatCode>
                <c:ptCount val="2"/>
                <c:pt idx="1">
                  <c:v>1</c:v>
                </c:pt>
              </c:numCache>
            </c:numRef>
          </c:val>
          <c:extLst xmlns:c16r2="http://schemas.microsoft.com/office/drawing/2015/06/chart">
            <c:ext xmlns:c16="http://schemas.microsoft.com/office/drawing/2014/chart" uri="{C3380CC4-5D6E-409C-BE32-E72D297353CC}">
              <c16:uniqueId val="{00000004-F87D-46C6-9976-B701989470D1}"/>
            </c:ext>
          </c:extLst>
        </c:ser>
        <c:dLbls>
          <c:showLegendKey val="0"/>
          <c:showVal val="0"/>
          <c:showCatName val="0"/>
          <c:showSerName val="0"/>
          <c:showPercent val="0"/>
          <c:showBubbleSize val="0"/>
        </c:dLbls>
        <c:gapWidth val="100"/>
        <c:shape val="cylinder"/>
        <c:axId val="243956288"/>
        <c:axId val="243956848"/>
        <c:axId val="0"/>
      </c:bar3DChart>
      <c:catAx>
        <c:axId val="243956288"/>
        <c:scaling>
          <c:orientation val="minMax"/>
        </c:scaling>
        <c:delete val="0"/>
        <c:axPos val="b"/>
        <c:numFmt formatCode="General" sourceLinked="0"/>
        <c:majorTickMark val="out"/>
        <c:minorTickMark val="none"/>
        <c:tickLblPos val="nextTo"/>
        <c:crossAx val="243956848"/>
        <c:crosses val="autoZero"/>
        <c:auto val="1"/>
        <c:lblAlgn val="ctr"/>
        <c:lblOffset val="100"/>
        <c:noMultiLvlLbl val="0"/>
      </c:catAx>
      <c:valAx>
        <c:axId val="243956848"/>
        <c:scaling>
          <c:orientation val="minMax"/>
        </c:scaling>
        <c:delete val="0"/>
        <c:axPos val="l"/>
        <c:majorGridlines/>
        <c:numFmt formatCode="0%" sourceLinked="0"/>
        <c:majorTickMark val="out"/>
        <c:minorTickMark val="none"/>
        <c:tickLblPos val="nextTo"/>
        <c:crossAx val="243956288"/>
        <c:crosses val="autoZero"/>
        <c:crossBetween val="between"/>
      </c:valAx>
      <c:spPr>
        <a:solidFill>
          <a:srgbClr val="FFFFFF"/>
        </a:solidFill>
        <a:ln w="10847">
          <a:solidFill>
            <a:srgbClr val="FFFFFF"/>
          </a:solidFill>
          <a:prstDash val="solid"/>
        </a:ln>
      </c:spPr>
    </c:plotArea>
    <c:plotVisOnly val="1"/>
    <c:dispBlanksAs val="zero"/>
    <c:showDLblsOverMax val="0"/>
  </c:chart>
  <c:spPr>
    <a:noFill/>
    <a:ln>
      <a:noFill/>
    </a:ln>
  </c:spPr>
  <c:txPr>
    <a:bodyPr/>
    <a:lstStyle/>
    <a:p>
      <a:pPr>
        <a:defRPr sz="42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0"/>
      <c:rotY val="0"/>
      <c:depthPercent val="100"/>
      <c:rAngAx val="0"/>
      <c:perspective val="0"/>
    </c:view3D>
    <c:floor>
      <c:thickness val="0"/>
    </c:floor>
    <c:sideWall>
      <c:thickness val="0"/>
    </c:sideWall>
    <c:backWall>
      <c:thickness val="0"/>
    </c:backWall>
    <c:plotArea>
      <c:layout>
        <c:manualLayout>
          <c:layoutTarget val="inner"/>
          <c:xMode val="edge"/>
          <c:yMode val="edge"/>
          <c:x val="0.13872832369942203"/>
          <c:y val="0.1384285372199674"/>
          <c:w val="0.8459735346633952"/>
          <c:h val="0.7731168666528494"/>
        </c:manualLayout>
      </c:layout>
      <c:bar3DChart>
        <c:barDir val="col"/>
        <c:grouping val="clustered"/>
        <c:varyColors val="0"/>
        <c:ser>
          <c:idx val="0"/>
          <c:order val="0"/>
          <c:tx>
            <c:strRef>
              <c:f>Sheet1!$A$2</c:f>
              <c:strCache>
                <c:ptCount val="1"/>
              </c:strCache>
            </c:strRef>
          </c:tx>
          <c:spPr>
            <a:solidFill>
              <a:srgbClr val="9999FF"/>
            </a:solidFill>
            <a:ln w="10847">
              <a:solidFill>
                <a:srgbClr val="000000"/>
              </a:solidFill>
              <a:prstDash val="solid"/>
            </a:ln>
          </c:spPr>
          <c:invertIfNegative val="0"/>
          <c:dPt>
            <c:idx val="0"/>
            <c:invertIfNegative val="0"/>
            <c:bubble3D val="0"/>
            <c:spPr>
              <a:solidFill>
                <a:srgbClr val="FF0000"/>
              </a:solidFill>
              <a:ln w="10847">
                <a:solidFill>
                  <a:srgbClr val="000000"/>
                </a:solidFill>
                <a:prstDash val="solid"/>
              </a:ln>
            </c:spPr>
            <c:extLst xmlns:c16r2="http://schemas.microsoft.com/office/drawing/2015/06/chart">
              <c:ext xmlns:c16="http://schemas.microsoft.com/office/drawing/2014/chart" uri="{C3380CC4-5D6E-409C-BE32-E72D297353CC}">
                <c16:uniqueId val="{00000001-9AE0-43B9-97CB-E55889155B1C}"/>
              </c:ext>
            </c:extLst>
          </c:dPt>
          <c:dPt>
            <c:idx val="1"/>
            <c:invertIfNegative val="0"/>
            <c:bubble3D val="0"/>
            <c:spPr>
              <a:solidFill>
                <a:srgbClr val="00B0F0"/>
              </a:solidFill>
              <a:ln w="10847">
                <a:solidFill>
                  <a:srgbClr val="000000"/>
                </a:solidFill>
                <a:prstDash val="solid"/>
              </a:ln>
            </c:spPr>
            <c:extLst xmlns:c16r2="http://schemas.microsoft.com/office/drawing/2015/06/chart">
              <c:ext xmlns:c16="http://schemas.microsoft.com/office/drawing/2014/chart" uri="{C3380CC4-5D6E-409C-BE32-E72D297353CC}">
                <c16:uniqueId val="{00000003-9AE0-43B9-97CB-E55889155B1C}"/>
              </c:ext>
            </c:extLst>
          </c:dPt>
          <c:dLbls>
            <c:dLbl>
              <c:idx val="0"/>
              <c:layout>
                <c:manualLayout>
                  <c:x val="-1.412432205811868E-2"/>
                  <c:y val="-4.598073248100272E-2"/>
                </c:manualLayout>
              </c:layout>
              <c:numFmt formatCode="0.0%" sourceLinked="0"/>
              <c:spPr>
                <a:noFill/>
                <a:ln w="2173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E0-43B9-97CB-E55889155B1C}"/>
                </c:ext>
                <c:ext xmlns:c15="http://schemas.microsoft.com/office/drawing/2012/chart" uri="{CE6537A1-D6FC-4f65-9D91-7224C49458BB}"/>
              </c:extLst>
            </c:dLbl>
            <c:dLbl>
              <c:idx val="1"/>
              <c:layout>
                <c:manualLayout>
                  <c:x val="-0.15371509368577702"/>
                  <c:y val="1.1868373340631181E-2"/>
                </c:manualLayout>
              </c:layout>
              <c:numFmt formatCode="0.0%" sourceLinked="0"/>
              <c:spPr>
                <a:noFill/>
                <a:ln w="2173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E0-43B9-97CB-E55889155B1C}"/>
                </c:ext>
                <c:ext xmlns:c15="http://schemas.microsoft.com/office/drawing/2012/chart" uri="{CE6537A1-D6FC-4f65-9D91-7224C49458BB}"/>
              </c:extLst>
            </c:dLbl>
            <c:numFmt formatCode="0.0%" sourceLinked="0"/>
            <c:spPr>
              <a:noFill/>
              <a:ln w="2173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Внешний</c:v>
                </c:pt>
                <c:pt idx="1">
                  <c:v>Внутренний</c:v>
                </c:pt>
              </c:strCache>
            </c:strRef>
          </c:cat>
          <c:val>
            <c:numRef>
              <c:f>Sheet1!$B$2:$C$2</c:f>
              <c:numCache>
                <c:formatCode>0.00%</c:formatCode>
                <c:ptCount val="2"/>
                <c:pt idx="0">
                  <c:v>4.0000000000000001E-3</c:v>
                </c:pt>
                <c:pt idx="1">
                  <c:v>0.996</c:v>
                </c:pt>
              </c:numCache>
            </c:numRef>
          </c:val>
          <c:extLst xmlns:c16r2="http://schemas.microsoft.com/office/drawing/2015/06/chart">
            <c:ext xmlns:c16="http://schemas.microsoft.com/office/drawing/2014/chart" uri="{C3380CC4-5D6E-409C-BE32-E72D297353CC}">
              <c16:uniqueId val="{00000004-9AE0-43B9-97CB-E55889155B1C}"/>
            </c:ext>
          </c:extLst>
        </c:ser>
        <c:dLbls>
          <c:showLegendKey val="0"/>
          <c:showVal val="0"/>
          <c:showCatName val="0"/>
          <c:showSerName val="0"/>
          <c:showPercent val="0"/>
          <c:showBubbleSize val="0"/>
        </c:dLbls>
        <c:gapWidth val="100"/>
        <c:shape val="cylinder"/>
        <c:axId val="243971408"/>
        <c:axId val="243971968"/>
        <c:axId val="0"/>
      </c:bar3DChart>
      <c:catAx>
        <c:axId val="243971408"/>
        <c:scaling>
          <c:orientation val="minMax"/>
        </c:scaling>
        <c:delete val="0"/>
        <c:axPos val="b"/>
        <c:numFmt formatCode="General" sourceLinked="0"/>
        <c:majorTickMark val="out"/>
        <c:minorTickMark val="none"/>
        <c:tickLblPos val="nextTo"/>
        <c:crossAx val="243971968"/>
        <c:crosses val="autoZero"/>
        <c:auto val="1"/>
        <c:lblAlgn val="ctr"/>
        <c:lblOffset val="100"/>
        <c:noMultiLvlLbl val="0"/>
      </c:catAx>
      <c:valAx>
        <c:axId val="243971968"/>
        <c:scaling>
          <c:orientation val="minMax"/>
        </c:scaling>
        <c:delete val="0"/>
        <c:axPos val="l"/>
        <c:majorGridlines/>
        <c:numFmt formatCode="0%" sourceLinked="0"/>
        <c:majorTickMark val="out"/>
        <c:minorTickMark val="none"/>
        <c:tickLblPos val="nextTo"/>
        <c:crossAx val="243971408"/>
        <c:crosses val="autoZero"/>
        <c:crossBetween val="between"/>
      </c:valAx>
      <c:spPr>
        <a:solidFill>
          <a:srgbClr val="FFFFFF"/>
        </a:solidFill>
        <a:ln w="10847">
          <a:solidFill>
            <a:srgbClr val="FFFFFF"/>
          </a:solidFill>
          <a:prstDash val="solid"/>
        </a:ln>
      </c:spPr>
    </c:plotArea>
    <c:plotVisOnly val="1"/>
    <c:dispBlanksAs val="zero"/>
    <c:showDLblsOverMax val="0"/>
  </c:chart>
  <c:spPr>
    <a:noFill/>
    <a:ln>
      <a:noFill/>
    </a:ln>
  </c:spPr>
  <c:txPr>
    <a:bodyPr/>
    <a:lstStyle/>
    <a:p>
      <a:pPr>
        <a:defRPr sz="42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0"/>
      <c:rotY val="0"/>
      <c:depthPercent val="100"/>
      <c:rAngAx val="0"/>
      <c:perspective val="0"/>
    </c:view3D>
    <c:floor>
      <c:thickness val="0"/>
    </c:floor>
    <c:sideWall>
      <c:thickness val="0"/>
    </c:sideWall>
    <c:backWall>
      <c:thickness val="0"/>
    </c:backWall>
    <c:plotArea>
      <c:layout>
        <c:manualLayout>
          <c:layoutTarget val="inner"/>
          <c:xMode val="edge"/>
          <c:yMode val="edge"/>
          <c:x val="0.13252994166708629"/>
          <c:y val="2.830844572719176E-2"/>
          <c:w val="0.82287165659459072"/>
          <c:h val="0.87677722478086473"/>
        </c:manualLayout>
      </c:layout>
      <c:bar3DChart>
        <c:barDir val="col"/>
        <c:grouping val="clustered"/>
        <c:varyColors val="0"/>
        <c:ser>
          <c:idx val="0"/>
          <c:order val="0"/>
          <c:tx>
            <c:strRef>
              <c:f>Sheet1!$A$2</c:f>
              <c:strCache>
                <c:ptCount val="1"/>
              </c:strCache>
            </c:strRef>
          </c:tx>
          <c:spPr>
            <a:solidFill>
              <a:srgbClr val="9999FF"/>
            </a:solidFill>
            <a:ln w="14175">
              <a:solidFill>
                <a:srgbClr val="000000"/>
              </a:solidFill>
              <a:prstDash val="solid"/>
            </a:ln>
          </c:spPr>
          <c:invertIfNegative val="0"/>
          <c:dPt>
            <c:idx val="0"/>
            <c:invertIfNegative val="0"/>
            <c:bubble3D val="0"/>
            <c:spPr>
              <a:solidFill>
                <a:srgbClr val="FF0000"/>
              </a:solidFill>
              <a:ln w="14175">
                <a:solidFill>
                  <a:srgbClr val="000000"/>
                </a:solidFill>
                <a:prstDash val="solid"/>
              </a:ln>
            </c:spPr>
            <c:extLst xmlns:c16r2="http://schemas.microsoft.com/office/drawing/2015/06/chart">
              <c:ext xmlns:c16="http://schemas.microsoft.com/office/drawing/2014/chart" uri="{C3380CC4-5D6E-409C-BE32-E72D297353CC}">
                <c16:uniqueId val="{00000001-9A4F-4F81-87A3-D78556F42FB6}"/>
              </c:ext>
            </c:extLst>
          </c:dPt>
          <c:dPt>
            <c:idx val="1"/>
            <c:invertIfNegative val="0"/>
            <c:bubble3D val="0"/>
            <c:spPr>
              <a:solidFill>
                <a:srgbClr val="00B0F0"/>
              </a:solidFill>
              <a:ln w="14175">
                <a:solidFill>
                  <a:srgbClr val="000000"/>
                </a:solidFill>
                <a:prstDash val="solid"/>
              </a:ln>
            </c:spPr>
            <c:extLst xmlns:c16r2="http://schemas.microsoft.com/office/drawing/2015/06/chart">
              <c:ext xmlns:c16="http://schemas.microsoft.com/office/drawing/2014/chart" uri="{C3380CC4-5D6E-409C-BE32-E72D297353CC}">
                <c16:uniqueId val="{00000003-9A4F-4F81-87A3-D78556F42FB6}"/>
              </c:ext>
            </c:extLst>
          </c:dPt>
          <c:dLbls>
            <c:dLbl>
              <c:idx val="0"/>
              <c:layout>
                <c:manualLayout>
                  <c:x val="0"/>
                  <c:y val="-7.0261218611805204E-2"/>
                </c:manualLayout>
              </c:layout>
              <c:numFmt formatCode="0.0%" sourceLinked="0"/>
              <c:spPr>
                <a:noFill/>
                <a:ln w="28425">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4F-4F81-87A3-D78556F42FB6}"/>
                </c:ext>
                <c:ext xmlns:c15="http://schemas.microsoft.com/office/drawing/2012/chart" uri="{CE6537A1-D6FC-4f65-9D91-7224C49458BB}"/>
              </c:extLst>
            </c:dLbl>
            <c:dLbl>
              <c:idx val="1"/>
              <c:layout>
                <c:manualLayout>
                  <c:x val="-0.15713284590978072"/>
                  <c:y val="-9.4787600817286179E-3"/>
                </c:manualLayout>
              </c:layout>
              <c:numFmt formatCode="0.0%" sourceLinked="0"/>
              <c:spPr>
                <a:noFill/>
                <a:ln w="28425">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4F-4F81-87A3-D78556F42FB6}"/>
                </c:ext>
                <c:ext xmlns:c15="http://schemas.microsoft.com/office/drawing/2012/chart" uri="{CE6537A1-D6FC-4f65-9D91-7224C49458BB}"/>
              </c:extLst>
            </c:dLbl>
            <c:numFmt formatCode="0.0%" sourceLinked="0"/>
            <c:spPr>
              <a:noFill/>
              <a:ln w="2842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Внешний</c:v>
                </c:pt>
                <c:pt idx="1">
                  <c:v>Внутренний</c:v>
                </c:pt>
              </c:strCache>
            </c:strRef>
          </c:cat>
          <c:val>
            <c:numRef>
              <c:f>Sheet1!$B$2:$C$2</c:f>
              <c:numCache>
                <c:formatCode>0.0%</c:formatCode>
                <c:ptCount val="2"/>
                <c:pt idx="0">
                  <c:v>4.5000000000000012E-2</c:v>
                </c:pt>
                <c:pt idx="1">
                  <c:v>0.95500000000000029</c:v>
                </c:pt>
              </c:numCache>
            </c:numRef>
          </c:val>
          <c:extLst xmlns:c16r2="http://schemas.microsoft.com/office/drawing/2015/06/chart">
            <c:ext xmlns:c16="http://schemas.microsoft.com/office/drawing/2014/chart" uri="{C3380CC4-5D6E-409C-BE32-E72D297353CC}">
              <c16:uniqueId val="{00000004-9A4F-4F81-87A3-D78556F42FB6}"/>
            </c:ext>
          </c:extLst>
        </c:ser>
        <c:dLbls>
          <c:showLegendKey val="0"/>
          <c:showVal val="0"/>
          <c:showCatName val="0"/>
          <c:showSerName val="0"/>
          <c:showPercent val="0"/>
          <c:showBubbleSize val="0"/>
        </c:dLbls>
        <c:gapWidth val="100"/>
        <c:shape val="cylinder"/>
        <c:axId val="243945648"/>
        <c:axId val="243946208"/>
        <c:axId val="0"/>
      </c:bar3DChart>
      <c:catAx>
        <c:axId val="243945648"/>
        <c:scaling>
          <c:orientation val="minMax"/>
        </c:scaling>
        <c:delete val="0"/>
        <c:axPos val="b"/>
        <c:numFmt formatCode="General" sourceLinked="0"/>
        <c:majorTickMark val="out"/>
        <c:minorTickMark val="none"/>
        <c:tickLblPos val="nextTo"/>
        <c:crossAx val="243946208"/>
        <c:crosses val="autoZero"/>
        <c:auto val="1"/>
        <c:lblAlgn val="ctr"/>
        <c:lblOffset val="100"/>
        <c:tickMarkSkip val="5"/>
        <c:noMultiLvlLbl val="0"/>
      </c:catAx>
      <c:valAx>
        <c:axId val="243946208"/>
        <c:scaling>
          <c:orientation val="minMax"/>
        </c:scaling>
        <c:delete val="0"/>
        <c:axPos val="l"/>
        <c:majorGridlines/>
        <c:numFmt formatCode="0%" sourceLinked="0"/>
        <c:majorTickMark val="out"/>
        <c:minorTickMark val="none"/>
        <c:tickLblPos val="nextTo"/>
        <c:crossAx val="243945648"/>
        <c:crosses val="autoZero"/>
        <c:crossBetween val="between"/>
      </c:valAx>
      <c:spPr>
        <a:solidFill>
          <a:srgbClr val="FFFFFF"/>
        </a:solidFill>
        <a:ln w="14175">
          <a:solidFill>
            <a:srgbClr val="FFFFFF"/>
          </a:solidFill>
          <a:prstDash val="solid"/>
        </a:ln>
      </c:spPr>
    </c:plotArea>
    <c:plotVisOnly val="1"/>
    <c:dispBlanksAs val="zero"/>
    <c:showDLblsOverMax val="0"/>
  </c:chart>
  <c:spPr>
    <a:noFill/>
    <a:ln>
      <a:noFill/>
    </a:ln>
  </c:spPr>
  <c:txPr>
    <a:bodyPr/>
    <a:lstStyle/>
    <a:p>
      <a:pPr>
        <a:defRPr sz="53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ru-RU"/>
        </a:p>
      </c:txPr>
    </c:title>
    <c:autoTitleDeleted val="0"/>
    <c:plotArea>
      <c:layout/>
      <c:barChart>
        <c:barDir val="col"/>
        <c:grouping val="clustered"/>
        <c:varyColors val="0"/>
        <c:ser>
          <c:idx val="0"/>
          <c:order val="0"/>
          <c:tx>
            <c:strRef>
              <c:f>Лист1!$D$12</c:f>
              <c:strCache>
                <c:ptCount val="1"/>
                <c:pt idx="0">
                  <c:v>(млрд.сум)</c:v>
                </c:pt>
              </c:strCache>
            </c:strRef>
          </c:tx>
          <c:spPr>
            <a:scene3d>
              <a:camera prst="orthographicFront"/>
              <a:lightRig rig="threePt" dir="t"/>
            </a:scene3d>
            <a:sp3d>
              <a:bevelT/>
              <a:bevelB/>
            </a:sp3d>
          </c:spPr>
          <c:invertIfNegative val="0"/>
          <c:dPt>
            <c:idx val="0"/>
            <c:invertIfNegative val="0"/>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A7E8-4C89-A458-F62CF5B2F98E}"/>
              </c:ext>
            </c:extLst>
          </c:dPt>
          <c:dPt>
            <c:idx val="1"/>
            <c:invertIfNegative val="0"/>
            <c:bubble3D val="0"/>
            <c:spPr>
              <a:solidFill>
                <a:srgbClr val="FFC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A7E8-4C89-A458-F62CF5B2F98E}"/>
              </c:ext>
            </c:extLst>
          </c:dPt>
          <c:dPt>
            <c:idx val="2"/>
            <c:invertIfNegative val="0"/>
            <c:bubble3D val="0"/>
            <c:spPr>
              <a:solidFill>
                <a:schemeClr val="tx1"/>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A7E8-4C89-A458-F62CF5B2F98E}"/>
              </c:ext>
            </c:extLst>
          </c:dPt>
          <c:dPt>
            <c:idx val="3"/>
            <c:invertIfNegative val="0"/>
            <c:bubble3D val="0"/>
            <c:spPr>
              <a:solidFill>
                <a:schemeClr val="accent3"/>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A7E8-4C89-A458-F62CF5B2F98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Лист1!$B$13:$B$17</c:f>
              <c:strCache>
                <c:ptCount val="5"/>
                <c:pt idx="0">
                  <c:v>2014 г.</c:v>
                </c:pt>
                <c:pt idx="1">
                  <c:v>2015 г.</c:v>
                </c:pt>
                <c:pt idx="2">
                  <c:v>2016 г.</c:v>
                </c:pt>
                <c:pt idx="3">
                  <c:v>2017 г.</c:v>
                </c:pt>
                <c:pt idx="4">
                  <c:v>2018 г.</c:v>
                </c:pt>
              </c:strCache>
            </c:strRef>
          </c:cat>
          <c:val>
            <c:numRef>
              <c:f>Лист1!$D$13:$D$17</c:f>
              <c:numCache>
                <c:formatCode>General</c:formatCode>
                <c:ptCount val="5"/>
                <c:pt idx="0">
                  <c:v>7.2</c:v>
                </c:pt>
                <c:pt idx="1">
                  <c:v>7.6</c:v>
                </c:pt>
                <c:pt idx="2" formatCode="0.0">
                  <c:v>6</c:v>
                </c:pt>
                <c:pt idx="3" formatCode="0.0">
                  <c:v>12</c:v>
                </c:pt>
                <c:pt idx="4" formatCode="0.0">
                  <c:v>34</c:v>
                </c:pt>
              </c:numCache>
            </c:numRef>
          </c:val>
          <c:extLst xmlns:c16r2="http://schemas.microsoft.com/office/drawing/2015/06/chart">
            <c:ext xmlns:c16="http://schemas.microsoft.com/office/drawing/2014/chart" uri="{C3380CC4-5D6E-409C-BE32-E72D297353CC}">
              <c16:uniqueId val="{00000008-A7E8-4C89-A458-F62CF5B2F98E}"/>
            </c:ext>
          </c:extLst>
        </c:ser>
        <c:dLbls>
          <c:showLegendKey val="0"/>
          <c:showVal val="0"/>
          <c:showCatName val="0"/>
          <c:showSerName val="0"/>
          <c:showPercent val="0"/>
          <c:showBubbleSize val="0"/>
        </c:dLbls>
        <c:gapWidth val="150"/>
        <c:axId val="243948448"/>
        <c:axId val="243949008"/>
      </c:barChart>
      <c:catAx>
        <c:axId val="243948448"/>
        <c:scaling>
          <c:orientation val="minMax"/>
        </c:scaling>
        <c:delete val="0"/>
        <c:axPos val="b"/>
        <c:numFmt formatCode="General" sourceLinked="0"/>
        <c:majorTickMark val="out"/>
        <c:minorTickMark val="none"/>
        <c:tickLblPos val="nextTo"/>
        <c:crossAx val="243949008"/>
        <c:crosses val="autoZero"/>
        <c:auto val="1"/>
        <c:lblAlgn val="ctr"/>
        <c:lblOffset val="100"/>
        <c:noMultiLvlLbl val="0"/>
      </c:catAx>
      <c:valAx>
        <c:axId val="243949008"/>
        <c:scaling>
          <c:orientation val="minMax"/>
        </c:scaling>
        <c:delete val="0"/>
        <c:axPos val="l"/>
        <c:majorGridlines/>
        <c:numFmt formatCode="General" sourceLinked="1"/>
        <c:majorTickMark val="out"/>
        <c:minorTickMark val="none"/>
        <c:tickLblPos val="nextTo"/>
        <c:crossAx val="24394844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DAED-4847-9B14-6E8B5E1C69DD}"/>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DAED-4847-9B14-6E8B5E1C69DD}"/>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5-DAED-4847-9B14-6E8B5E1C69DD}"/>
              </c:ext>
            </c:extLst>
          </c:dPt>
          <c:dLbls>
            <c:dLbl>
              <c:idx val="0"/>
              <c:layout>
                <c:manualLayout>
                  <c:x val="0"/>
                  <c:y val="-6.0289866080541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ED-4847-9B14-6E8B5E1C69DD}"/>
                </c:ext>
                <c:ext xmlns:c15="http://schemas.microsoft.com/office/drawing/2012/chart" uri="{CE6537A1-D6FC-4f65-9D91-7224C49458BB}"/>
              </c:extLst>
            </c:dLbl>
            <c:dLbl>
              <c:idx val="1"/>
              <c:layout>
                <c:manualLayout>
                  <c:x val="-5.0925337632080094E-17"/>
                  <c:y val="-9.7391322130105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AED-4847-9B14-6E8B5E1C69DD}"/>
                </c:ext>
                <c:ext xmlns:c15="http://schemas.microsoft.com/office/drawing/2012/chart" uri="{CE6537A1-D6FC-4f65-9D91-7224C49458BB}"/>
              </c:extLst>
            </c:dLbl>
            <c:dLbl>
              <c:idx val="2"/>
              <c:layout>
                <c:manualLayout>
                  <c:x val="0"/>
                  <c:y val="-5.56521840743461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ED-4847-9B14-6E8B5E1C69DD}"/>
                </c:ext>
                <c:ext xmlns:c15="http://schemas.microsoft.com/office/drawing/2012/chart" uri="{CE6537A1-D6FC-4f65-9D91-7224C49458BB}"/>
              </c:extLst>
            </c:dLbl>
            <c:dLbl>
              <c:idx val="3"/>
              <c:layout>
                <c:manualLayout>
                  <c:x val="1.1111111111111014E-2"/>
                  <c:y val="-5.10145020681505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ED-4847-9B14-6E8B5E1C69DD}"/>
                </c:ext>
                <c:ext xmlns:c15="http://schemas.microsoft.com/office/drawing/2012/chart" uri="{CE6537A1-D6FC-4f65-9D91-7224C49458BB}"/>
              </c:extLst>
            </c:dLbl>
            <c:spPr>
              <a:noFill/>
              <a:ln w="25385">
                <a:noFill/>
              </a:ln>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Лист1!$B$133:$B$136</c:f>
              <c:strCache>
                <c:ptCount val="4"/>
                <c:pt idx="0">
                  <c:v>2015 г.</c:v>
                </c:pt>
                <c:pt idx="1">
                  <c:v>2016 г.</c:v>
                </c:pt>
                <c:pt idx="2">
                  <c:v>2017 г.</c:v>
                </c:pt>
                <c:pt idx="3">
                  <c:v>2018 г.</c:v>
                </c:pt>
              </c:strCache>
            </c:strRef>
          </c:cat>
          <c:val>
            <c:numRef>
              <c:f>Лист1!$C$133:$C$136</c:f>
              <c:numCache>
                <c:formatCode>0.0</c:formatCode>
                <c:ptCount val="4"/>
                <c:pt idx="0">
                  <c:v>250</c:v>
                </c:pt>
                <c:pt idx="1">
                  <c:v>231</c:v>
                </c:pt>
                <c:pt idx="2">
                  <c:v>251</c:v>
                </c:pt>
                <c:pt idx="3">
                  <c:v>292</c:v>
                </c:pt>
              </c:numCache>
            </c:numRef>
          </c:val>
          <c:extLst xmlns:c16r2="http://schemas.microsoft.com/office/drawing/2015/06/chart">
            <c:ext xmlns:c16="http://schemas.microsoft.com/office/drawing/2014/chart" uri="{C3380CC4-5D6E-409C-BE32-E72D297353CC}">
              <c16:uniqueId val="{00000007-DAED-4847-9B14-6E8B5E1C69DD}"/>
            </c:ext>
          </c:extLst>
        </c:ser>
        <c:dLbls>
          <c:showLegendKey val="0"/>
          <c:showVal val="0"/>
          <c:showCatName val="0"/>
          <c:showSerName val="0"/>
          <c:showPercent val="0"/>
          <c:showBubbleSize val="0"/>
        </c:dLbls>
        <c:gapWidth val="150"/>
        <c:shape val="cylinder"/>
        <c:axId val="243966928"/>
        <c:axId val="243967488"/>
        <c:axId val="0"/>
      </c:bar3DChart>
      <c:catAx>
        <c:axId val="243966928"/>
        <c:scaling>
          <c:orientation val="minMax"/>
        </c:scaling>
        <c:delete val="0"/>
        <c:axPos val="b"/>
        <c:numFmt formatCode="General" sourceLinked="0"/>
        <c:majorTickMark val="out"/>
        <c:minorTickMark val="none"/>
        <c:tickLblPos val="nextTo"/>
        <c:txPr>
          <a:bodyPr/>
          <a:lstStyle/>
          <a:p>
            <a:pPr>
              <a:defRPr b="1"/>
            </a:pPr>
            <a:endParaRPr lang="ru-RU"/>
          </a:p>
        </c:txPr>
        <c:crossAx val="243967488"/>
        <c:crosses val="autoZero"/>
        <c:auto val="1"/>
        <c:lblAlgn val="ctr"/>
        <c:lblOffset val="100"/>
        <c:noMultiLvlLbl val="0"/>
      </c:catAx>
      <c:valAx>
        <c:axId val="243967488"/>
        <c:scaling>
          <c:orientation val="minMax"/>
        </c:scaling>
        <c:delete val="0"/>
        <c:axPos val="l"/>
        <c:majorGridlines/>
        <c:numFmt formatCode="0.0" sourceLinked="1"/>
        <c:majorTickMark val="out"/>
        <c:minorTickMark val="none"/>
        <c:tickLblPos val="nextTo"/>
        <c:txPr>
          <a:bodyPr/>
          <a:lstStyle/>
          <a:p>
            <a:pPr>
              <a:defRPr b="1"/>
            </a:pPr>
            <a:endParaRPr lang="ru-RU"/>
          </a:p>
        </c:txPr>
        <c:crossAx val="243966928"/>
        <c:crosses val="autoZero"/>
        <c:crossBetween val="between"/>
      </c:valAx>
      <c:spPr>
        <a:noFill/>
        <a:ln w="25385">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924759405074365"/>
          <c:y val="0.16957629612615652"/>
          <c:w val="0.84575240594925638"/>
          <c:h val="0.73903057013042006"/>
        </c:manualLayout>
      </c:layout>
      <c:bar3DChart>
        <c:barDir val="col"/>
        <c:grouping val="clustered"/>
        <c:varyColors val="0"/>
        <c:ser>
          <c:idx val="0"/>
          <c:order val="0"/>
          <c:tx>
            <c:strRef>
              <c:f>Лист1!$D$111</c:f>
              <c:strCache>
                <c:ptCount val="1"/>
                <c:pt idx="0">
                  <c:v>(млн.сум)</c:v>
                </c:pt>
              </c:strCache>
            </c:strRef>
          </c:tx>
          <c:spPr>
            <a:scene3d>
              <a:camera prst="orthographicFront"/>
              <a:lightRig rig="threePt" dir="t"/>
            </a:scene3d>
            <a:sp3d/>
          </c:spPr>
          <c:invertIfNegative val="0"/>
          <c:dPt>
            <c:idx val="0"/>
            <c:invertIfNegative val="0"/>
            <c:bubble3D val="0"/>
            <c:spPr>
              <a:solidFill>
                <a:srgbClr val="C00000"/>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1-C892-4F59-A04C-F855E32E400A}"/>
              </c:ext>
            </c:extLst>
          </c:dPt>
          <c:dPt>
            <c:idx val="1"/>
            <c:invertIfNegative val="0"/>
            <c:bubble3D val="0"/>
            <c:spPr>
              <a:solidFill>
                <a:srgbClr val="FFC000"/>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3-C892-4F59-A04C-F855E32E400A}"/>
              </c:ext>
            </c:extLst>
          </c:dPt>
          <c:dPt>
            <c:idx val="2"/>
            <c:invertIfNegative val="0"/>
            <c:bubble3D val="0"/>
            <c:spPr>
              <a:solidFill>
                <a:schemeClr val="accent3"/>
              </a:solidFill>
              <a:scene3d>
                <a:camera prst="orthographicFront"/>
                <a:lightRig rig="threePt" dir="t"/>
              </a:scene3d>
              <a:sp3d/>
            </c:spPr>
            <c:extLst xmlns:c16r2="http://schemas.microsoft.com/office/drawing/2015/06/chart">
              <c:ext xmlns:c16="http://schemas.microsoft.com/office/drawing/2014/chart" uri="{C3380CC4-5D6E-409C-BE32-E72D297353CC}">
                <c16:uniqueId val="{00000005-C892-4F59-A04C-F855E32E400A}"/>
              </c:ext>
            </c:extLst>
          </c:dPt>
          <c:dLbls>
            <c:dLbl>
              <c:idx val="0"/>
              <c:layout>
                <c:manualLayout>
                  <c:x val="0"/>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92-4F59-A04C-F855E32E400A}"/>
                </c:ext>
                <c:ext xmlns:c15="http://schemas.microsoft.com/office/drawing/2012/chart" uri="{CE6537A1-D6FC-4f65-9D91-7224C49458BB}"/>
              </c:extLst>
            </c:dLbl>
            <c:dLbl>
              <c:idx val="1"/>
              <c:layout>
                <c:manualLayout>
                  <c:x val="-8.3333333333332829E-3"/>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92-4F59-A04C-F855E32E400A}"/>
                </c:ext>
                <c:ext xmlns:c15="http://schemas.microsoft.com/office/drawing/2012/chart" uri="{CE6537A1-D6FC-4f65-9D91-7224C49458BB}"/>
              </c:extLst>
            </c:dLbl>
            <c:dLbl>
              <c:idx val="2"/>
              <c:layout>
                <c:manualLayout>
                  <c:x val="-5.5555555555556572E-3"/>
                  <c:y val="-4.1666666666666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892-4F59-A04C-F855E32E400A}"/>
                </c:ext>
                <c:ext xmlns:c15="http://schemas.microsoft.com/office/drawing/2012/chart" uri="{CE6537A1-D6FC-4f65-9D91-7224C49458BB}"/>
              </c:extLst>
            </c:dLbl>
            <c:dLbl>
              <c:idx val="3"/>
              <c:layout>
                <c:manualLayout>
                  <c:x val="1.6666666666666666E-2"/>
                  <c:y val="-6.4814814814814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892-4F59-A04C-F855E32E400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Лист1!$B$112:$B$115</c:f>
              <c:strCache>
                <c:ptCount val="4"/>
                <c:pt idx="0">
                  <c:v>2015 г.</c:v>
                </c:pt>
                <c:pt idx="1">
                  <c:v>2016 г.</c:v>
                </c:pt>
                <c:pt idx="2">
                  <c:v>2017 г.</c:v>
                </c:pt>
                <c:pt idx="3">
                  <c:v>2018 г.</c:v>
                </c:pt>
              </c:strCache>
            </c:strRef>
          </c:cat>
          <c:val>
            <c:numRef>
              <c:f>Лист1!$D$112:$D$115</c:f>
              <c:numCache>
                <c:formatCode>0.0</c:formatCode>
                <c:ptCount val="4"/>
                <c:pt idx="0">
                  <c:v>3691.6190000000001</c:v>
                </c:pt>
                <c:pt idx="1">
                  <c:v>2965.2220000000002</c:v>
                </c:pt>
                <c:pt idx="2">
                  <c:v>6481.6</c:v>
                </c:pt>
                <c:pt idx="3">
                  <c:v>14700</c:v>
                </c:pt>
              </c:numCache>
            </c:numRef>
          </c:val>
          <c:extLst xmlns:c16r2="http://schemas.microsoft.com/office/drawing/2015/06/chart">
            <c:ext xmlns:c16="http://schemas.microsoft.com/office/drawing/2014/chart" uri="{C3380CC4-5D6E-409C-BE32-E72D297353CC}">
              <c16:uniqueId val="{00000007-C892-4F59-A04C-F855E32E400A}"/>
            </c:ext>
          </c:extLst>
        </c:ser>
        <c:dLbls>
          <c:showLegendKey val="0"/>
          <c:showVal val="0"/>
          <c:showCatName val="0"/>
          <c:showSerName val="0"/>
          <c:showPercent val="0"/>
          <c:showBubbleSize val="0"/>
        </c:dLbls>
        <c:gapWidth val="150"/>
        <c:shape val="cylinder"/>
        <c:axId val="243952368"/>
        <c:axId val="243952928"/>
        <c:axId val="0"/>
      </c:bar3DChart>
      <c:catAx>
        <c:axId val="243952368"/>
        <c:scaling>
          <c:orientation val="minMax"/>
        </c:scaling>
        <c:delete val="0"/>
        <c:axPos val="b"/>
        <c:numFmt formatCode="General" sourceLinked="0"/>
        <c:majorTickMark val="out"/>
        <c:minorTickMark val="none"/>
        <c:tickLblPos val="nextTo"/>
        <c:txPr>
          <a:bodyPr/>
          <a:lstStyle/>
          <a:p>
            <a:pPr>
              <a:defRPr b="1"/>
            </a:pPr>
            <a:endParaRPr lang="ru-RU"/>
          </a:p>
        </c:txPr>
        <c:crossAx val="243952928"/>
        <c:crosses val="autoZero"/>
        <c:auto val="1"/>
        <c:lblAlgn val="ctr"/>
        <c:lblOffset val="100"/>
        <c:noMultiLvlLbl val="0"/>
      </c:catAx>
      <c:valAx>
        <c:axId val="243952928"/>
        <c:scaling>
          <c:orientation val="minMax"/>
        </c:scaling>
        <c:delete val="0"/>
        <c:axPos val="l"/>
        <c:majorGridlines/>
        <c:numFmt formatCode="0.0" sourceLinked="0"/>
        <c:majorTickMark val="out"/>
        <c:minorTickMark val="none"/>
        <c:tickLblPos val="nextTo"/>
        <c:txPr>
          <a:bodyPr/>
          <a:lstStyle/>
          <a:p>
            <a:pPr>
              <a:defRPr sz="900" b="1"/>
            </a:pPr>
            <a:endParaRPr lang="ru-RU"/>
          </a:p>
        </c:txPr>
        <c:crossAx val="24395236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0CA22-1934-4383-A40D-5C0F9A270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49</Pages>
  <Words>12247</Words>
  <Characters>69814</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Reanimator Extreme Edition</Company>
  <LinksUpToDate>false</LinksUpToDate>
  <CharactersWithSpaces>81898</CharactersWithSpaces>
  <SharedDoc>false</SharedDoc>
  <HLinks>
    <vt:vector size="276" baseType="variant">
      <vt:variant>
        <vt:i4>2359359</vt:i4>
      </vt:variant>
      <vt:variant>
        <vt:i4>294</vt:i4>
      </vt:variant>
      <vt:variant>
        <vt:i4>0</vt:i4>
      </vt:variant>
      <vt:variant>
        <vt:i4>5</vt:i4>
      </vt:variant>
      <vt:variant>
        <vt:lpwstr>http://www.gidroproekt/</vt:lpwstr>
      </vt:variant>
      <vt:variant>
        <vt:lpwstr/>
      </vt:variant>
      <vt:variant>
        <vt:i4>1507369</vt:i4>
      </vt:variant>
      <vt:variant>
        <vt:i4>291</vt:i4>
      </vt:variant>
      <vt:variant>
        <vt:i4>0</vt:i4>
      </vt:variant>
      <vt:variant>
        <vt:i4>5</vt:i4>
      </vt:variant>
      <vt:variant>
        <vt:lpwstr>mailto:gidep@inbox.uz</vt:lpwstr>
      </vt:variant>
      <vt:variant>
        <vt:lpwstr/>
      </vt:variant>
      <vt:variant>
        <vt:i4>1507383</vt:i4>
      </vt:variant>
      <vt:variant>
        <vt:i4>260</vt:i4>
      </vt:variant>
      <vt:variant>
        <vt:i4>0</vt:i4>
      </vt:variant>
      <vt:variant>
        <vt:i4>5</vt:i4>
      </vt:variant>
      <vt:variant>
        <vt:lpwstr/>
      </vt:variant>
      <vt:variant>
        <vt:lpwstr>_Toc501453670</vt:lpwstr>
      </vt:variant>
      <vt:variant>
        <vt:i4>1441847</vt:i4>
      </vt:variant>
      <vt:variant>
        <vt:i4>254</vt:i4>
      </vt:variant>
      <vt:variant>
        <vt:i4>0</vt:i4>
      </vt:variant>
      <vt:variant>
        <vt:i4>5</vt:i4>
      </vt:variant>
      <vt:variant>
        <vt:lpwstr/>
      </vt:variant>
      <vt:variant>
        <vt:lpwstr>_Toc501453669</vt:lpwstr>
      </vt:variant>
      <vt:variant>
        <vt:i4>1441847</vt:i4>
      </vt:variant>
      <vt:variant>
        <vt:i4>248</vt:i4>
      </vt:variant>
      <vt:variant>
        <vt:i4>0</vt:i4>
      </vt:variant>
      <vt:variant>
        <vt:i4>5</vt:i4>
      </vt:variant>
      <vt:variant>
        <vt:lpwstr/>
      </vt:variant>
      <vt:variant>
        <vt:lpwstr>_Toc501453668</vt:lpwstr>
      </vt:variant>
      <vt:variant>
        <vt:i4>1441847</vt:i4>
      </vt:variant>
      <vt:variant>
        <vt:i4>242</vt:i4>
      </vt:variant>
      <vt:variant>
        <vt:i4>0</vt:i4>
      </vt:variant>
      <vt:variant>
        <vt:i4>5</vt:i4>
      </vt:variant>
      <vt:variant>
        <vt:lpwstr/>
      </vt:variant>
      <vt:variant>
        <vt:lpwstr>_Toc501453667</vt:lpwstr>
      </vt:variant>
      <vt:variant>
        <vt:i4>1441847</vt:i4>
      </vt:variant>
      <vt:variant>
        <vt:i4>236</vt:i4>
      </vt:variant>
      <vt:variant>
        <vt:i4>0</vt:i4>
      </vt:variant>
      <vt:variant>
        <vt:i4>5</vt:i4>
      </vt:variant>
      <vt:variant>
        <vt:lpwstr/>
      </vt:variant>
      <vt:variant>
        <vt:lpwstr>_Toc501453666</vt:lpwstr>
      </vt:variant>
      <vt:variant>
        <vt:i4>1441847</vt:i4>
      </vt:variant>
      <vt:variant>
        <vt:i4>230</vt:i4>
      </vt:variant>
      <vt:variant>
        <vt:i4>0</vt:i4>
      </vt:variant>
      <vt:variant>
        <vt:i4>5</vt:i4>
      </vt:variant>
      <vt:variant>
        <vt:lpwstr/>
      </vt:variant>
      <vt:variant>
        <vt:lpwstr>_Toc501453665</vt:lpwstr>
      </vt:variant>
      <vt:variant>
        <vt:i4>1441847</vt:i4>
      </vt:variant>
      <vt:variant>
        <vt:i4>224</vt:i4>
      </vt:variant>
      <vt:variant>
        <vt:i4>0</vt:i4>
      </vt:variant>
      <vt:variant>
        <vt:i4>5</vt:i4>
      </vt:variant>
      <vt:variant>
        <vt:lpwstr/>
      </vt:variant>
      <vt:variant>
        <vt:lpwstr>_Toc501453664</vt:lpwstr>
      </vt:variant>
      <vt:variant>
        <vt:i4>1441847</vt:i4>
      </vt:variant>
      <vt:variant>
        <vt:i4>218</vt:i4>
      </vt:variant>
      <vt:variant>
        <vt:i4>0</vt:i4>
      </vt:variant>
      <vt:variant>
        <vt:i4>5</vt:i4>
      </vt:variant>
      <vt:variant>
        <vt:lpwstr/>
      </vt:variant>
      <vt:variant>
        <vt:lpwstr>_Toc501453663</vt:lpwstr>
      </vt:variant>
      <vt:variant>
        <vt:i4>1441847</vt:i4>
      </vt:variant>
      <vt:variant>
        <vt:i4>212</vt:i4>
      </vt:variant>
      <vt:variant>
        <vt:i4>0</vt:i4>
      </vt:variant>
      <vt:variant>
        <vt:i4>5</vt:i4>
      </vt:variant>
      <vt:variant>
        <vt:lpwstr/>
      </vt:variant>
      <vt:variant>
        <vt:lpwstr>_Toc501453662</vt:lpwstr>
      </vt:variant>
      <vt:variant>
        <vt:i4>1441847</vt:i4>
      </vt:variant>
      <vt:variant>
        <vt:i4>206</vt:i4>
      </vt:variant>
      <vt:variant>
        <vt:i4>0</vt:i4>
      </vt:variant>
      <vt:variant>
        <vt:i4>5</vt:i4>
      </vt:variant>
      <vt:variant>
        <vt:lpwstr/>
      </vt:variant>
      <vt:variant>
        <vt:lpwstr>_Toc501453661</vt:lpwstr>
      </vt:variant>
      <vt:variant>
        <vt:i4>1441847</vt:i4>
      </vt:variant>
      <vt:variant>
        <vt:i4>200</vt:i4>
      </vt:variant>
      <vt:variant>
        <vt:i4>0</vt:i4>
      </vt:variant>
      <vt:variant>
        <vt:i4>5</vt:i4>
      </vt:variant>
      <vt:variant>
        <vt:lpwstr/>
      </vt:variant>
      <vt:variant>
        <vt:lpwstr>_Toc501453660</vt:lpwstr>
      </vt:variant>
      <vt:variant>
        <vt:i4>1376311</vt:i4>
      </vt:variant>
      <vt:variant>
        <vt:i4>194</vt:i4>
      </vt:variant>
      <vt:variant>
        <vt:i4>0</vt:i4>
      </vt:variant>
      <vt:variant>
        <vt:i4>5</vt:i4>
      </vt:variant>
      <vt:variant>
        <vt:lpwstr/>
      </vt:variant>
      <vt:variant>
        <vt:lpwstr>_Toc501453659</vt:lpwstr>
      </vt:variant>
      <vt:variant>
        <vt:i4>1376311</vt:i4>
      </vt:variant>
      <vt:variant>
        <vt:i4>188</vt:i4>
      </vt:variant>
      <vt:variant>
        <vt:i4>0</vt:i4>
      </vt:variant>
      <vt:variant>
        <vt:i4>5</vt:i4>
      </vt:variant>
      <vt:variant>
        <vt:lpwstr/>
      </vt:variant>
      <vt:variant>
        <vt:lpwstr>_Toc501453658</vt:lpwstr>
      </vt:variant>
      <vt:variant>
        <vt:i4>1376311</vt:i4>
      </vt:variant>
      <vt:variant>
        <vt:i4>182</vt:i4>
      </vt:variant>
      <vt:variant>
        <vt:i4>0</vt:i4>
      </vt:variant>
      <vt:variant>
        <vt:i4>5</vt:i4>
      </vt:variant>
      <vt:variant>
        <vt:lpwstr/>
      </vt:variant>
      <vt:variant>
        <vt:lpwstr>_Toc501453657</vt:lpwstr>
      </vt:variant>
      <vt:variant>
        <vt:i4>1376311</vt:i4>
      </vt:variant>
      <vt:variant>
        <vt:i4>176</vt:i4>
      </vt:variant>
      <vt:variant>
        <vt:i4>0</vt:i4>
      </vt:variant>
      <vt:variant>
        <vt:i4>5</vt:i4>
      </vt:variant>
      <vt:variant>
        <vt:lpwstr/>
      </vt:variant>
      <vt:variant>
        <vt:lpwstr>_Toc501453656</vt:lpwstr>
      </vt:variant>
      <vt:variant>
        <vt:i4>1376311</vt:i4>
      </vt:variant>
      <vt:variant>
        <vt:i4>170</vt:i4>
      </vt:variant>
      <vt:variant>
        <vt:i4>0</vt:i4>
      </vt:variant>
      <vt:variant>
        <vt:i4>5</vt:i4>
      </vt:variant>
      <vt:variant>
        <vt:lpwstr/>
      </vt:variant>
      <vt:variant>
        <vt:lpwstr>_Toc501453655</vt:lpwstr>
      </vt:variant>
      <vt:variant>
        <vt:i4>1376311</vt:i4>
      </vt:variant>
      <vt:variant>
        <vt:i4>164</vt:i4>
      </vt:variant>
      <vt:variant>
        <vt:i4>0</vt:i4>
      </vt:variant>
      <vt:variant>
        <vt:i4>5</vt:i4>
      </vt:variant>
      <vt:variant>
        <vt:lpwstr/>
      </vt:variant>
      <vt:variant>
        <vt:lpwstr>_Toc501453654</vt:lpwstr>
      </vt:variant>
      <vt:variant>
        <vt:i4>1376311</vt:i4>
      </vt:variant>
      <vt:variant>
        <vt:i4>158</vt:i4>
      </vt:variant>
      <vt:variant>
        <vt:i4>0</vt:i4>
      </vt:variant>
      <vt:variant>
        <vt:i4>5</vt:i4>
      </vt:variant>
      <vt:variant>
        <vt:lpwstr/>
      </vt:variant>
      <vt:variant>
        <vt:lpwstr>_Toc501453653</vt:lpwstr>
      </vt:variant>
      <vt:variant>
        <vt:i4>1376311</vt:i4>
      </vt:variant>
      <vt:variant>
        <vt:i4>152</vt:i4>
      </vt:variant>
      <vt:variant>
        <vt:i4>0</vt:i4>
      </vt:variant>
      <vt:variant>
        <vt:i4>5</vt:i4>
      </vt:variant>
      <vt:variant>
        <vt:lpwstr/>
      </vt:variant>
      <vt:variant>
        <vt:lpwstr>_Toc501453652</vt:lpwstr>
      </vt:variant>
      <vt:variant>
        <vt:i4>1376311</vt:i4>
      </vt:variant>
      <vt:variant>
        <vt:i4>146</vt:i4>
      </vt:variant>
      <vt:variant>
        <vt:i4>0</vt:i4>
      </vt:variant>
      <vt:variant>
        <vt:i4>5</vt:i4>
      </vt:variant>
      <vt:variant>
        <vt:lpwstr/>
      </vt:variant>
      <vt:variant>
        <vt:lpwstr>_Toc501453651</vt:lpwstr>
      </vt:variant>
      <vt:variant>
        <vt:i4>1376311</vt:i4>
      </vt:variant>
      <vt:variant>
        <vt:i4>140</vt:i4>
      </vt:variant>
      <vt:variant>
        <vt:i4>0</vt:i4>
      </vt:variant>
      <vt:variant>
        <vt:i4>5</vt:i4>
      </vt:variant>
      <vt:variant>
        <vt:lpwstr/>
      </vt:variant>
      <vt:variant>
        <vt:lpwstr>_Toc501453650</vt:lpwstr>
      </vt:variant>
      <vt:variant>
        <vt:i4>1310775</vt:i4>
      </vt:variant>
      <vt:variant>
        <vt:i4>134</vt:i4>
      </vt:variant>
      <vt:variant>
        <vt:i4>0</vt:i4>
      </vt:variant>
      <vt:variant>
        <vt:i4>5</vt:i4>
      </vt:variant>
      <vt:variant>
        <vt:lpwstr/>
      </vt:variant>
      <vt:variant>
        <vt:lpwstr>_Toc501453649</vt:lpwstr>
      </vt:variant>
      <vt:variant>
        <vt:i4>1310775</vt:i4>
      </vt:variant>
      <vt:variant>
        <vt:i4>128</vt:i4>
      </vt:variant>
      <vt:variant>
        <vt:i4>0</vt:i4>
      </vt:variant>
      <vt:variant>
        <vt:i4>5</vt:i4>
      </vt:variant>
      <vt:variant>
        <vt:lpwstr/>
      </vt:variant>
      <vt:variant>
        <vt:lpwstr>_Toc501453648</vt:lpwstr>
      </vt:variant>
      <vt:variant>
        <vt:i4>1310775</vt:i4>
      </vt:variant>
      <vt:variant>
        <vt:i4>122</vt:i4>
      </vt:variant>
      <vt:variant>
        <vt:i4>0</vt:i4>
      </vt:variant>
      <vt:variant>
        <vt:i4>5</vt:i4>
      </vt:variant>
      <vt:variant>
        <vt:lpwstr/>
      </vt:variant>
      <vt:variant>
        <vt:lpwstr>_Toc501453647</vt:lpwstr>
      </vt:variant>
      <vt:variant>
        <vt:i4>1310775</vt:i4>
      </vt:variant>
      <vt:variant>
        <vt:i4>116</vt:i4>
      </vt:variant>
      <vt:variant>
        <vt:i4>0</vt:i4>
      </vt:variant>
      <vt:variant>
        <vt:i4>5</vt:i4>
      </vt:variant>
      <vt:variant>
        <vt:lpwstr/>
      </vt:variant>
      <vt:variant>
        <vt:lpwstr>_Toc501453646</vt:lpwstr>
      </vt:variant>
      <vt:variant>
        <vt:i4>1310775</vt:i4>
      </vt:variant>
      <vt:variant>
        <vt:i4>110</vt:i4>
      </vt:variant>
      <vt:variant>
        <vt:i4>0</vt:i4>
      </vt:variant>
      <vt:variant>
        <vt:i4>5</vt:i4>
      </vt:variant>
      <vt:variant>
        <vt:lpwstr/>
      </vt:variant>
      <vt:variant>
        <vt:lpwstr>_Toc501453645</vt:lpwstr>
      </vt:variant>
      <vt:variant>
        <vt:i4>1310775</vt:i4>
      </vt:variant>
      <vt:variant>
        <vt:i4>104</vt:i4>
      </vt:variant>
      <vt:variant>
        <vt:i4>0</vt:i4>
      </vt:variant>
      <vt:variant>
        <vt:i4>5</vt:i4>
      </vt:variant>
      <vt:variant>
        <vt:lpwstr/>
      </vt:variant>
      <vt:variant>
        <vt:lpwstr>_Toc501453644</vt:lpwstr>
      </vt:variant>
      <vt:variant>
        <vt:i4>1310775</vt:i4>
      </vt:variant>
      <vt:variant>
        <vt:i4>98</vt:i4>
      </vt:variant>
      <vt:variant>
        <vt:i4>0</vt:i4>
      </vt:variant>
      <vt:variant>
        <vt:i4>5</vt:i4>
      </vt:variant>
      <vt:variant>
        <vt:lpwstr/>
      </vt:variant>
      <vt:variant>
        <vt:lpwstr>_Toc501453643</vt:lpwstr>
      </vt:variant>
      <vt:variant>
        <vt:i4>1310775</vt:i4>
      </vt:variant>
      <vt:variant>
        <vt:i4>92</vt:i4>
      </vt:variant>
      <vt:variant>
        <vt:i4>0</vt:i4>
      </vt:variant>
      <vt:variant>
        <vt:i4>5</vt:i4>
      </vt:variant>
      <vt:variant>
        <vt:lpwstr/>
      </vt:variant>
      <vt:variant>
        <vt:lpwstr>_Toc501453642</vt:lpwstr>
      </vt:variant>
      <vt:variant>
        <vt:i4>1310775</vt:i4>
      </vt:variant>
      <vt:variant>
        <vt:i4>86</vt:i4>
      </vt:variant>
      <vt:variant>
        <vt:i4>0</vt:i4>
      </vt:variant>
      <vt:variant>
        <vt:i4>5</vt:i4>
      </vt:variant>
      <vt:variant>
        <vt:lpwstr/>
      </vt:variant>
      <vt:variant>
        <vt:lpwstr>_Toc501453641</vt:lpwstr>
      </vt:variant>
      <vt:variant>
        <vt:i4>1310775</vt:i4>
      </vt:variant>
      <vt:variant>
        <vt:i4>80</vt:i4>
      </vt:variant>
      <vt:variant>
        <vt:i4>0</vt:i4>
      </vt:variant>
      <vt:variant>
        <vt:i4>5</vt:i4>
      </vt:variant>
      <vt:variant>
        <vt:lpwstr/>
      </vt:variant>
      <vt:variant>
        <vt:lpwstr>_Toc501453640</vt:lpwstr>
      </vt:variant>
      <vt:variant>
        <vt:i4>1245239</vt:i4>
      </vt:variant>
      <vt:variant>
        <vt:i4>74</vt:i4>
      </vt:variant>
      <vt:variant>
        <vt:i4>0</vt:i4>
      </vt:variant>
      <vt:variant>
        <vt:i4>5</vt:i4>
      </vt:variant>
      <vt:variant>
        <vt:lpwstr/>
      </vt:variant>
      <vt:variant>
        <vt:lpwstr>_Toc501453639</vt:lpwstr>
      </vt:variant>
      <vt:variant>
        <vt:i4>1245239</vt:i4>
      </vt:variant>
      <vt:variant>
        <vt:i4>68</vt:i4>
      </vt:variant>
      <vt:variant>
        <vt:i4>0</vt:i4>
      </vt:variant>
      <vt:variant>
        <vt:i4>5</vt:i4>
      </vt:variant>
      <vt:variant>
        <vt:lpwstr/>
      </vt:variant>
      <vt:variant>
        <vt:lpwstr>_Toc501453638</vt:lpwstr>
      </vt:variant>
      <vt:variant>
        <vt:i4>1245239</vt:i4>
      </vt:variant>
      <vt:variant>
        <vt:i4>62</vt:i4>
      </vt:variant>
      <vt:variant>
        <vt:i4>0</vt:i4>
      </vt:variant>
      <vt:variant>
        <vt:i4>5</vt:i4>
      </vt:variant>
      <vt:variant>
        <vt:lpwstr/>
      </vt:variant>
      <vt:variant>
        <vt:lpwstr>_Toc501453637</vt:lpwstr>
      </vt:variant>
      <vt:variant>
        <vt:i4>1245239</vt:i4>
      </vt:variant>
      <vt:variant>
        <vt:i4>56</vt:i4>
      </vt:variant>
      <vt:variant>
        <vt:i4>0</vt:i4>
      </vt:variant>
      <vt:variant>
        <vt:i4>5</vt:i4>
      </vt:variant>
      <vt:variant>
        <vt:lpwstr/>
      </vt:variant>
      <vt:variant>
        <vt:lpwstr>_Toc501453636</vt:lpwstr>
      </vt:variant>
      <vt:variant>
        <vt:i4>1245239</vt:i4>
      </vt:variant>
      <vt:variant>
        <vt:i4>50</vt:i4>
      </vt:variant>
      <vt:variant>
        <vt:i4>0</vt:i4>
      </vt:variant>
      <vt:variant>
        <vt:i4>5</vt:i4>
      </vt:variant>
      <vt:variant>
        <vt:lpwstr/>
      </vt:variant>
      <vt:variant>
        <vt:lpwstr>_Toc501453635</vt:lpwstr>
      </vt:variant>
      <vt:variant>
        <vt:i4>1245239</vt:i4>
      </vt:variant>
      <vt:variant>
        <vt:i4>44</vt:i4>
      </vt:variant>
      <vt:variant>
        <vt:i4>0</vt:i4>
      </vt:variant>
      <vt:variant>
        <vt:i4>5</vt:i4>
      </vt:variant>
      <vt:variant>
        <vt:lpwstr/>
      </vt:variant>
      <vt:variant>
        <vt:lpwstr>_Toc501453634</vt:lpwstr>
      </vt:variant>
      <vt:variant>
        <vt:i4>1245239</vt:i4>
      </vt:variant>
      <vt:variant>
        <vt:i4>38</vt:i4>
      </vt:variant>
      <vt:variant>
        <vt:i4>0</vt:i4>
      </vt:variant>
      <vt:variant>
        <vt:i4>5</vt:i4>
      </vt:variant>
      <vt:variant>
        <vt:lpwstr/>
      </vt:variant>
      <vt:variant>
        <vt:lpwstr>_Toc501453633</vt:lpwstr>
      </vt:variant>
      <vt:variant>
        <vt:i4>1245239</vt:i4>
      </vt:variant>
      <vt:variant>
        <vt:i4>32</vt:i4>
      </vt:variant>
      <vt:variant>
        <vt:i4>0</vt:i4>
      </vt:variant>
      <vt:variant>
        <vt:i4>5</vt:i4>
      </vt:variant>
      <vt:variant>
        <vt:lpwstr/>
      </vt:variant>
      <vt:variant>
        <vt:lpwstr>_Toc501453632</vt:lpwstr>
      </vt:variant>
      <vt:variant>
        <vt:i4>1245239</vt:i4>
      </vt:variant>
      <vt:variant>
        <vt:i4>26</vt:i4>
      </vt:variant>
      <vt:variant>
        <vt:i4>0</vt:i4>
      </vt:variant>
      <vt:variant>
        <vt:i4>5</vt:i4>
      </vt:variant>
      <vt:variant>
        <vt:lpwstr/>
      </vt:variant>
      <vt:variant>
        <vt:lpwstr>_Toc501453631</vt:lpwstr>
      </vt:variant>
      <vt:variant>
        <vt:i4>1245239</vt:i4>
      </vt:variant>
      <vt:variant>
        <vt:i4>20</vt:i4>
      </vt:variant>
      <vt:variant>
        <vt:i4>0</vt:i4>
      </vt:variant>
      <vt:variant>
        <vt:i4>5</vt:i4>
      </vt:variant>
      <vt:variant>
        <vt:lpwstr/>
      </vt:variant>
      <vt:variant>
        <vt:lpwstr>_Toc501453630</vt:lpwstr>
      </vt:variant>
      <vt:variant>
        <vt:i4>1179703</vt:i4>
      </vt:variant>
      <vt:variant>
        <vt:i4>14</vt:i4>
      </vt:variant>
      <vt:variant>
        <vt:i4>0</vt:i4>
      </vt:variant>
      <vt:variant>
        <vt:i4>5</vt:i4>
      </vt:variant>
      <vt:variant>
        <vt:lpwstr/>
      </vt:variant>
      <vt:variant>
        <vt:lpwstr>_Toc501453629</vt:lpwstr>
      </vt:variant>
      <vt:variant>
        <vt:i4>1179703</vt:i4>
      </vt:variant>
      <vt:variant>
        <vt:i4>8</vt:i4>
      </vt:variant>
      <vt:variant>
        <vt:i4>0</vt:i4>
      </vt:variant>
      <vt:variant>
        <vt:i4>5</vt:i4>
      </vt:variant>
      <vt:variant>
        <vt:lpwstr/>
      </vt:variant>
      <vt:variant>
        <vt:lpwstr>_Toc501453628</vt:lpwstr>
      </vt:variant>
      <vt:variant>
        <vt:i4>1179703</vt:i4>
      </vt:variant>
      <vt:variant>
        <vt:i4>2</vt:i4>
      </vt:variant>
      <vt:variant>
        <vt:i4>0</vt:i4>
      </vt:variant>
      <vt:variant>
        <vt:i4>5</vt:i4>
      </vt:variant>
      <vt:variant>
        <vt:lpwstr/>
      </vt:variant>
      <vt:variant>
        <vt:lpwstr>_Toc501453627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Anyuta</dc:creator>
  <cp:lastModifiedBy>Каримова</cp:lastModifiedBy>
  <cp:revision>37</cp:revision>
  <cp:lastPrinted>2017-12-26T04:06:00Z</cp:lastPrinted>
  <dcterms:created xsi:type="dcterms:W3CDTF">2018-04-19T03:49:00Z</dcterms:created>
  <dcterms:modified xsi:type="dcterms:W3CDTF">2018-05-25T03:12:00Z</dcterms:modified>
</cp:coreProperties>
</file>